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DB" w:rsidRDefault="00564A49">
      <w:pPr>
        <w:jc w:val="center"/>
        <w:rPr>
          <w:sz w:val="36"/>
        </w:rPr>
      </w:pPr>
      <w:r>
        <w:rPr>
          <w:sz w:val="36"/>
        </w:rPr>
        <w:t>Тема сообщения</w:t>
      </w:r>
      <w:proofErr w:type="gramStart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"Взаимодействие детского сада и семьи в трудовом воспитании дошкольников".</w:t>
      </w:r>
    </w:p>
    <w:p w:rsidR="00691CDB" w:rsidRDefault="00564A49">
      <w:pPr>
        <w:rPr>
          <w:sz w:val="28"/>
        </w:rPr>
      </w:pPr>
      <w:r>
        <w:rPr>
          <w:sz w:val="28"/>
        </w:rPr>
        <w:t xml:space="preserve">Автор: </w:t>
      </w:r>
      <w:proofErr w:type="spellStart"/>
      <w:r>
        <w:rPr>
          <w:sz w:val="28"/>
        </w:rPr>
        <w:t>Восканян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Инга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Минасовна</w:t>
      </w:r>
      <w:proofErr w:type="spellEnd"/>
      <w:r>
        <w:rPr>
          <w:sz w:val="28"/>
        </w:rPr>
        <w:t xml:space="preserve"> </w:t>
      </w:r>
    </w:p>
    <w:p w:rsidR="00691CDB" w:rsidRDefault="00564A49">
      <w:pPr>
        <w:rPr>
          <w:sz w:val="28"/>
        </w:rPr>
      </w:pPr>
      <w:r>
        <w:rPr>
          <w:sz w:val="28"/>
        </w:rPr>
        <w:t>Организация: МАДОУ г. Кстово д/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№ 19 «Солнышко»</w:t>
      </w:r>
    </w:p>
    <w:p w:rsidR="00691CDB" w:rsidRDefault="00564A49">
      <w:pPr>
        <w:rPr>
          <w:sz w:val="28"/>
        </w:rPr>
      </w:pPr>
      <w:r>
        <w:rPr>
          <w:sz w:val="28"/>
        </w:rPr>
        <w:t xml:space="preserve">Населенный пункт: Нижегородская область,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Кстово</w:t>
      </w:r>
    </w:p>
    <w:p w:rsidR="00691CDB" w:rsidRDefault="00564A49">
      <w:pPr>
        <w:rPr>
          <w:sz w:val="28"/>
        </w:rPr>
      </w:pPr>
      <w:r>
        <w:rPr>
          <w:sz w:val="28"/>
        </w:rPr>
        <w:t>"Труд становится великим воспитателем, когда он входит в жизнь наших воспитанников, дает радость дружбы и товарищества, развивает пытливость и любознательность, рождает новую красоту в окружающем мире, пробуждает первое гражданское чувство - чувство созидателя материальных благ, без которых невозможна жизнь человека". В.А.Сухомлинский</w:t>
      </w:r>
    </w:p>
    <w:p w:rsidR="00691CDB" w:rsidRDefault="00564A49">
      <w:pPr>
        <w:rPr>
          <w:sz w:val="28"/>
        </w:rPr>
      </w:pPr>
      <w:r>
        <w:rPr>
          <w:sz w:val="28"/>
        </w:rPr>
        <w:t>Семья и детский сад - два важных института социализации детей. Их воспитательные функции различны, но для всестороннего развития ребёнка необходимо их тесное взаимодействие.</w:t>
      </w:r>
    </w:p>
    <w:p w:rsidR="00691CDB" w:rsidRDefault="00564A49">
      <w:pPr>
        <w:rPr>
          <w:sz w:val="28"/>
        </w:rPr>
      </w:pPr>
      <w:r>
        <w:rPr>
          <w:b/>
          <w:sz w:val="28"/>
        </w:rPr>
        <w:t>Введение</w:t>
      </w:r>
    </w:p>
    <w:p w:rsidR="00691CDB" w:rsidRDefault="00564A49">
      <w:pPr>
        <w:rPr>
          <w:sz w:val="28"/>
        </w:rPr>
      </w:pPr>
      <w:r>
        <w:rPr>
          <w:sz w:val="28"/>
        </w:rPr>
        <w:t xml:space="preserve">Трудовое воспитание – </w:t>
      </w:r>
      <w:r w:rsidR="00432537">
        <w:rPr>
          <w:sz w:val="28"/>
        </w:rPr>
        <w:t>важное средство</w:t>
      </w:r>
      <w:r w:rsidR="003076E8">
        <w:rPr>
          <w:sz w:val="28"/>
        </w:rPr>
        <w:t xml:space="preserve"> </w:t>
      </w:r>
      <w:r>
        <w:rPr>
          <w:sz w:val="28"/>
        </w:rPr>
        <w:t xml:space="preserve"> всестороннего развития личности ребенка. Оно формирует ценностное отношение к труду, развивает необходимые навыки и умения, учит ответственности и самостоятельности. Успешность этого процесса во многом зависит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взаимодействие</w:t>
      </w:r>
      <w:proofErr w:type="gramEnd"/>
      <w:r>
        <w:rPr>
          <w:sz w:val="28"/>
        </w:rPr>
        <w:t xml:space="preserve"> детского сада и семьи, которые являются дополнительными институтами социализации детей в дошкольном возрасте. </w:t>
      </w:r>
    </w:p>
    <w:p w:rsidR="00691CDB" w:rsidRDefault="00564A49">
      <w:pPr>
        <w:rPr>
          <w:sz w:val="28"/>
        </w:rPr>
      </w:pPr>
      <w:r>
        <w:rPr>
          <w:b/>
          <w:sz w:val="28"/>
        </w:rPr>
        <w:t>Значение трудового воспитания в дошкольном возрасте</w:t>
      </w:r>
    </w:p>
    <w:p w:rsidR="00691CDB" w:rsidRDefault="00564A49">
      <w:pPr>
        <w:rPr>
          <w:sz w:val="28"/>
        </w:rPr>
      </w:pPr>
      <w:r>
        <w:rPr>
          <w:sz w:val="28"/>
        </w:rPr>
        <w:t xml:space="preserve">Дошкольный возраст – это период интенсивного формирования личности. </w:t>
      </w:r>
    </w:p>
    <w:p w:rsidR="00691CDB" w:rsidRDefault="00564A49">
      <w:pPr>
        <w:rPr>
          <w:sz w:val="28"/>
        </w:rPr>
      </w:pPr>
      <w:r>
        <w:rPr>
          <w:sz w:val="28"/>
        </w:rPr>
        <w:t>Трудовое воспитание играет ключевую роль в этом процессе, поскольку:</w:t>
      </w:r>
    </w:p>
    <w:p w:rsidR="00691CDB" w:rsidRDefault="00564A49">
      <w:pPr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Развивает у детей понимание важности  труда:</w:t>
      </w:r>
      <w:r>
        <w:rPr>
          <w:sz w:val="28"/>
        </w:rPr>
        <w:t> они учатся видеть результаты труда, осознавать его пользу для себя и окружающих.</w:t>
      </w:r>
    </w:p>
    <w:p w:rsidR="00691CDB" w:rsidRDefault="00564A49">
      <w:pPr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Формирует навыки и умения:</w:t>
      </w:r>
      <w:r>
        <w:rPr>
          <w:sz w:val="28"/>
        </w:rPr>
        <w:t> дети овладевают элементарными навыками самообслуживания, учатся ухаживать за вещами, игрушками.</w:t>
      </w:r>
    </w:p>
    <w:p w:rsidR="00691CDB" w:rsidRDefault="00691CDB">
      <w:pPr>
        <w:rPr>
          <w:sz w:val="28"/>
        </w:rPr>
      </w:pPr>
    </w:p>
    <w:p w:rsidR="00691CDB" w:rsidRDefault="00564A49">
      <w:pPr>
        <w:numPr>
          <w:ilvl w:val="0"/>
          <w:numId w:val="1"/>
        </w:numPr>
        <w:rPr>
          <w:sz w:val="28"/>
        </w:rPr>
      </w:pPr>
      <w:r>
        <w:rPr>
          <w:b/>
          <w:sz w:val="28"/>
        </w:rPr>
        <w:lastRenderedPageBreak/>
        <w:t>Воспитывает трудолюбие и ответственность:</w:t>
      </w:r>
      <w:r>
        <w:rPr>
          <w:sz w:val="28"/>
        </w:rPr>
        <w:t> они учатся доводить начатое дело до конца, выполнять поручения, нести ответственность за результат.</w:t>
      </w:r>
    </w:p>
    <w:p w:rsidR="00691CDB" w:rsidRDefault="00564A49">
      <w:pPr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Развивается самостоятельность и инициативность:</w:t>
      </w:r>
      <w:r>
        <w:rPr>
          <w:sz w:val="28"/>
        </w:rPr>
        <w:t> дети учатся самостоятельно организовывать свое дело, инициативу в настройке задач.</w:t>
      </w:r>
    </w:p>
    <w:p w:rsidR="00691CDB" w:rsidRDefault="00564A49">
      <w:pPr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Способствует формированию позитивного </w:t>
      </w:r>
      <w:proofErr w:type="spellStart"/>
      <w:r>
        <w:rPr>
          <w:b/>
          <w:sz w:val="28"/>
        </w:rPr>
        <w:t>самовосприятия</w:t>
      </w:r>
      <w:proofErr w:type="spellEnd"/>
      <w:proofErr w:type="gramStart"/>
      <w:r>
        <w:rPr>
          <w:b/>
          <w:sz w:val="28"/>
        </w:rPr>
        <w:t xml:space="preserve"> :</w:t>
      </w:r>
      <w:proofErr w:type="gramEnd"/>
      <w:r>
        <w:rPr>
          <w:sz w:val="28"/>
        </w:rPr>
        <w:t> осознание способности своей справляться с трудовыми задачами, повышение самооценки ребенка.</w:t>
      </w:r>
    </w:p>
    <w:p w:rsidR="00691CDB" w:rsidRDefault="00564A49">
      <w:pPr>
        <w:rPr>
          <w:sz w:val="28"/>
        </w:rPr>
      </w:pPr>
      <w:r>
        <w:rPr>
          <w:b/>
          <w:sz w:val="28"/>
        </w:rPr>
        <w:t>Роль детского сада в трудовом воспитании</w:t>
      </w:r>
    </w:p>
    <w:p w:rsidR="00691CDB" w:rsidRDefault="00564A49">
      <w:pPr>
        <w:rPr>
          <w:sz w:val="28"/>
        </w:rPr>
      </w:pPr>
      <w:r>
        <w:rPr>
          <w:sz w:val="28"/>
        </w:rPr>
        <w:t xml:space="preserve">Детский сад является важным звеном в трудовом воспитании дошкольников. Здесь приведены условия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</w:p>
    <w:p w:rsidR="00691CDB" w:rsidRDefault="00564A49">
      <w:pPr>
        <w:numPr>
          <w:ilvl w:val="0"/>
          <w:numId w:val="2"/>
        </w:numPr>
        <w:rPr>
          <w:sz w:val="28"/>
        </w:rPr>
      </w:pPr>
      <w:r>
        <w:rPr>
          <w:b/>
          <w:sz w:val="28"/>
        </w:rPr>
        <w:t>Ознакомление детей с трудом взрослых:</w:t>
      </w:r>
      <w:r>
        <w:rPr>
          <w:sz w:val="28"/>
        </w:rPr>
        <w:t> мы (воспитатели) знакомим детей с трудом взрослых,  рассказывают о трудовых процессах.</w:t>
      </w:r>
    </w:p>
    <w:p w:rsidR="00691CDB" w:rsidRDefault="00432537">
      <w:pPr>
        <w:numPr>
          <w:ilvl w:val="0"/>
          <w:numId w:val="2"/>
        </w:numPr>
        <w:rPr>
          <w:sz w:val="28"/>
        </w:rPr>
      </w:pPr>
      <w:r>
        <w:rPr>
          <w:b/>
          <w:sz w:val="28"/>
        </w:rPr>
        <w:t xml:space="preserve">Ознакомление с видами </w:t>
      </w:r>
      <w:r w:rsidR="00564A49">
        <w:rPr>
          <w:b/>
          <w:sz w:val="28"/>
        </w:rPr>
        <w:t>детского труда:</w:t>
      </w:r>
      <w:r w:rsidR="00564A49">
        <w:rPr>
          <w:sz w:val="28"/>
        </w:rPr>
        <w:t> дети участвуют в самообслуживании, хозяйственно-бытовом труде, ручном труде, труде на природе.</w:t>
      </w:r>
    </w:p>
    <w:p w:rsidR="00691CDB" w:rsidRDefault="00564A49">
      <w:pPr>
        <w:numPr>
          <w:ilvl w:val="0"/>
          <w:numId w:val="2"/>
        </w:numPr>
        <w:rPr>
          <w:sz w:val="28"/>
        </w:rPr>
      </w:pPr>
      <w:r>
        <w:rPr>
          <w:b/>
          <w:sz w:val="28"/>
        </w:rPr>
        <w:t>Формирование положительного отношения к труду:</w:t>
      </w:r>
      <w:r>
        <w:rPr>
          <w:sz w:val="28"/>
        </w:rPr>
        <w:t> мы (воспитатели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приучаем детей к трудолюбию, ответственности, созданию атмосферы и радости от результатов труда.</w:t>
      </w:r>
    </w:p>
    <w:p w:rsidR="00691CDB" w:rsidRDefault="00564A49">
      <w:pPr>
        <w:numPr>
          <w:ilvl w:val="0"/>
          <w:numId w:val="2"/>
        </w:numPr>
        <w:rPr>
          <w:sz w:val="28"/>
        </w:rPr>
      </w:pPr>
      <w:r>
        <w:rPr>
          <w:b/>
          <w:sz w:val="28"/>
        </w:rPr>
        <w:t>Развитие трудовых навыков и умений:</w:t>
      </w:r>
      <w:r>
        <w:rPr>
          <w:sz w:val="28"/>
        </w:rPr>
        <w:t> дети под руководством воспитателей учатся правильно выполнять различные трудовые действия.</w:t>
      </w:r>
    </w:p>
    <w:p w:rsidR="00691CDB" w:rsidRDefault="00564A49">
      <w:pPr>
        <w:numPr>
          <w:ilvl w:val="0"/>
          <w:numId w:val="2"/>
        </w:numPr>
        <w:rPr>
          <w:sz w:val="28"/>
        </w:rPr>
      </w:pPr>
      <w:r>
        <w:rPr>
          <w:b/>
          <w:sz w:val="28"/>
        </w:rPr>
        <w:t>Использования различных форм и методов работы:</w:t>
      </w:r>
      <w:r>
        <w:rPr>
          <w:sz w:val="28"/>
        </w:rPr>
        <w:t> беседы, игры, наблюдение, чтение художественной литературы.</w:t>
      </w:r>
    </w:p>
    <w:p w:rsidR="00691CDB" w:rsidRDefault="00564A49">
      <w:pPr>
        <w:rPr>
          <w:sz w:val="28"/>
        </w:rPr>
      </w:pPr>
      <w:r>
        <w:rPr>
          <w:b/>
          <w:sz w:val="28"/>
        </w:rPr>
        <w:t>Роль семьи в трудовом воспитании</w:t>
      </w:r>
    </w:p>
    <w:p w:rsidR="00691CDB" w:rsidRDefault="00564A49">
      <w:pPr>
        <w:rPr>
          <w:sz w:val="28"/>
        </w:rPr>
      </w:pPr>
      <w:r>
        <w:rPr>
          <w:sz w:val="28"/>
        </w:rPr>
        <w:t>Семья играет не меньшую роль в трудовом воспитании дошкольника. Родители изготавливаются для своих детей, поэтому:</w:t>
      </w:r>
    </w:p>
    <w:p w:rsidR="00691CDB" w:rsidRDefault="00564A49">
      <w:pPr>
        <w:numPr>
          <w:ilvl w:val="0"/>
          <w:numId w:val="3"/>
        </w:numPr>
        <w:rPr>
          <w:sz w:val="28"/>
        </w:rPr>
      </w:pPr>
      <w:r>
        <w:rPr>
          <w:b/>
          <w:sz w:val="28"/>
        </w:rPr>
        <w:lastRenderedPageBreak/>
        <w:t>Собственный пример трудолюбия:</w:t>
      </w:r>
      <w:r>
        <w:rPr>
          <w:sz w:val="28"/>
        </w:rPr>
        <w:t> родители должны изменить положительное отношение к труду, показать детям свою работу, рассказать о ее революционности.</w:t>
      </w:r>
    </w:p>
    <w:p w:rsidR="00691CDB" w:rsidRDefault="00564A49">
      <w:pPr>
        <w:numPr>
          <w:ilvl w:val="0"/>
          <w:numId w:val="3"/>
        </w:numPr>
        <w:rPr>
          <w:sz w:val="28"/>
        </w:rPr>
      </w:pPr>
      <w:r>
        <w:rPr>
          <w:b/>
          <w:sz w:val="28"/>
        </w:rPr>
        <w:t>Привлечение детей к посильному труду:</w:t>
      </w:r>
      <w:r>
        <w:rPr>
          <w:sz w:val="28"/>
        </w:rPr>
        <w:t> дети должны участвовать в домашних делах, обеспечивать родителям уборку, приготовление пищи, уход за животными.</w:t>
      </w:r>
    </w:p>
    <w:p w:rsidR="00691CDB" w:rsidRDefault="00564A49">
      <w:pPr>
        <w:numPr>
          <w:ilvl w:val="0"/>
          <w:numId w:val="3"/>
        </w:numPr>
        <w:rPr>
          <w:sz w:val="28"/>
        </w:rPr>
      </w:pPr>
      <w:r>
        <w:rPr>
          <w:b/>
          <w:sz w:val="28"/>
        </w:rPr>
        <w:t>Поощрение инициатив и самостоятельности:</w:t>
      </w:r>
      <w:r>
        <w:rPr>
          <w:sz w:val="28"/>
        </w:rPr>
        <w:t> родители должны давать детям возможность самостоятельно выполнять посильные трудовые поручения, поощрять их инициативу.</w:t>
      </w:r>
    </w:p>
    <w:p w:rsidR="00691CDB" w:rsidRDefault="00564A49">
      <w:pPr>
        <w:numPr>
          <w:ilvl w:val="0"/>
          <w:numId w:val="3"/>
        </w:numPr>
        <w:rPr>
          <w:sz w:val="28"/>
        </w:rPr>
      </w:pPr>
      <w:r>
        <w:rPr>
          <w:b/>
          <w:sz w:val="28"/>
        </w:rPr>
        <w:t>Создание условий для трудовой деятельности:</w:t>
      </w:r>
      <w:r>
        <w:rPr>
          <w:sz w:val="28"/>
        </w:rPr>
        <w:t> в доме должны быть созданы условия для выполнения детьми посильного труда, выделены места для хранения игрушек и материалов.</w:t>
      </w:r>
    </w:p>
    <w:p w:rsidR="00691CDB" w:rsidRDefault="00564A49">
      <w:pPr>
        <w:numPr>
          <w:ilvl w:val="0"/>
          <w:numId w:val="3"/>
        </w:numPr>
        <w:rPr>
          <w:sz w:val="28"/>
        </w:rPr>
      </w:pPr>
      <w:r>
        <w:rPr>
          <w:b/>
          <w:sz w:val="28"/>
        </w:rPr>
        <w:t>Обсуждение с детьми значения труда:</w:t>
      </w:r>
      <w:r>
        <w:rPr>
          <w:sz w:val="28"/>
        </w:rPr>
        <w:t> родители должны объяснять детям, почему труд важен, как он влияет на жизнь людей.</w:t>
      </w:r>
    </w:p>
    <w:p w:rsidR="00691CDB" w:rsidRDefault="00564A49">
      <w:pPr>
        <w:rPr>
          <w:sz w:val="28"/>
        </w:rPr>
      </w:pPr>
      <w:r>
        <w:rPr>
          <w:b/>
          <w:sz w:val="28"/>
        </w:rPr>
        <w:t>Формы и методы сотрудничества детского сада и семьи</w:t>
      </w:r>
    </w:p>
    <w:p w:rsidR="00691CDB" w:rsidRDefault="00564A49">
      <w:pPr>
        <w:rPr>
          <w:sz w:val="28"/>
        </w:rPr>
      </w:pPr>
      <w:r>
        <w:rPr>
          <w:sz w:val="28"/>
        </w:rPr>
        <w:t>Успешное трудовое воспитание дошкольников возможно только при условии устойчивого сотрудничества детских садов и семьи. Основные формы и методы сотрудничества:</w:t>
      </w:r>
    </w:p>
    <w:p w:rsidR="00691CDB" w:rsidRDefault="00564A49">
      <w:pPr>
        <w:numPr>
          <w:ilvl w:val="0"/>
          <w:numId w:val="4"/>
        </w:numPr>
        <w:rPr>
          <w:sz w:val="28"/>
        </w:rPr>
      </w:pPr>
      <w:r>
        <w:rPr>
          <w:b/>
          <w:sz w:val="28"/>
        </w:rPr>
        <w:t>Родительские встречи</w:t>
      </w:r>
      <w:r>
        <w:rPr>
          <w:sz w:val="28"/>
        </w:rPr>
        <w:t> обсуждение: актуальные вопросы трудового воспитания, обмен опытом, разработка плана действий.</w:t>
      </w:r>
    </w:p>
    <w:p w:rsidR="00691CDB" w:rsidRDefault="00564A49">
      <w:pPr>
        <w:numPr>
          <w:ilvl w:val="0"/>
          <w:numId w:val="4"/>
        </w:numPr>
        <w:rPr>
          <w:sz w:val="28"/>
        </w:rPr>
      </w:pPr>
      <w:r>
        <w:rPr>
          <w:b/>
          <w:sz w:val="28"/>
        </w:rPr>
        <w:t>Индивидуальные консультации:</w:t>
      </w:r>
      <w:r>
        <w:rPr>
          <w:sz w:val="28"/>
        </w:rPr>
        <w:t> помощь родителей в решении конкретных проблем, ответы на вопросы, рекомендации по организации трудового воспитания в семье.</w:t>
      </w:r>
    </w:p>
    <w:p w:rsidR="00691CDB" w:rsidRDefault="00564A49">
      <w:pPr>
        <w:numPr>
          <w:ilvl w:val="0"/>
          <w:numId w:val="4"/>
        </w:numPr>
        <w:rPr>
          <w:sz w:val="28"/>
        </w:rPr>
      </w:pPr>
      <w:r>
        <w:rPr>
          <w:b/>
          <w:sz w:val="28"/>
        </w:rPr>
        <w:t>Совместные мероприятия:</w:t>
      </w:r>
      <w:r>
        <w:rPr>
          <w:sz w:val="28"/>
        </w:rPr>
        <w:t> организация  трудовых акций, субботников, мастер-классов.</w:t>
      </w:r>
    </w:p>
    <w:p w:rsidR="00691CDB" w:rsidRDefault="00564A49">
      <w:pPr>
        <w:numPr>
          <w:ilvl w:val="0"/>
          <w:numId w:val="4"/>
        </w:numPr>
        <w:rPr>
          <w:sz w:val="28"/>
        </w:rPr>
      </w:pPr>
      <w:r>
        <w:rPr>
          <w:b/>
          <w:sz w:val="28"/>
        </w:rPr>
        <w:t>Выставки детского труда:</w:t>
      </w:r>
      <w:r>
        <w:rPr>
          <w:sz w:val="28"/>
        </w:rPr>
        <w:t> демонстрация результатов трудовой деятельности детей, их достижений.</w:t>
      </w:r>
    </w:p>
    <w:p w:rsidR="00691CDB" w:rsidRDefault="00564A49">
      <w:pPr>
        <w:numPr>
          <w:ilvl w:val="0"/>
          <w:numId w:val="4"/>
        </w:numPr>
        <w:rPr>
          <w:sz w:val="28"/>
        </w:rPr>
      </w:pPr>
      <w:r>
        <w:rPr>
          <w:b/>
          <w:sz w:val="28"/>
        </w:rPr>
        <w:t>Информационные стенды и буклеты:</w:t>
      </w:r>
      <w:r>
        <w:rPr>
          <w:sz w:val="28"/>
        </w:rPr>
        <w:t> размещение материалов по вопросам трудового воспитания, рекомендации для родителей.</w:t>
      </w:r>
    </w:p>
    <w:p w:rsidR="00691CDB" w:rsidRDefault="00564A49">
      <w:pPr>
        <w:rPr>
          <w:sz w:val="28"/>
        </w:rPr>
      </w:pPr>
      <w:r>
        <w:rPr>
          <w:b/>
          <w:sz w:val="28"/>
        </w:rPr>
        <w:t>Заключение</w:t>
      </w:r>
    </w:p>
    <w:p w:rsidR="00691CDB" w:rsidRDefault="00564A49">
      <w:pPr>
        <w:rPr>
          <w:sz w:val="28"/>
        </w:rPr>
      </w:pPr>
      <w:r>
        <w:rPr>
          <w:sz w:val="28"/>
        </w:rPr>
        <w:lastRenderedPageBreak/>
        <w:t>Сотрудничество детского сада и семьи в трудовом воспитании дошкольников – это залог формирования у детей ценностного отношения к труду, развития основных навыков и умений, воспитания ответственности и самостоятельности. Только совместными усилиями  и постоянным взаимодействием мы сможем воспитать трудолюбивых, инициативных и ответственных членов общества, готовых к труду и к жизни в целом.</w:t>
      </w:r>
    </w:p>
    <w:p w:rsidR="00691CDB" w:rsidRDefault="00564A49">
      <w:pPr>
        <w:rPr>
          <w:sz w:val="28"/>
        </w:rPr>
      </w:pPr>
      <w:r>
        <w:rPr>
          <w:b/>
          <w:sz w:val="28"/>
        </w:rPr>
        <w:t>Рекомендации:</w:t>
      </w:r>
    </w:p>
    <w:p w:rsidR="00691CDB" w:rsidRDefault="00564A4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Регулярно проводятся родительские собрания, посвященные вопросам трудового воспитания.</w:t>
      </w:r>
    </w:p>
    <w:p w:rsidR="00691CDB" w:rsidRDefault="00564A4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Организуйте консультации для родителей, испытывающих трудности в международном трудовом воспитании.</w:t>
      </w:r>
    </w:p>
    <w:p w:rsidR="00691CDB" w:rsidRDefault="00564A4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Привлекайте родителей к участию в мероприятиях игроков детского сада.</w:t>
      </w:r>
    </w:p>
    <w:p w:rsidR="00691CDB" w:rsidRDefault="00564A4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Активно используйте ресурсы для распространения знаний о трудовом воспитании.</w:t>
      </w:r>
    </w:p>
    <w:p w:rsidR="00691CDB" w:rsidRDefault="00564A4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Постоянно ищите новые, более эффективные формы и методы взаимодействия детского сада и семьи.</w:t>
      </w:r>
    </w:p>
    <w:p w:rsidR="00691CDB" w:rsidRDefault="00691CDB">
      <w:pPr>
        <w:rPr>
          <w:b/>
          <w:sz w:val="28"/>
        </w:rPr>
      </w:pPr>
    </w:p>
    <w:p w:rsidR="00691CDB" w:rsidRDefault="00564A49">
      <w:pPr>
        <w:numPr>
          <w:ilvl w:val="0"/>
          <w:numId w:val="6"/>
        </w:numPr>
        <w:rPr>
          <w:sz w:val="28"/>
        </w:rPr>
      </w:pPr>
      <w:r>
        <w:rPr>
          <w:b/>
          <w:sz w:val="28"/>
        </w:rPr>
        <w:t>Список литературы:</w:t>
      </w:r>
    </w:p>
    <w:p w:rsidR="00691CDB" w:rsidRDefault="00564A49">
      <w:pPr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Гриценко</w:t>
      </w:r>
      <w:proofErr w:type="spellEnd"/>
      <w:r>
        <w:rPr>
          <w:sz w:val="28"/>
        </w:rPr>
        <w:t xml:space="preserve">, З. А. Ты и твоя работа: пособие для родителей и воспитателей детских садов / З. А. </w:t>
      </w:r>
      <w:proofErr w:type="spellStart"/>
      <w:r>
        <w:rPr>
          <w:sz w:val="28"/>
        </w:rPr>
        <w:t>Гриценко</w:t>
      </w:r>
      <w:proofErr w:type="spellEnd"/>
      <w:r>
        <w:rPr>
          <w:sz w:val="28"/>
        </w:rPr>
        <w:t>. – М.: Просвещение, 1983.</w:t>
      </w:r>
    </w:p>
    <w:p w:rsidR="00691CDB" w:rsidRDefault="00564A49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Козлова, С. А. Дошкольная педагогика: учебник для студ. учреждения сред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роф. Образование / С. А. Козлова, Т. А. Куликова. – М.: Академия, 2017.</w:t>
      </w:r>
    </w:p>
    <w:p w:rsidR="00691CDB" w:rsidRDefault="00564A49">
      <w:pPr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Куцакова</w:t>
      </w:r>
      <w:proofErr w:type="spellEnd"/>
      <w:r>
        <w:rPr>
          <w:sz w:val="28"/>
        </w:rPr>
        <w:t xml:space="preserve">, Л. В. Трудовое воспитание в детском саду: Для занятий с детьми 3-7 лет / Л. В. </w:t>
      </w:r>
      <w:proofErr w:type="spellStart"/>
      <w:r>
        <w:rPr>
          <w:sz w:val="28"/>
        </w:rPr>
        <w:t>Куцакова</w:t>
      </w:r>
      <w:proofErr w:type="spellEnd"/>
      <w:r>
        <w:rPr>
          <w:sz w:val="28"/>
        </w:rPr>
        <w:t>. - М.: Мозаика-Синтез, 2006.</w:t>
      </w:r>
    </w:p>
    <w:p w:rsidR="00691CDB" w:rsidRDefault="00564A49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Маркова, Т. А. Воспитание трудолюбия у дошкольников / Т. А. Маркова. – М.: Просвещение, 1991.</w:t>
      </w:r>
    </w:p>
    <w:p w:rsidR="00691CDB" w:rsidRDefault="00564A49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Сотрудничество семьи и детского сада: метод. Рекомендации для педагогов / [авт.-сост. Л. А. Захарова]. – М.: Айрис-пресс, 2007.</w:t>
      </w:r>
    </w:p>
    <w:sectPr w:rsidR="00691CDB" w:rsidSect="00691CDB"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CDB" w:rsidRDefault="00691CDB" w:rsidP="00691CDB">
      <w:pPr>
        <w:spacing w:after="0" w:line="240" w:lineRule="auto"/>
      </w:pPr>
      <w:r>
        <w:separator/>
      </w:r>
    </w:p>
  </w:endnote>
  <w:endnote w:type="continuationSeparator" w:id="1">
    <w:p w:rsidR="00691CDB" w:rsidRDefault="00691CDB" w:rsidP="0069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DB" w:rsidRDefault="00733589">
    <w:pPr>
      <w:framePr w:wrap="around" w:vAnchor="text" w:hAnchor="margin" w:xAlign="center" w:y="1"/>
    </w:pPr>
    <w:r>
      <w:fldChar w:fldCharType="begin"/>
    </w:r>
    <w:r w:rsidR="00564A49">
      <w:instrText xml:space="preserve">PAGE </w:instrText>
    </w:r>
    <w:r>
      <w:fldChar w:fldCharType="separate"/>
    </w:r>
    <w:r w:rsidR="000E6D8A">
      <w:rPr>
        <w:noProof/>
      </w:rPr>
      <w:t>4</w:t>
    </w:r>
    <w:r>
      <w:fldChar w:fldCharType="end"/>
    </w:r>
  </w:p>
  <w:p w:rsidR="00691CDB" w:rsidRDefault="00691CDB">
    <w:pPr>
      <w:pStyle w:val="a4"/>
      <w:jc w:val="center"/>
    </w:pPr>
  </w:p>
  <w:p w:rsidR="00691CDB" w:rsidRDefault="00691C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CDB" w:rsidRDefault="00691CDB" w:rsidP="00691CDB">
      <w:pPr>
        <w:spacing w:after="0" w:line="240" w:lineRule="auto"/>
      </w:pPr>
      <w:r>
        <w:separator/>
      </w:r>
    </w:p>
  </w:footnote>
  <w:footnote w:type="continuationSeparator" w:id="1">
    <w:p w:rsidR="00691CDB" w:rsidRDefault="00691CDB" w:rsidP="00691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489"/>
    <w:multiLevelType w:val="multilevel"/>
    <w:tmpl w:val="0B1A39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C094170"/>
    <w:multiLevelType w:val="multilevel"/>
    <w:tmpl w:val="6B5401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9933708"/>
    <w:multiLevelType w:val="multilevel"/>
    <w:tmpl w:val="B8CA9F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46F60E4A"/>
    <w:multiLevelType w:val="multilevel"/>
    <w:tmpl w:val="BFEA04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48AF184E"/>
    <w:multiLevelType w:val="multilevel"/>
    <w:tmpl w:val="34700D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61722065"/>
    <w:multiLevelType w:val="multilevel"/>
    <w:tmpl w:val="D1DA1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619CC"/>
    <w:multiLevelType w:val="multilevel"/>
    <w:tmpl w:val="C13009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CDB"/>
    <w:rsid w:val="000E6D8A"/>
    <w:rsid w:val="003076E8"/>
    <w:rsid w:val="00432537"/>
    <w:rsid w:val="00564A49"/>
    <w:rsid w:val="00691CDB"/>
    <w:rsid w:val="0073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91CDB"/>
  </w:style>
  <w:style w:type="paragraph" w:styleId="10">
    <w:name w:val="heading 1"/>
    <w:next w:val="a"/>
    <w:link w:val="11"/>
    <w:uiPriority w:val="9"/>
    <w:qFormat/>
    <w:rsid w:val="00691CD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91CD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91CD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91CD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91CD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91CDB"/>
  </w:style>
  <w:style w:type="paragraph" w:styleId="21">
    <w:name w:val="toc 2"/>
    <w:next w:val="a"/>
    <w:link w:val="22"/>
    <w:uiPriority w:val="39"/>
    <w:rsid w:val="00691CD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91CD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91CD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91CD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91CD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91CD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91CD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91CD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91CD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91CD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91CDB"/>
    <w:rPr>
      <w:rFonts w:ascii="XO Thames" w:hAnsi="XO Thames"/>
      <w:sz w:val="28"/>
    </w:rPr>
  </w:style>
  <w:style w:type="paragraph" w:customStyle="1" w:styleId="12">
    <w:name w:val="Номер строки1"/>
    <w:basedOn w:val="13"/>
    <w:link w:val="a3"/>
    <w:rsid w:val="00691CDB"/>
  </w:style>
  <w:style w:type="character" w:styleId="a3">
    <w:name w:val="line number"/>
    <w:basedOn w:val="a0"/>
    <w:link w:val="12"/>
    <w:rsid w:val="00691CDB"/>
  </w:style>
  <w:style w:type="paragraph" w:styleId="a4">
    <w:name w:val="footer"/>
    <w:basedOn w:val="a"/>
    <w:link w:val="a5"/>
    <w:rsid w:val="0069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  <w:rsid w:val="00691CDB"/>
  </w:style>
  <w:style w:type="paragraph" w:customStyle="1" w:styleId="13">
    <w:name w:val="Основной шрифт абзаца1"/>
    <w:link w:val="5"/>
    <w:rsid w:val="00691CDB"/>
  </w:style>
  <w:style w:type="character" w:customStyle="1" w:styleId="50">
    <w:name w:val="Заголовок 5 Знак"/>
    <w:link w:val="5"/>
    <w:rsid w:val="00691CD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91CDB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691CDB"/>
    <w:rPr>
      <w:color w:val="0000FF"/>
      <w:u w:val="single"/>
    </w:rPr>
  </w:style>
  <w:style w:type="character" w:styleId="a6">
    <w:name w:val="Hyperlink"/>
    <w:link w:val="14"/>
    <w:rsid w:val="00691CDB"/>
    <w:rPr>
      <w:color w:val="0000FF"/>
      <w:u w:val="single"/>
    </w:rPr>
  </w:style>
  <w:style w:type="paragraph" w:customStyle="1" w:styleId="Footnote">
    <w:name w:val="Footnote"/>
    <w:link w:val="Footnote0"/>
    <w:rsid w:val="00691CD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91CD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691CDB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91C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91CD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91CDB"/>
    <w:rPr>
      <w:rFonts w:ascii="XO Thames" w:hAnsi="XO Thames"/>
      <w:sz w:val="20"/>
    </w:rPr>
  </w:style>
  <w:style w:type="paragraph" w:styleId="a7">
    <w:name w:val="header"/>
    <w:basedOn w:val="a"/>
    <w:link w:val="a8"/>
    <w:rsid w:val="0069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691CDB"/>
  </w:style>
  <w:style w:type="paragraph" w:styleId="9">
    <w:name w:val="toc 9"/>
    <w:next w:val="a"/>
    <w:link w:val="90"/>
    <w:uiPriority w:val="39"/>
    <w:rsid w:val="00691CD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91CD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91CD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91CD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91CD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91CDB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691CDB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691CDB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691CD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691CD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91CD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91CDB"/>
    <w:rPr>
      <w:rFonts w:ascii="XO Thames" w:hAnsi="XO Thames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0E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6D8A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Воспитатель</cp:lastModifiedBy>
  <cp:revision>4</cp:revision>
  <cp:lastPrinted>2025-02-04T09:38:00Z</cp:lastPrinted>
  <dcterms:created xsi:type="dcterms:W3CDTF">2025-02-04T09:21:00Z</dcterms:created>
  <dcterms:modified xsi:type="dcterms:W3CDTF">2025-02-04T09:40:00Z</dcterms:modified>
</cp:coreProperties>
</file>