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33792" w14:textId="77777777" w:rsidR="002D03B3" w:rsidRDefault="0007624B" w:rsidP="009F7B00">
      <w:pPr>
        <w:spacing w:after="0" w:line="240" w:lineRule="auto"/>
        <w:jc w:val="center"/>
        <w:rPr>
          <w:rFonts w:ascii="Times New Roman" w:hAnsi="Times New Roman" w:cs="Times New Roman"/>
          <w:b/>
          <w:bCs/>
          <w:sz w:val="28"/>
          <w:szCs w:val="28"/>
        </w:rPr>
      </w:pPr>
      <w:r w:rsidRPr="009F7B00">
        <w:rPr>
          <w:rFonts w:ascii="Times New Roman" w:hAnsi="Times New Roman" w:cs="Times New Roman"/>
          <w:b/>
          <w:bCs/>
          <w:sz w:val="28"/>
          <w:szCs w:val="28"/>
        </w:rPr>
        <w:t xml:space="preserve">ВЛИЯНИЕ УПРАЖНЕНИЙ С НИТЯМИ НА РАЗВИТИЕ МЕЛКОЙ </w:t>
      </w:r>
    </w:p>
    <w:p w14:paraId="2FC2593E" w14:textId="74FA1276" w:rsidR="0007624B" w:rsidRPr="009F7B00" w:rsidRDefault="0007624B" w:rsidP="009F7B00">
      <w:pPr>
        <w:spacing w:after="0" w:line="240" w:lineRule="auto"/>
        <w:jc w:val="center"/>
        <w:rPr>
          <w:rFonts w:ascii="Times New Roman" w:hAnsi="Times New Roman" w:cs="Times New Roman"/>
          <w:b/>
          <w:bCs/>
          <w:sz w:val="28"/>
          <w:szCs w:val="28"/>
        </w:rPr>
      </w:pPr>
      <w:r w:rsidRPr="009F7B00">
        <w:rPr>
          <w:rFonts w:ascii="Times New Roman" w:hAnsi="Times New Roman" w:cs="Times New Roman"/>
          <w:b/>
          <w:bCs/>
          <w:sz w:val="28"/>
          <w:szCs w:val="28"/>
        </w:rPr>
        <w:t>МОТОРИКИ РУК У ДЕТЕЙ СТАРШЕГО ДОШКОЛЬНОГО ВОЗРАСТА</w:t>
      </w:r>
    </w:p>
    <w:p w14:paraId="607F4C67" w14:textId="77777777" w:rsidR="0007624B" w:rsidRPr="009F7B00" w:rsidRDefault="0007624B" w:rsidP="009F7B00">
      <w:pPr>
        <w:spacing w:after="0" w:line="240" w:lineRule="auto"/>
        <w:jc w:val="center"/>
        <w:rPr>
          <w:rFonts w:ascii="Times New Roman" w:hAnsi="Times New Roman" w:cs="Times New Roman"/>
          <w:b/>
          <w:bCs/>
          <w:sz w:val="28"/>
          <w:szCs w:val="28"/>
        </w:rPr>
      </w:pPr>
    </w:p>
    <w:p w14:paraId="4EA86898" w14:textId="6F1AEDA2" w:rsidR="0007624B" w:rsidRPr="009F7B00" w:rsidRDefault="0007624B" w:rsidP="009F7B00">
      <w:pPr>
        <w:spacing w:after="0" w:line="276" w:lineRule="auto"/>
        <w:jc w:val="center"/>
        <w:rPr>
          <w:rFonts w:ascii="Times New Roman" w:hAnsi="Times New Roman" w:cs="Times New Roman"/>
          <w:b/>
          <w:bCs/>
          <w:sz w:val="28"/>
          <w:szCs w:val="28"/>
        </w:rPr>
      </w:pPr>
      <w:r w:rsidRPr="009F7B00">
        <w:rPr>
          <w:rFonts w:ascii="Times New Roman" w:hAnsi="Times New Roman" w:cs="Times New Roman"/>
          <w:b/>
          <w:bCs/>
          <w:sz w:val="28"/>
          <w:szCs w:val="28"/>
        </w:rPr>
        <w:t>Нестерова Е.</w:t>
      </w:r>
      <w:r w:rsidR="00685234">
        <w:rPr>
          <w:rFonts w:ascii="Times New Roman" w:hAnsi="Times New Roman" w:cs="Times New Roman"/>
          <w:b/>
          <w:bCs/>
          <w:sz w:val="28"/>
          <w:szCs w:val="28"/>
        </w:rPr>
        <w:t>Г</w:t>
      </w:r>
      <w:r w:rsidRPr="009F7B00">
        <w:rPr>
          <w:rFonts w:ascii="Times New Roman" w:hAnsi="Times New Roman" w:cs="Times New Roman"/>
          <w:b/>
          <w:bCs/>
          <w:sz w:val="28"/>
          <w:szCs w:val="28"/>
        </w:rPr>
        <w:t>.</w:t>
      </w:r>
    </w:p>
    <w:p w14:paraId="667D9252" w14:textId="4E4DC62E" w:rsidR="0007624B" w:rsidRPr="009F7B00" w:rsidRDefault="0007624B" w:rsidP="009F7B00">
      <w:pPr>
        <w:spacing w:after="0" w:line="276" w:lineRule="auto"/>
        <w:jc w:val="both"/>
        <w:rPr>
          <w:rFonts w:ascii="Times New Roman" w:hAnsi="Times New Roman" w:cs="Times New Roman"/>
          <w:sz w:val="24"/>
          <w:szCs w:val="24"/>
        </w:rPr>
      </w:pPr>
      <w:r w:rsidRPr="009F7B00">
        <w:rPr>
          <w:rFonts w:ascii="Times New Roman" w:hAnsi="Times New Roman" w:cs="Times New Roman"/>
          <w:sz w:val="24"/>
          <w:szCs w:val="24"/>
        </w:rPr>
        <w:t>Воспитатель высшей квалификационной группы, Муниципальное бюджетное дошкольное образовательное учреждение «Детский сад № 115» г. Рязани.</w:t>
      </w:r>
    </w:p>
    <w:p w14:paraId="5ED1AC1C" w14:textId="77777777" w:rsidR="009F7B00" w:rsidRDefault="009F7B00" w:rsidP="009F7B00">
      <w:pPr>
        <w:spacing w:after="0" w:line="276" w:lineRule="auto"/>
        <w:jc w:val="both"/>
        <w:rPr>
          <w:rFonts w:ascii="Times New Roman" w:hAnsi="Times New Roman" w:cs="Times New Roman"/>
          <w:b/>
          <w:bCs/>
          <w:sz w:val="28"/>
          <w:szCs w:val="28"/>
        </w:rPr>
      </w:pPr>
    </w:p>
    <w:p w14:paraId="5C253B92" w14:textId="3D1533AB" w:rsidR="009F7B00" w:rsidRPr="009F7B00" w:rsidRDefault="009F7B00" w:rsidP="009F7B00">
      <w:pPr>
        <w:spacing w:after="0" w:line="276" w:lineRule="auto"/>
        <w:ind w:firstLine="709"/>
        <w:jc w:val="both"/>
        <w:rPr>
          <w:rFonts w:ascii="Times New Roman" w:hAnsi="Times New Roman" w:cs="Times New Roman"/>
          <w:i/>
          <w:iCs/>
          <w:sz w:val="28"/>
          <w:szCs w:val="28"/>
        </w:rPr>
      </w:pPr>
      <w:r w:rsidRPr="009F7B00">
        <w:rPr>
          <w:rFonts w:ascii="Times New Roman" w:hAnsi="Times New Roman" w:cs="Times New Roman"/>
          <w:b/>
          <w:bCs/>
          <w:i/>
          <w:iCs/>
          <w:sz w:val="28"/>
          <w:szCs w:val="28"/>
        </w:rPr>
        <w:t>Аннотация:</w:t>
      </w:r>
      <w:r w:rsidRPr="009F7B00">
        <w:rPr>
          <w:rFonts w:ascii="Times New Roman" w:hAnsi="Times New Roman" w:cs="Times New Roman"/>
          <w:i/>
          <w:iCs/>
          <w:sz w:val="28"/>
          <w:szCs w:val="28"/>
        </w:rPr>
        <w:t xml:space="preserve"> В статье рассматривается влияние упражнений с нитями на развитие мелкой моторики рук у детей старшего дошкольного возраста. </w:t>
      </w:r>
      <w:r w:rsidR="00AE62E4" w:rsidRPr="00AE62E4">
        <w:rPr>
          <w:rFonts w:ascii="Times New Roman" w:hAnsi="Times New Roman" w:cs="Times New Roman"/>
          <w:i/>
          <w:iCs/>
          <w:sz w:val="28"/>
          <w:szCs w:val="28"/>
        </w:rPr>
        <w:t>Проанализированы теоретические аспекты развития мелкой моторики и представлены результаты экспериментального исследования, демонстрирующие эффективность использования упражнений с нитями в коррекционно-развивающей работе</w:t>
      </w:r>
      <w:r w:rsidRPr="009F7B00">
        <w:rPr>
          <w:rFonts w:ascii="Times New Roman" w:hAnsi="Times New Roman" w:cs="Times New Roman"/>
          <w:i/>
          <w:iCs/>
          <w:sz w:val="28"/>
          <w:szCs w:val="28"/>
        </w:rPr>
        <w:t>.</w:t>
      </w:r>
    </w:p>
    <w:p w14:paraId="61A440D0" w14:textId="77777777" w:rsidR="00AE62E4" w:rsidRDefault="00AE62E4" w:rsidP="00AE62E4">
      <w:pPr>
        <w:spacing w:after="0" w:line="276" w:lineRule="auto"/>
        <w:ind w:firstLine="709"/>
        <w:jc w:val="both"/>
        <w:rPr>
          <w:rFonts w:ascii="Times New Roman" w:hAnsi="Times New Roman" w:cs="Times New Roman"/>
          <w:i/>
          <w:iCs/>
          <w:sz w:val="28"/>
          <w:szCs w:val="28"/>
        </w:rPr>
      </w:pPr>
      <w:r w:rsidRPr="009F7B00">
        <w:rPr>
          <w:rFonts w:ascii="Times New Roman" w:hAnsi="Times New Roman" w:cs="Times New Roman"/>
          <w:b/>
          <w:bCs/>
          <w:i/>
          <w:iCs/>
          <w:sz w:val="28"/>
          <w:szCs w:val="28"/>
        </w:rPr>
        <w:t>Ключевые слова:</w:t>
      </w:r>
      <w:r w:rsidRPr="009F7B00">
        <w:rPr>
          <w:rFonts w:ascii="Times New Roman" w:hAnsi="Times New Roman" w:cs="Times New Roman"/>
          <w:i/>
          <w:iCs/>
          <w:sz w:val="28"/>
          <w:szCs w:val="28"/>
        </w:rPr>
        <w:t xml:space="preserve"> мелкая моторика, дети старшего дошкольного возраста, упражнения с нитями, развитие, коррекция, координация движений, тактильное восприятие.</w:t>
      </w:r>
    </w:p>
    <w:p w14:paraId="5DCF8B97" w14:textId="6BF0ABBC" w:rsidR="009F7B00" w:rsidRPr="00AE62E4" w:rsidRDefault="00AE62E4" w:rsidP="00AE62E4">
      <w:pPr>
        <w:spacing w:after="0" w:line="276" w:lineRule="auto"/>
        <w:ind w:firstLine="708"/>
        <w:jc w:val="both"/>
        <w:rPr>
          <w:rFonts w:ascii="Times New Roman" w:hAnsi="Times New Roman" w:cs="Times New Roman"/>
          <w:b/>
          <w:bCs/>
          <w:sz w:val="28"/>
          <w:szCs w:val="28"/>
          <w:lang w:val="en-US"/>
        </w:rPr>
      </w:pPr>
      <w:r w:rsidRPr="009F7B00">
        <w:rPr>
          <w:rFonts w:ascii="Times New Roman" w:hAnsi="Times New Roman" w:cs="Times New Roman"/>
          <w:b/>
          <w:bCs/>
          <w:i/>
          <w:iCs/>
          <w:sz w:val="28"/>
          <w:szCs w:val="28"/>
          <w:lang w:val="en-US"/>
        </w:rPr>
        <w:t>Annotation</w:t>
      </w:r>
      <w:r w:rsidR="009F7B00" w:rsidRPr="009F7B00">
        <w:rPr>
          <w:rFonts w:ascii="Times New Roman" w:hAnsi="Times New Roman" w:cs="Times New Roman"/>
          <w:b/>
          <w:bCs/>
          <w:i/>
          <w:iCs/>
          <w:sz w:val="28"/>
          <w:szCs w:val="28"/>
          <w:lang w:val="en-US"/>
        </w:rPr>
        <w:t>:</w:t>
      </w:r>
      <w:r w:rsidR="009F7B00" w:rsidRPr="009F7B00">
        <w:rPr>
          <w:rFonts w:ascii="Times New Roman" w:hAnsi="Times New Roman" w:cs="Times New Roman"/>
          <w:i/>
          <w:iCs/>
          <w:sz w:val="28"/>
          <w:szCs w:val="28"/>
          <w:lang w:val="en-US"/>
        </w:rPr>
        <w:t xml:space="preserve"> </w:t>
      </w:r>
      <w:r w:rsidRPr="00AE62E4">
        <w:rPr>
          <w:rFonts w:ascii="Times New Roman" w:hAnsi="Times New Roman" w:cs="Times New Roman"/>
          <w:i/>
          <w:iCs/>
          <w:sz w:val="28"/>
          <w:szCs w:val="28"/>
          <w:lang w:val="en-US"/>
        </w:rPr>
        <w:t>the article examines the effect of thread exercises on the development of fine motor skills in older preschool children. The theoretical aspects of fine motor skills development are analyzed, and the results of an experimental study demonstrating the effectiveness of using thread exercises in correctional and developmental work are presented.</w:t>
      </w:r>
    </w:p>
    <w:p w14:paraId="55C74DB5" w14:textId="75407982" w:rsidR="009F7B00" w:rsidRPr="009F7B00" w:rsidRDefault="009F7B00" w:rsidP="009F7B00">
      <w:pPr>
        <w:spacing w:after="0" w:line="276" w:lineRule="auto"/>
        <w:ind w:firstLine="709"/>
        <w:jc w:val="both"/>
        <w:rPr>
          <w:rFonts w:ascii="Times New Roman" w:hAnsi="Times New Roman" w:cs="Times New Roman"/>
          <w:i/>
          <w:iCs/>
          <w:sz w:val="28"/>
          <w:szCs w:val="28"/>
          <w:lang w:val="en-US"/>
        </w:rPr>
      </w:pPr>
      <w:r w:rsidRPr="009F7B00">
        <w:rPr>
          <w:rFonts w:ascii="Times New Roman" w:hAnsi="Times New Roman" w:cs="Times New Roman"/>
          <w:b/>
          <w:bCs/>
          <w:i/>
          <w:iCs/>
          <w:sz w:val="28"/>
          <w:szCs w:val="28"/>
          <w:lang w:val="en-US"/>
        </w:rPr>
        <w:t>Keywords:</w:t>
      </w:r>
      <w:r w:rsidRPr="009F7B00">
        <w:rPr>
          <w:rFonts w:ascii="Times New Roman" w:hAnsi="Times New Roman" w:cs="Times New Roman"/>
          <w:i/>
          <w:iCs/>
          <w:sz w:val="28"/>
          <w:szCs w:val="28"/>
          <w:lang w:val="en-US"/>
        </w:rPr>
        <w:t xml:space="preserve"> fine motor skills, older preschool children, thread exercises, development, correction, coordination of movements, tactile perception.</w:t>
      </w:r>
    </w:p>
    <w:p w14:paraId="778E1AA6" w14:textId="77777777" w:rsidR="009F7B00" w:rsidRPr="009F7B00" w:rsidRDefault="009F7B00" w:rsidP="009F7B00">
      <w:pPr>
        <w:spacing w:after="0" w:line="276" w:lineRule="auto"/>
        <w:ind w:firstLine="709"/>
        <w:jc w:val="both"/>
        <w:rPr>
          <w:rFonts w:ascii="Times New Roman" w:hAnsi="Times New Roman" w:cs="Times New Roman"/>
          <w:i/>
          <w:iCs/>
          <w:sz w:val="28"/>
          <w:szCs w:val="28"/>
          <w:lang w:val="en-US"/>
        </w:rPr>
      </w:pPr>
    </w:p>
    <w:p w14:paraId="1F5BEF23" w14:textId="2678296D" w:rsidR="0007624B" w:rsidRPr="009F7B00" w:rsidRDefault="009F7B00" w:rsidP="009F7B00">
      <w:pPr>
        <w:spacing w:after="0" w:line="276" w:lineRule="auto"/>
        <w:ind w:firstLine="709"/>
        <w:jc w:val="both"/>
        <w:rPr>
          <w:rFonts w:ascii="Times New Roman" w:hAnsi="Times New Roman" w:cs="Times New Roman"/>
          <w:sz w:val="28"/>
          <w:szCs w:val="28"/>
        </w:rPr>
      </w:pPr>
      <w:r w:rsidRPr="009F7B00">
        <w:rPr>
          <w:rFonts w:ascii="Times New Roman" w:hAnsi="Times New Roman" w:cs="Times New Roman"/>
          <w:sz w:val="28"/>
          <w:szCs w:val="28"/>
        </w:rPr>
        <w:t>Мелкая моторика играет критически важную роль в подготовке ребенка к школе, влияя на формирование навыков письма, рисования и самообслуживания. Недостаточная развитость мелкой моторики может привести к трудностям в обучении и снижению академической успеваемости.</w:t>
      </w:r>
    </w:p>
    <w:p w14:paraId="2099BA55" w14:textId="77777777" w:rsidR="009F7B00" w:rsidRPr="009F7B00" w:rsidRDefault="009F7B00" w:rsidP="009F7B00">
      <w:pPr>
        <w:spacing w:after="0" w:line="276" w:lineRule="auto"/>
        <w:ind w:firstLine="709"/>
        <w:jc w:val="both"/>
        <w:rPr>
          <w:rFonts w:ascii="Times New Roman" w:hAnsi="Times New Roman" w:cs="Times New Roman"/>
          <w:sz w:val="28"/>
          <w:szCs w:val="28"/>
        </w:rPr>
      </w:pPr>
      <w:r w:rsidRPr="009F7B00">
        <w:rPr>
          <w:rFonts w:ascii="Times New Roman" w:hAnsi="Times New Roman" w:cs="Times New Roman"/>
          <w:sz w:val="28"/>
          <w:szCs w:val="28"/>
        </w:rPr>
        <w:t>Мелкая моторика, определяемая как способность выполнять точные и координированные движения кистями и пальцами рук, играет фундаментальную роль в общем развитии детей старшего дошкольного возраста (5-7 лет). Развитие мелкой моторики непосредственно влияет на формирование навыков письма, рисования, лепки и других жизненно важных умений, необходимых для успешной адаптации в школе и дальнейшей жизни.</w:t>
      </w:r>
    </w:p>
    <w:p w14:paraId="51329823" w14:textId="77777777" w:rsidR="009F7B00" w:rsidRPr="009F7B00" w:rsidRDefault="009F7B00" w:rsidP="009F7B00">
      <w:pPr>
        <w:spacing w:after="0" w:line="276" w:lineRule="auto"/>
        <w:ind w:firstLine="709"/>
        <w:jc w:val="both"/>
        <w:rPr>
          <w:rFonts w:ascii="Times New Roman" w:hAnsi="Times New Roman" w:cs="Times New Roman"/>
          <w:sz w:val="28"/>
          <w:szCs w:val="28"/>
        </w:rPr>
      </w:pPr>
      <w:r w:rsidRPr="009F7B00">
        <w:rPr>
          <w:rFonts w:ascii="Times New Roman" w:hAnsi="Times New Roman" w:cs="Times New Roman"/>
          <w:sz w:val="28"/>
          <w:szCs w:val="28"/>
        </w:rPr>
        <w:t>Недостаточный уровень развития мелкой моторики может приводить к возникновению трудностей в процессе обучения, снижению успеваемости по различным предметам и проблемам в социальной адаптации ребенка. В связи с этим, возникает необходимость в разработке и применении эффективных методов и приемов, направленных на стимуляцию развития мелкой моторики у детей дошкольного возраста.</w:t>
      </w:r>
    </w:p>
    <w:p w14:paraId="1D035A4C" w14:textId="77777777" w:rsidR="009F7B00" w:rsidRPr="009F7B00" w:rsidRDefault="009F7B00" w:rsidP="009F7B00">
      <w:pPr>
        <w:spacing w:after="0" w:line="276" w:lineRule="auto"/>
        <w:ind w:firstLine="709"/>
        <w:jc w:val="both"/>
        <w:rPr>
          <w:rFonts w:ascii="Times New Roman" w:hAnsi="Times New Roman" w:cs="Times New Roman"/>
          <w:sz w:val="28"/>
          <w:szCs w:val="28"/>
        </w:rPr>
      </w:pPr>
      <w:r w:rsidRPr="009F7B00">
        <w:rPr>
          <w:rFonts w:ascii="Times New Roman" w:hAnsi="Times New Roman" w:cs="Times New Roman"/>
          <w:sz w:val="28"/>
          <w:szCs w:val="28"/>
        </w:rPr>
        <w:lastRenderedPageBreak/>
        <w:t>Упражнения с нитями, включающие в себя такие виды деятельности, как нанизывание бусин, плетение косичек, вышивание и создание узоров, являются одним из перспективных направлений в данной области. Данные упражнения способствуют улучшению координации движений, развитию тактильного восприятия и формированию концентрации внимания.</w:t>
      </w:r>
    </w:p>
    <w:p w14:paraId="4CA6371A" w14:textId="77777777" w:rsidR="009F7B00" w:rsidRPr="00AE62E4" w:rsidRDefault="009F7B00" w:rsidP="009F7B00">
      <w:pPr>
        <w:spacing w:after="0" w:line="276" w:lineRule="auto"/>
        <w:jc w:val="both"/>
        <w:rPr>
          <w:rFonts w:ascii="Times New Roman" w:hAnsi="Times New Roman" w:cs="Times New Roman"/>
          <w:b/>
          <w:bCs/>
          <w:sz w:val="12"/>
          <w:szCs w:val="12"/>
        </w:rPr>
      </w:pPr>
    </w:p>
    <w:p w14:paraId="24ABD873" w14:textId="0AF93C98" w:rsidR="009F7B00" w:rsidRPr="009F7B00" w:rsidRDefault="009F7B00" w:rsidP="009F7B00">
      <w:pPr>
        <w:spacing w:after="0" w:line="276" w:lineRule="auto"/>
        <w:jc w:val="both"/>
        <w:rPr>
          <w:rFonts w:ascii="Times New Roman" w:hAnsi="Times New Roman" w:cs="Times New Roman"/>
          <w:sz w:val="28"/>
          <w:szCs w:val="28"/>
        </w:rPr>
      </w:pPr>
      <w:r w:rsidRPr="009F7B00">
        <w:rPr>
          <w:rFonts w:ascii="Times New Roman" w:hAnsi="Times New Roman" w:cs="Times New Roman"/>
          <w:sz w:val="28"/>
          <w:szCs w:val="28"/>
        </w:rPr>
        <w:t>Таблица</w:t>
      </w:r>
      <w:r w:rsidR="00AE62E4">
        <w:rPr>
          <w:rFonts w:ascii="Times New Roman" w:hAnsi="Times New Roman" w:cs="Times New Roman"/>
          <w:sz w:val="28"/>
          <w:szCs w:val="28"/>
        </w:rPr>
        <w:t>:</w:t>
      </w:r>
      <w:r w:rsidRPr="009F7B00">
        <w:rPr>
          <w:rFonts w:ascii="Times New Roman" w:hAnsi="Times New Roman" w:cs="Times New Roman"/>
          <w:sz w:val="28"/>
          <w:szCs w:val="28"/>
        </w:rPr>
        <w:t xml:space="preserve"> Взаимосвязь между уровнем развития мелкой моторики и успеваемостью в чтении и письме среди первоклассников</w:t>
      </w:r>
    </w:p>
    <w:tbl>
      <w:tblPr>
        <w:tblStyle w:val="ac"/>
        <w:tblW w:w="9351" w:type="dxa"/>
        <w:jc w:val="center"/>
        <w:tblLook w:val="04A0" w:firstRow="1" w:lastRow="0" w:firstColumn="1" w:lastColumn="0" w:noHBand="0" w:noVBand="1"/>
      </w:tblPr>
      <w:tblGrid>
        <w:gridCol w:w="2405"/>
        <w:gridCol w:w="3686"/>
        <w:gridCol w:w="3260"/>
      </w:tblGrid>
      <w:tr w:rsidR="009F7B00" w:rsidRPr="009F7B00" w14:paraId="3B0D8A0B" w14:textId="77777777" w:rsidTr="00AE62E4">
        <w:trPr>
          <w:jc w:val="center"/>
        </w:trPr>
        <w:tc>
          <w:tcPr>
            <w:tcW w:w="2405" w:type="dxa"/>
            <w:vAlign w:val="center"/>
            <w:hideMark/>
          </w:tcPr>
          <w:p w14:paraId="6F9B6826" w14:textId="77777777" w:rsidR="009F7B00" w:rsidRPr="009F7B00" w:rsidRDefault="009F7B00" w:rsidP="009F7B00">
            <w:pPr>
              <w:spacing w:line="276" w:lineRule="auto"/>
              <w:jc w:val="both"/>
              <w:rPr>
                <w:rFonts w:ascii="Times New Roman" w:hAnsi="Times New Roman" w:cs="Times New Roman"/>
              </w:rPr>
            </w:pPr>
            <w:r w:rsidRPr="009F7B00">
              <w:rPr>
                <w:rFonts w:ascii="Times New Roman" w:hAnsi="Times New Roman" w:cs="Times New Roman"/>
              </w:rPr>
              <w:t>Уровень развития мелкой моторики</w:t>
            </w:r>
          </w:p>
        </w:tc>
        <w:tc>
          <w:tcPr>
            <w:tcW w:w="3686" w:type="dxa"/>
            <w:vAlign w:val="center"/>
            <w:hideMark/>
          </w:tcPr>
          <w:p w14:paraId="37F778BC" w14:textId="77777777" w:rsidR="009F7B00" w:rsidRPr="009F7B00" w:rsidRDefault="009F7B00" w:rsidP="009F7B00">
            <w:pPr>
              <w:spacing w:line="276" w:lineRule="auto"/>
              <w:jc w:val="both"/>
              <w:rPr>
                <w:rFonts w:ascii="Times New Roman" w:hAnsi="Times New Roman" w:cs="Times New Roman"/>
              </w:rPr>
            </w:pPr>
            <w:r w:rsidRPr="009F7B00">
              <w:rPr>
                <w:rFonts w:ascii="Times New Roman" w:hAnsi="Times New Roman" w:cs="Times New Roman"/>
              </w:rPr>
              <w:t>Процент детей, демонстрирующих успешное овладение навыками чтения</w:t>
            </w:r>
          </w:p>
        </w:tc>
        <w:tc>
          <w:tcPr>
            <w:tcW w:w="3260" w:type="dxa"/>
            <w:vAlign w:val="center"/>
            <w:hideMark/>
          </w:tcPr>
          <w:p w14:paraId="2BDF92C0" w14:textId="77777777" w:rsidR="009F7B00" w:rsidRPr="009F7B00" w:rsidRDefault="009F7B00" w:rsidP="009F7B00">
            <w:pPr>
              <w:spacing w:line="276" w:lineRule="auto"/>
              <w:jc w:val="both"/>
              <w:rPr>
                <w:rFonts w:ascii="Times New Roman" w:hAnsi="Times New Roman" w:cs="Times New Roman"/>
              </w:rPr>
            </w:pPr>
            <w:r w:rsidRPr="009F7B00">
              <w:rPr>
                <w:rFonts w:ascii="Times New Roman" w:hAnsi="Times New Roman" w:cs="Times New Roman"/>
              </w:rPr>
              <w:t>Процент детей, демонстрирующих успешное овладение навыками письма</w:t>
            </w:r>
          </w:p>
        </w:tc>
      </w:tr>
      <w:tr w:rsidR="009F7B00" w:rsidRPr="009F7B00" w14:paraId="159555A2" w14:textId="77777777" w:rsidTr="00AE62E4">
        <w:trPr>
          <w:jc w:val="center"/>
        </w:trPr>
        <w:tc>
          <w:tcPr>
            <w:tcW w:w="2405" w:type="dxa"/>
            <w:vAlign w:val="center"/>
            <w:hideMark/>
          </w:tcPr>
          <w:p w14:paraId="1175ADFA" w14:textId="77777777" w:rsidR="009F7B00" w:rsidRPr="009F7B00" w:rsidRDefault="009F7B00" w:rsidP="009F7B00">
            <w:pPr>
              <w:spacing w:line="276" w:lineRule="auto"/>
              <w:ind w:firstLine="709"/>
              <w:jc w:val="both"/>
              <w:rPr>
                <w:rFonts w:ascii="Times New Roman" w:hAnsi="Times New Roman" w:cs="Times New Roman"/>
              </w:rPr>
            </w:pPr>
            <w:r w:rsidRPr="009F7B00">
              <w:rPr>
                <w:rFonts w:ascii="Times New Roman" w:hAnsi="Times New Roman" w:cs="Times New Roman"/>
              </w:rPr>
              <w:t>Высокий</w:t>
            </w:r>
          </w:p>
        </w:tc>
        <w:tc>
          <w:tcPr>
            <w:tcW w:w="3686" w:type="dxa"/>
            <w:vAlign w:val="center"/>
            <w:hideMark/>
          </w:tcPr>
          <w:p w14:paraId="6AA00B76" w14:textId="77777777" w:rsidR="009F7B00" w:rsidRPr="009F7B00" w:rsidRDefault="009F7B00" w:rsidP="009F7B00">
            <w:pPr>
              <w:spacing w:line="276" w:lineRule="auto"/>
              <w:ind w:firstLine="709"/>
              <w:jc w:val="both"/>
              <w:rPr>
                <w:rFonts w:ascii="Times New Roman" w:hAnsi="Times New Roman" w:cs="Times New Roman"/>
              </w:rPr>
            </w:pPr>
            <w:r w:rsidRPr="009F7B00">
              <w:rPr>
                <w:rFonts w:ascii="Times New Roman" w:hAnsi="Times New Roman" w:cs="Times New Roman"/>
              </w:rPr>
              <w:t>88%</w:t>
            </w:r>
          </w:p>
        </w:tc>
        <w:tc>
          <w:tcPr>
            <w:tcW w:w="3260" w:type="dxa"/>
            <w:vAlign w:val="center"/>
            <w:hideMark/>
          </w:tcPr>
          <w:p w14:paraId="18E49E30" w14:textId="77777777" w:rsidR="009F7B00" w:rsidRPr="009F7B00" w:rsidRDefault="009F7B00" w:rsidP="009F7B00">
            <w:pPr>
              <w:spacing w:line="276" w:lineRule="auto"/>
              <w:ind w:firstLine="709"/>
              <w:jc w:val="both"/>
              <w:rPr>
                <w:rFonts w:ascii="Times New Roman" w:hAnsi="Times New Roman" w:cs="Times New Roman"/>
              </w:rPr>
            </w:pPr>
            <w:r w:rsidRPr="009F7B00">
              <w:rPr>
                <w:rFonts w:ascii="Times New Roman" w:hAnsi="Times New Roman" w:cs="Times New Roman"/>
              </w:rPr>
              <w:t>85%</w:t>
            </w:r>
          </w:p>
        </w:tc>
      </w:tr>
      <w:tr w:rsidR="009F7B00" w:rsidRPr="009F7B00" w14:paraId="4672EB81" w14:textId="77777777" w:rsidTr="00AE62E4">
        <w:trPr>
          <w:jc w:val="center"/>
        </w:trPr>
        <w:tc>
          <w:tcPr>
            <w:tcW w:w="2405" w:type="dxa"/>
            <w:vAlign w:val="center"/>
            <w:hideMark/>
          </w:tcPr>
          <w:p w14:paraId="1D02D230" w14:textId="77777777" w:rsidR="009F7B00" w:rsidRPr="009F7B00" w:rsidRDefault="009F7B00" w:rsidP="009F7B00">
            <w:pPr>
              <w:spacing w:line="276" w:lineRule="auto"/>
              <w:ind w:firstLine="709"/>
              <w:jc w:val="both"/>
              <w:rPr>
                <w:rFonts w:ascii="Times New Roman" w:hAnsi="Times New Roman" w:cs="Times New Roman"/>
              </w:rPr>
            </w:pPr>
            <w:r w:rsidRPr="009F7B00">
              <w:rPr>
                <w:rFonts w:ascii="Times New Roman" w:hAnsi="Times New Roman" w:cs="Times New Roman"/>
              </w:rPr>
              <w:t>Средний</w:t>
            </w:r>
          </w:p>
        </w:tc>
        <w:tc>
          <w:tcPr>
            <w:tcW w:w="3686" w:type="dxa"/>
            <w:vAlign w:val="center"/>
            <w:hideMark/>
          </w:tcPr>
          <w:p w14:paraId="104646F8" w14:textId="77777777" w:rsidR="009F7B00" w:rsidRPr="009F7B00" w:rsidRDefault="009F7B00" w:rsidP="009F7B00">
            <w:pPr>
              <w:spacing w:line="276" w:lineRule="auto"/>
              <w:ind w:firstLine="709"/>
              <w:jc w:val="both"/>
              <w:rPr>
                <w:rFonts w:ascii="Times New Roman" w:hAnsi="Times New Roman" w:cs="Times New Roman"/>
              </w:rPr>
            </w:pPr>
            <w:r w:rsidRPr="009F7B00">
              <w:rPr>
                <w:rFonts w:ascii="Times New Roman" w:hAnsi="Times New Roman" w:cs="Times New Roman"/>
              </w:rPr>
              <w:t>55%</w:t>
            </w:r>
          </w:p>
        </w:tc>
        <w:tc>
          <w:tcPr>
            <w:tcW w:w="3260" w:type="dxa"/>
            <w:vAlign w:val="center"/>
            <w:hideMark/>
          </w:tcPr>
          <w:p w14:paraId="731D4F2A" w14:textId="77777777" w:rsidR="009F7B00" w:rsidRPr="009F7B00" w:rsidRDefault="009F7B00" w:rsidP="009F7B00">
            <w:pPr>
              <w:spacing w:line="276" w:lineRule="auto"/>
              <w:ind w:firstLine="709"/>
              <w:jc w:val="both"/>
              <w:rPr>
                <w:rFonts w:ascii="Times New Roman" w:hAnsi="Times New Roman" w:cs="Times New Roman"/>
              </w:rPr>
            </w:pPr>
            <w:r w:rsidRPr="009F7B00">
              <w:rPr>
                <w:rFonts w:ascii="Times New Roman" w:hAnsi="Times New Roman" w:cs="Times New Roman"/>
              </w:rPr>
              <w:t>60%</w:t>
            </w:r>
          </w:p>
        </w:tc>
      </w:tr>
      <w:tr w:rsidR="009F7B00" w:rsidRPr="009F7B00" w14:paraId="7BFB4F14" w14:textId="77777777" w:rsidTr="00AE62E4">
        <w:trPr>
          <w:jc w:val="center"/>
        </w:trPr>
        <w:tc>
          <w:tcPr>
            <w:tcW w:w="2405" w:type="dxa"/>
            <w:vAlign w:val="center"/>
            <w:hideMark/>
          </w:tcPr>
          <w:p w14:paraId="41C18769" w14:textId="77777777" w:rsidR="009F7B00" w:rsidRPr="009F7B00" w:rsidRDefault="009F7B00" w:rsidP="009F7B00">
            <w:pPr>
              <w:spacing w:line="276" w:lineRule="auto"/>
              <w:ind w:firstLine="709"/>
              <w:jc w:val="both"/>
              <w:rPr>
                <w:rFonts w:ascii="Times New Roman" w:hAnsi="Times New Roman" w:cs="Times New Roman"/>
              </w:rPr>
            </w:pPr>
            <w:r w:rsidRPr="009F7B00">
              <w:rPr>
                <w:rFonts w:ascii="Times New Roman" w:hAnsi="Times New Roman" w:cs="Times New Roman"/>
              </w:rPr>
              <w:t>Низкий</w:t>
            </w:r>
          </w:p>
        </w:tc>
        <w:tc>
          <w:tcPr>
            <w:tcW w:w="3686" w:type="dxa"/>
            <w:vAlign w:val="center"/>
            <w:hideMark/>
          </w:tcPr>
          <w:p w14:paraId="38748EED" w14:textId="77777777" w:rsidR="009F7B00" w:rsidRPr="009F7B00" w:rsidRDefault="009F7B00" w:rsidP="009F7B00">
            <w:pPr>
              <w:spacing w:line="276" w:lineRule="auto"/>
              <w:ind w:firstLine="709"/>
              <w:jc w:val="both"/>
              <w:rPr>
                <w:rFonts w:ascii="Times New Roman" w:hAnsi="Times New Roman" w:cs="Times New Roman"/>
              </w:rPr>
            </w:pPr>
            <w:r w:rsidRPr="009F7B00">
              <w:rPr>
                <w:rFonts w:ascii="Times New Roman" w:hAnsi="Times New Roman" w:cs="Times New Roman"/>
              </w:rPr>
              <w:t>22%</w:t>
            </w:r>
          </w:p>
        </w:tc>
        <w:tc>
          <w:tcPr>
            <w:tcW w:w="3260" w:type="dxa"/>
            <w:vAlign w:val="center"/>
            <w:hideMark/>
          </w:tcPr>
          <w:p w14:paraId="6A9BF462" w14:textId="77777777" w:rsidR="009F7B00" w:rsidRPr="009F7B00" w:rsidRDefault="009F7B00" w:rsidP="009F7B00">
            <w:pPr>
              <w:spacing w:line="276" w:lineRule="auto"/>
              <w:ind w:firstLine="709"/>
              <w:jc w:val="both"/>
              <w:rPr>
                <w:rFonts w:ascii="Times New Roman" w:hAnsi="Times New Roman" w:cs="Times New Roman"/>
              </w:rPr>
            </w:pPr>
            <w:r w:rsidRPr="009F7B00">
              <w:rPr>
                <w:rFonts w:ascii="Times New Roman" w:hAnsi="Times New Roman" w:cs="Times New Roman"/>
              </w:rPr>
              <w:t>25%</w:t>
            </w:r>
          </w:p>
        </w:tc>
      </w:tr>
    </w:tbl>
    <w:p w14:paraId="0F50A60F" w14:textId="77777777" w:rsidR="009F7B00" w:rsidRPr="00AE62E4" w:rsidRDefault="009F7B00" w:rsidP="009F7B00">
      <w:pPr>
        <w:spacing w:after="0" w:line="276" w:lineRule="auto"/>
        <w:ind w:firstLine="709"/>
        <w:jc w:val="both"/>
        <w:rPr>
          <w:rFonts w:ascii="Times New Roman" w:hAnsi="Times New Roman" w:cs="Times New Roman"/>
          <w:sz w:val="12"/>
          <w:szCs w:val="12"/>
        </w:rPr>
      </w:pPr>
    </w:p>
    <w:p w14:paraId="17284CCB" w14:textId="77777777" w:rsidR="009F7B00" w:rsidRPr="009F7B00" w:rsidRDefault="009F7B00" w:rsidP="009F7B00">
      <w:pPr>
        <w:spacing w:after="0" w:line="276" w:lineRule="auto"/>
        <w:ind w:firstLine="709"/>
        <w:jc w:val="both"/>
        <w:rPr>
          <w:rFonts w:ascii="Times New Roman" w:hAnsi="Times New Roman" w:cs="Times New Roman"/>
          <w:sz w:val="28"/>
          <w:szCs w:val="28"/>
        </w:rPr>
      </w:pPr>
      <w:r w:rsidRPr="009F7B00">
        <w:rPr>
          <w:rFonts w:ascii="Times New Roman" w:hAnsi="Times New Roman" w:cs="Times New Roman"/>
          <w:sz w:val="28"/>
          <w:szCs w:val="28"/>
        </w:rPr>
        <w:t>Одним из перспективных направлений является использование упражнений с нитями, которые, благодаря своей доступности и вариативности, позволяют создавать разнообразные задания, направленные на развитие координации движений, тактильного восприятия и концентрации внимания. Упражнения с нитями, такие как нанизывание бусин, плетение косичек и создание узоров, требуют от ребенка высокой точности и координации движений, что способствует развитию мелкой моторики.</w:t>
      </w:r>
    </w:p>
    <w:p w14:paraId="00BB1DF0" w14:textId="25ABCFBF" w:rsidR="009F7B00" w:rsidRPr="009F7B00" w:rsidRDefault="009F7B00" w:rsidP="009F7B00">
      <w:pPr>
        <w:spacing w:after="0" w:line="276" w:lineRule="auto"/>
        <w:ind w:firstLine="709"/>
        <w:jc w:val="both"/>
        <w:rPr>
          <w:rFonts w:ascii="Times New Roman" w:hAnsi="Times New Roman" w:cs="Times New Roman"/>
          <w:sz w:val="28"/>
          <w:szCs w:val="28"/>
        </w:rPr>
      </w:pPr>
      <w:r w:rsidRPr="009F7B00">
        <w:rPr>
          <w:rFonts w:ascii="Times New Roman" w:hAnsi="Times New Roman" w:cs="Times New Roman"/>
          <w:sz w:val="28"/>
          <w:szCs w:val="28"/>
        </w:rPr>
        <w:t>Примерный ход занятий включает в себя следующие этапы: вводное занятие с ознакомлением с материалами и правилами безопасности, практические упражнения возрастающей сложности и заключительное рефлексивное обсуждение.</w:t>
      </w:r>
    </w:p>
    <w:p w14:paraId="257840ED" w14:textId="77777777" w:rsidR="009F7B00" w:rsidRPr="009F7B00" w:rsidRDefault="009F7B00" w:rsidP="009F7B00">
      <w:pPr>
        <w:spacing w:after="0" w:line="276" w:lineRule="auto"/>
        <w:ind w:firstLine="709"/>
        <w:jc w:val="both"/>
        <w:rPr>
          <w:rFonts w:ascii="Times New Roman" w:hAnsi="Times New Roman" w:cs="Times New Roman"/>
          <w:sz w:val="28"/>
          <w:szCs w:val="28"/>
        </w:rPr>
      </w:pPr>
      <w:r w:rsidRPr="009F7B00">
        <w:rPr>
          <w:rFonts w:ascii="Times New Roman" w:hAnsi="Times New Roman" w:cs="Times New Roman"/>
          <w:sz w:val="28"/>
          <w:szCs w:val="28"/>
        </w:rPr>
        <w:t>На начальном этапе детям предлагаются простые задания, например, нанизывание крупных бусин на толстую нить. По мере освоения навыков сложность заданий возрастает, включая работу с более мелкими деталями и освоение различных техник плетения. Занятия рекомендуется проводить регулярно, два-три раза в неделю, продолжительностью 20-30 минут.</w:t>
      </w:r>
    </w:p>
    <w:p w14:paraId="5E058534" w14:textId="77777777" w:rsidR="009F7B00" w:rsidRPr="009F7B00" w:rsidRDefault="009F7B00" w:rsidP="009F7B00">
      <w:pPr>
        <w:spacing w:after="0" w:line="276" w:lineRule="auto"/>
        <w:ind w:firstLine="709"/>
        <w:jc w:val="both"/>
        <w:rPr>
          <w:rFonts w:ascii="Times New Roman" w:hAnsi="Times New Roman" w:cs="Times New Roman"/>
          <w:sz w:val="28"/>
          <w:szCs w:val="28"/>
        </w:rPr>
      </w:pPr>
      <w:r w:rsidRPr="009F7B00">
        <w:rPr>
          <w:rFonts w:ascii="Times New Roman" w:hAnsi="Times New Roman" w:cs="Times New Roman"/>
          <w:sz w:val="28"/>
          <w:szCs w:val="28"/>
        </w:rPr>
        <w:t>Упражнения с нитями занимают особое место среди методов развития мелкой моторики, предлагая широкий спектр возможностей для стимуляции тактильного восприятия, координации и концентрации внимания. Практический ход занятий обычно включает вводное занятие с ознакомлением с материалами и правилами техники безопасности. Далее следуют практические упражнения, сложность которых постепенно возрастает.</w:t>
      </w:r>
    </w:p>
    <w:p w14:paraId="14D3FCB3" w14:textId="77777777" w:rsidR="009F7B00" w:rsidRPr="009F7B00" w:rsidRDefault="009F7B00" w:rsidP="009F7B00">
      <w:pPr>
        <w:spacing w:after="0" w:line="276" w:lineRule="auto"/>
        <w:ind w:firstLine="709"/>
        <w:jc w:val="both"/>
        <w:rPr>
          <w:rFonts w:ascii="Times New Roman" w:hAnsi="Times New Roman" w:cs="Times New Roman"/>
          <w:sz w:val="28"/>
          <w:szCs w:val="28"/>
        </w:rPr>
      </w:pPr>
      <w:r w:rsidRPr="009F7B00">
        <w:rPr>
          <w:rFonts w:ascii="Times New Roman" w:hAnsi="Times New Roman" w:cs="Times New Roman"/>
          <w:sz w:val="28"/>
          <w:szCs w:val="28"/>
        </w:rPr>
        <w:t>Техники с нитями могут включать в себя: нанизывание бусин различных размеров и форм, плетение простых и сложных косичек, создание узоров на картоне с использованием нитей, вышивание простых мотивов на ткани.</w:t>
      </w:r>
    </w:p>
    <w:p w14:paraId="115F9B8B" w14:textId="3F179931" w:rsidR="009F7B00" w:rsidRPr="009F7B00" w:rsidRDefault="009F7B00" w:rsidP="009F7B00">
      <w:pPr>
        <w:spacing w:after="0" w:line="276" w:lineRule="auto"/>
        <w:ind w:firstLine="709"/>
        <w:jc w:val="both"/>
        <w:rPr>
          <w:rFonts w:ascii="Times New Roman" w:hAnsi="Times New Roman" w:cs="Times New Roman"/>
          <w:sz w:val="28"/>
          <w:szCs w:val="28"/>
        </w:rPr>
      </w:pPr>
      <w:r w:rsidRPr="009F7B00">
        <w:rPr>
          <w:rFonts w:ascii="Times New Roman" w:hAnsi="Times New Roman" w:cs="Times New Roman"/>
          <w:sz w:val="28"/>
          <w:szCs w:val="28"/>
        </w:rPr>
        <w:lastRenderedPageBreak/>
        <w:t>Положительный эффект от систематических занятий с нитями проявляется в улучшении координации движений, повышении точности и ловкости пальцев рук, развитии усидчивости и концентрации внимания. Также отмечается улучшение зрительно-моторной координации, что положительно сказывается на формировании графомоторных навыков, необходимых для успешного обучения письму.</w:t>
      </w:r>
    </w:p>
    <w:p w14:paraId="0016C9B0" w14:textId="77777777" w:rsidR="009F7B00" w:rsidRPr="009F7B00" w:rsidRDefault="009F7B00" w:rsidP="009F7B00">
      <w:pPr>
        <w:spacing w:after="0" w:line="276" w:lineRule="auto"/>
        <w:ind w:firstLine="709"/>
        <w:jc w:val="both"/>
        <w:rPr>
          <w:rFonts w:ascii="Times New Roman" w:hAnsi="Times New Roman" w:cs="Times New Roman"/>
          <w:sz w:val="28"/>
          <w:szCs w:val="28"/>
        </w:rPr>
      </w:pPr>
      <w:r w:rsidRPr="009F7B00">
        <w:rPr>
          <w:rFonts w:ascii="Times New Roman" w:hAnsi="Times New Roman" w:cs="Times New Roman"/>
          <w:sz w:val="28"/>
          <w:szCs w:val="28"/>
        </w:rPr>
        <w:t>Предварительные исследования указывают на положительное влияние упражнений с нитями на улучшение показателей мелкой моторики у детей старшего дошкольного возраста, что позволяет рассматривать их в качестве эффективного инструмента в коррекционно-развивающей работе. Дальнейшее изучение влияния упражнений с нитями на развитие мелкой моторики у детей старшего дошкольного возраста позволит разработать более эффективные методики, способствующие повышению готовности детей к обучению в школе.</w:t>
      </w:r>
    </w:p>
    <w:p w14:paraId="788E87A7" w14:textId="77777777" w:rsidR="009F7B00" w:rsidRPr="009F7B00" w:rsidRDefault="009F7B00" w:rsidP="009F7B00">
      <w:pPr>
        <w:spacing w:after="0" w:line="276" w:lineRule="auto"/>
        <w:jc w:val="both"/>
        <w:rPr>
          <w:rFonts w:ascii="Times New Roman" w:hAnsi="Times New Roman" w:cs="Times New Roman"/>
          <w:sz w:val="28"/>
          <w:szCs w:val="28"/>
        </w:rPr>
      </w:pPr>
    </w:p>
    <w:sectPr w:rsidR="009F7B00" w:rsidRPr="009F7B00" w:rsidSect="00AE62E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197D0" w14:textId="77777777" w:rsidR="003F7B42" w:rsidRDefault="003F7B42" w:rsidP="00AE62E4">
      <w:pPr>
        <w:spacing w:after="0" w:line="240" w:lineRule="auto"/>
      </w:pPr>
      <w:r>
        <w:separator/>
      </w:r>
    </w:p>
  </w:endnote>
  <w:endnote w:type="continuationSeparator" w:id="0">
    <w:p w14:paraId="2256A97B" w14:textId="77777777" w:rsidR="003F7B42" w:rsidRDefault="003F7B42" w:rsidP="00AE6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BA793" w14:textId="77777777" w:rsidR="003F7B42" w:rsidRDefault="003F7B42" w:rsidP="00AE62E4">
      <w:pPr>
        <w:spacing w:after="0" w:line="240" w:lineRule="auto"/>
      </w:pPr>
      <w:r>
        <w:separator/>
      </w:r>
    </w:p>
  </w:footnote>
  <w:footnote w:type="continuationSeparator" w:id="0">
    <w:p w14:paraId="4E2DAEA0" w14:textId="77777777" w:rsidR="003F7B42" w:rsidRDefault="003F7B42" w:rsidP="00AE6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944864"/>
      <w:docPartObj>
        <w:docPartGallery w:val="Page Numbers (Top of Page)"/>
        <w:docPartUnique/>
      </w:docPartObj>
    </w:sdtPr>
    <w:sdtContent>
      <w:p w14:paraId="03BF47EE" w14:textId="4844B23A" w:rsidR="00AE62E4" w:rsidRDefault="00AE62E4">
        <w:pPr>
          <w:pStyle w:val="ad"/>
          <w:jc w:val="center"/>
        </w:pPr>
        <w:r>
          <w:fldChar w:fldCharType="begin"/>
        </w:r>
        <w:r>
          <w:instrText>PAGE   \* MERGEFORMAT</w:instrText>
        </w:r>
        <w:r>
          <w:fldChar w:fldCharType="separate"/>
        </w:r>
        <w:r>
          <w:t>2</w:t>
        </w:r>
        <w:r>
          <w:fldChar w:fldCharType="end"/>
        </w:r>
      </w:p>
    </w:sdtContent>
  </w:sdt>
  <w:p w14:paraId="641558CE" w14:textId="77777777" w:rsidR="00AE62E4" w:rsidRDefault="00AE62E4">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7D4"/>
    <w:rsid w:val="0006422A"/>
    <w:rsid w:val="0007624B"/>
    <w:rsid w:val="001F4DDA"/>
    <w:rsid w:val="002D03B3"/>
    <w:rsid w:val="003C37D4"/>
    <w:rsid w:val="003E195A"/>
    <w:rsid w:val="003F7B42"/>
    <w:rsid w:val="005152EF"/>
    <w:rsid w:val="00685234"/>
    <w:rsid w:val="006A4EB6"/>
    <w:rsid w:val="0071339C"/>
    <w:rsid w:val="00794A06"/>
    <w:rsid w:val="009F588E"/>
    <w:rsid w:val="009F7B00"/>
    <w:rsid w:val="00A00A8F"/>
    <w:rsid w:val="00AE62E4"/>
    <w:rsid w:val="00B658E9"/>
    <w:rsid w:val="00DE1E40"/>
    <w:rsid w:val="00FD3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089E"/>
  <w15:chartTrackingRefBased/>
  <w15:docId w15:val="{19AC5705-F385-4F19-843A-105942DE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C37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C37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C37D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C37D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C37D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C37D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C37D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C37D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C37D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7D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C37D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C37D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C37D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C37D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C37D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C37D4"/>
    <w:rPr>
      <w:rFonts w:eastAsiaTheme="majorEastAsia" w:cstheme="majorBidi"/>
      <w:color w:val="595959" w:themeColor="text1" w:themeTint="A6"/>
    </w:rPr>
  </w:style>
  <w:style w:type="character" w:customStyle="1" w:styleId="80">
    <w:name w:val="Заголовок 8 Знак"/>
    <w:basedOn w:val="a0"/>
    <w:link w:val="8"/>
    <w:uiPriority w:val="9"/>
    <w:semiHidden/>
    <w:rsid w:val="003C37D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C37D4"/>
    <w:rPr>
      <w:rFonts w:eastAsiaTheme="majorEastAsia" w:cstheme="majorBidi"/>
      <w:color w:val="272727" w:themeColor="text1" w:themeTint="D8"/>
    </w:rPr>
  </w:style>
  <w:style w:type="paragraph" w:styleId="a3">
    <w:name w:val="Title"/>
    <w:basedOn w:val="a"/>
    <w:next w:val="a"/>
    <w:link w:val="a4"/>
    <w:uiPriority w:val="10"/>
    <w:qFormat/>
    <w:rsid w:val="003C37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C3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7D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C37D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C37D4"/>
    <w:pPr>
      <w:spacing w:before="160"/>
      <w:jc w:val="center"/>
    </w:pPr>
    <w:rPr>
      <w:i/>
      <w:iCs/>
      <w:color w:val="404040" w:themeColor="text1" w:themeTint="BF"/>
    </w:rPr>
  </w:style>
  <w:style w:type="character" w:customStyle="1" w:styleId="22">
    <w:name w:val="Цитата 2 Знак"/>
    <w:basedOn w:val="a0"/>
    <w:link w:val="21"/>
    <w:uiPriority w:val="29"/>
    <w:rsid w:val="003C37D4"/>
    <w:rPr>
      <w:i/>
      <w:iCs/>
      <w:color w:val="404040" w:themeColor="text1" w:themeTint="BF"/>
    </w:rPr>
  </w:style>
  <w:style w:type="paragraph" w:styleId="a7">
    <w:name w:val="List Paragraph"/>
    <w:basedOn w:val="a"/>
    <w:uiPriority w:val="34"/>
    <w:qFormat/>
    <w:rsid w:val="003C37D4"/>
    <w:pPr>
      <w:ind w:left="720"/>
      <w:contextualSpacing/>
    </w:pPr>
  </w:style>
  <w:style w:type="character" w:styleId="a8">
    <w:name w:val="Intense Emphasis"/>
    <w:basedOn w:val="a0"/>
    <w:uiPriority w:val="21"/>
    <w:qFormat/>
    <w:rsid w:val="003C37D4"/>
    <w:rPr>
      <w:i/>
      <w:iCs/>
      <w:color w:val="2F5496" w:themeColor="accent1" w:themeShade="BF"/>
    </w:rPr>
  </w:style>
  <w:style w:type="paragraph" w:styleId="a9">
    <w:name w:val="Intense Quote"/>
    <w:basedOn w:val="a"/>
    <w:next w:val="a"/>
    <w:link w:val="aa"/>
    <w:uiPriority w:val="30"/>
    <w:qFormat/>
    <w:rsid w:val="003C3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C37D4"/>
    <w:rPr>
      <w:i/>
      <w:iCs/>
      <w:color w:val="2F5496" w:themeColor="accent1" w:themeShade="BF"/>
    </w:rPr>
  </w:style>
  <w:style w:type="character" w:styleId="ab">
    <w:name w:val="Intense Reference"/>
    <w:basedOn w:val="a0"/>
    <w:uiPriority w:val="32"/>
    <w:qFormat/>
    <w:rsid w:val="003C37D4"/>
    <w:rPr>
      <w:b/>
      <w:bCs/>
      <w:smallCaps/>
      <w:color w:val="2F5496" w:themeColor="accent1" w:themeShade="BF"/>
      <w:spacing w:val="5"/>
    </w:rPr>
  </w:style>
  <w:style w:type="table" w:styleId="ac">
    <w:name w:val="Table Grid"/>
    <w:basedOn w:val="a1"/>
    <w:uiPriority w:val="39"/>
    <w:rsid w:val="009F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AE62E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E62E4"/>
  </w:style>
  <w:style w:type="paragraph" w:styleId="af">
    <w:name w:val="footer"/>
    <w:basedOn w:val="a"/>
    <w:link w:val="af0"/>
    <w:uiPriority w:val="99"/>
    <w:unhideWhenUsed/>
    <w:rsid w:val="00AE62E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E6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0585">
      <w:bodyDiv w:val="1"/>
      <w:marLeft w:val="0"/>
      <w:marRight w:val="0"/>
      <w:marTop w:val="0"/>
      <w:marBottom w:val="0"/>
      <w:divBdr>
        <w:top w:val="none" w:sz="0" w:space="0" w:color="auto"/>
        <w:left w:val="none" w:sz="0" w:space="0" w:color="auto"/>
        <w:bottom w:val="none" w:sz="0" w:space="0" w:color="auto"/>
        <w:right w:val="none" w:sz="0" w:space="0" w:color="auto"/>
      </w:divBdr>
    </w:div>
    <w:div w:id="354111642">
      <w:bodyDiv w:val="1"/>
      <w:marLeft w:val="0"/>
      <w:marRight w:val="0"/>
      <w:marTop w:val="0"/>
      <w:marBottom w:val="0"/>
      <w:divBdr>
        <w:top w:val="none" w:sz="0" w:space="0" w:color="auto"/>
        <w:left w:val="none" w:sz="0" w:space="0" w:color="auto"/>
        <w:bottom w:val="none" w:sz="0" w:space="0" w:color="auto"/>
        <w:right w:val="none" w:sz="0" w:space="0" w:color="auto"/>
      </w:divBdr>
    </w:div>
    <w:div w:id="616564483">
      <w:bodyDiv w:val="1"/>
      <w:marLeft w:val="0"/>
      <w:marRight w:val="0"/>
      <w:marTop w:val="0"/>
      <w:marBottom w:val="0"/>
      <w:divBdr>
        <w:top w:val="none" w:sz="0" w:space="0" w:color="auto"/>
        <w:left w:val="none" w:sz="0" w:space="0" w:color="auto"/>
        <w:bottom w:val="none" w:sz="0" w:space="0" w:color="auto"/>
        <w:right w:val="none" w:sz="0" w:space="0" w:color="auto"/>
      </w:divBdr>
    </w:div>
    <w:div w:id="644163501">
      <w:bodyDiv w:val="1"/>
      <w:marLeft w:val="0"/>
      <w:marRight w:val="0"/>
      <w:marTop w:val="0"/>
      <w:marBottom w:val="0"/>
      <w:divBdr>
        <w:top w:val="none" w:sz="0" w:space="0" w:color="auto"/>
        <w:left w:val="none" w:sz="0" w:space="0" w:color="auto"/>
        <w:bottom w:val="none" w:sz="0" w:space="0" w:color="auto"/>
        <w:right w:val="none" w:sz="0" w:space="0" w:color="auto"/>
      </w:divBdr>
    </w:div>
    <w:div w:id="682241934">
      <w:bodyDiv w:val="1"/>
      <w:marLeft w:val="0"/>
      <w:marRight w:val="0"/>
      <w:marTop w:val="0"/>
      <w:marBottom w:val="0"/>
      <w:divBdr>
        <w:top w:val="none" w:sz="0" w:space="0" w:color="auto"/>
        <w:left w:val="none" w:sz="0" w:space="0" w:color="auto"/>
        <w:bottom w:val="none" w:sz="0" w:space="0" w:color="auto"/>
        <w:right w:val="none" w:sz="0" w:space="0" w:color="auto"/>
      </w:divBdr>
    </w:div>
    <w:div w:id="1206915755">
      <w:bodyDiv w:val="1"/>
      <w:marLeft w:val="0"/>
      <w:marRight w:val="0"/>
      <w:marTop w:val="0"/>
      <w:marBottom w:val="0"/>
      <w:divBdr>
        <w:top w:val="none" w:sz="0" w:space="0" w:color="auto"/>
        <w:left w:val="none" w:sz="0" w:space="0" w:color="auto"/>
        <w:bottom w:val="none" w:sz="0" w:space="0" w:color="auto"/>
        <w:right w:val="none" w:sz="0" w:space="0" w:color="auto"/>
      </w:divBdr>
    </w:div>
    <w:div w:id="1434983087">
      <w:bodyDiv w:val="1"/>
      <w:marLeft w:val="0"/>
      <w:marRight w:val="0"/>
      <w:marTop w:val="0"/>
      <w:marBottom w:val="0"/>
      <w:divBdr>
        <w:top w:val="none" w:sz="0" w:space="0" w:color="auto"/>
        <w:left w:val="none" w:sz="0" w:space="0" w:color="auto"/>
        <w:bottom w:val="none" w:sz="0" w:space="0" w:color="auto"/>
        <w:right w:val="none" w:sz="0" w:space="0" w:color="auto"/>
      </w:divBdr>
    </w:div>
    <w:div w:id="1544706362">
      <w:bodyDiv w:val="1"/>
      <w:marLeft w:val="0"/>
      <w:marRight w:val="0"/>
      <w:marTop w:val="0"/>
      <w:marBottom w:val="0"/>
      <w:divBdr>
        <w:top w:val="none" w:sz="0" w:space="0" w:color="auto"/>
        <w:left w:val="none" w:sz="0" w:space="0" w:color="auto"/>
        <w:bottom w:val="none" w:sz="0" w:space="0" w:color="auto"/>
        <w:right w:val="none" w:sz="0" w:space="0" w:color="auto"/>
      </w:divBdr>
    </w:div>
    <w:div w:id="1778714204">
      <w:bodyDiv w:val="1"/>
      <w:marLeft w:val="0"/>
      <w:marRight w:val="0"/>
      <w:marTop w:val="0"/>
      <w:marBottom w:val="0"/>
      <w:divBdr>
        <w:top w:val="none" w:sz="0" w:space="0" w:color="auto"/>
        <w:left w:val="none" w:sz="0" w:space="0" w:color="auto"/>
        <w:bottom w:val="none" w:sz="0" w:space="0" w:color="auto"/>
        <w:right w:val="none" w:sz="0" w:space="0" w:color="auto"/>
      </w:divBdr>
    </w:div>
    <w:div w:id="197571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6C4F6-0370-4968-90CB-3FD56EA3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813</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alinakazakevich25@gmail.com</dc:creator>
  <cp:keywords/>
  <dc:description/>
  <cp:lastModifiedBy>alinakazakevich25@gmail.com</cp:lastModifiedBy>
  <cp:revision>5</cp:revision>
  <dcterms:created xsi:type="dcterms:W3CDTF">2025-09-13T09:19:00Z</dcterms:created>
  <dcterms:modified xsi:type="dcterms:W3CDTF">2025-09-13T09:54:00Z</dcterms:modified>
</cp:coreProperties>
</file>