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Доклад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3841">
        <w:rPr>
          <w:rFonts w:ascii="Times New Roman" w:hAnsi="Times New Roman" w:cs="Times New Roman"/>
          <w:b/>
          <w:color w:val="FF0000"/>
          <w:sz w:val="28"/>
          <w:szCs w:val="28"/>
        </w:rPr>
        <w:t>Тема: Интерактивные технологии как средство повышения мотивации студентов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Современное образование переживает активную цифровую трансформацию. Сегодняшние студенты — это поколение, которое привыкло к постоянному взаимодействию с информационными технологиями. Они мыслят визуально, ценят динамику и предпочитают активные формы обучения пассивному восприятию лекции. Именно поэтому задача преподавателя — не только передать знания, но и найти способы удержания внимания, формирования устойчивой учебной мотивации.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Одним из наиболее эффективных инструментов в этом направлении являются интерактивные технологии. Под ними мы понимаем такие формы и методы обучения, которые предполагают активное включение студента в учебный процесс, взаимодействие с преподавателем, однокурсниками и цифровой средой.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Почему это важно именно для физики?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Физика — дисциплина, требующая наглядности, умения наблюдать процессы и анализировать результаты. Однако далеко не все эксперименты можно провести в аудитории: одни слишком дорогостоящие, другие небезопасные, третьи требуют сложного оборудования. Интерактивные технологии позволяют преодолеть эти ограничения.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Приведу несколько примеров.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33D3" wp14:editId="530AF3F4">
                <wp:simplePos x="0" y="0"/>
                <wp:positionH relativeFrom="column">
                  <wp:posOffset>-438867</wp:posOffset>
                </wp:positionH>
                <wp:positionV relativeFrom="paragraph">
                  <wp:posOffset>330983</wp:posOffset>
                </wp:positionV>
                <wp:extent cx="308610" cy="213756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13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4.55pt;margin-top:26.05pt;width:24.3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" fillcolor="#4bacc6 [3208]" strokecolor="#205867 [1608]" strokeweight="2pt"/>
            </w:pict>
          </mc:Fallback>
        </mc:AlternateConten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Виртуальные лаборатории дают возможность студентам моделировать механические колебания, электромагнитные явления, атомные процессы. Причём студент может многократно повторять опыт, изменяя условия, что невозможно в реальной лаборатории.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FAE08">
            <wp:extent cx="335280" cy="23749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41">
        <w:rPr>
          <w:rFonts w:ascii="Times New Roman" w:hAnsi="Times New Roman" w:cs="Times New Roman"/>
          <w:sz w:val="28"/>
          <w:szCs w:val="28"/>
        </w:rPr>
        <w:t>Симуляторы и цифровые тренажёры помогают изучать законы динамики, оптики или электричества. Например, интерактивные модели позволяют буквально «увидеть» распространение волн или движение заряженных частиц в поле.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84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303841">
        <w:rPr>
          <w:rFonts w:ascii="Times New Roman" w:hAnsi="Times New Roman" w:cs="Times New Roman"/>
          <w:sz w:val="28"/>
          <w:szCs w:val="28"/>
        </w:rPr>
        <w:t xml:space="preserve"> — использование игровых приёмов. Конкурсы, командные викторины, онлайн-тесты с рейтингами формируют у студентов азарт и интерес к результату, что повышает </w:t>
      </w:r>
      <w:proofErr w:type="spellStart"/>
      <w:r w:rsidRPr="00303841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303841">
        <w:rPr>
          <w:rFonts w:ascii="Times New Roman" w:hAnsi="Times New Roman" w:cs="Times New Roman"/>
          <w:sz w:val="28"/>
          <w:szCs w:val="28"/>
        </w:rPr>
        <w:t>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841">
        <w:rPr>
          <w:rFonts w:ascii="Times New Roman" w:hAnsi="Times New Roman" w:cs="Times New Roman"/>
          <w:sz w:val="28"/>
          <w:szCs w:val="28"/>
        </w:rPr>
        <w:t>Какие преимущества даёт применение интерактивных технологий?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Во-первых, повышается наглядность. Физика перестаёт быть абстрактной, студенты видят результат «здесь и сейчас».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Во-вторых, возрастает активность студентов. Они становятся не пассивными слушателями, а участниками процесса.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В-третьих, формируется исследовательское мышление. Студент сам ищет ответы, проверяет гипотезы, анализирует результаты.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И, наконец, интерактивные технологии позволяют выстраивать индивидуальную траекторию обучения: каждый может работать в удобном темпе, возвращаться к сложным темам, использовать дополнительные ресурсы.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lastRenderedPageBreak/>
        <w:t xml:space="preserve">Однако важно подчеркнуть, что </w:t>
      </w:r>
      <w:proofErr w:type="spellStart"/>
      <w:r w:rsidRPr="0030384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303841">
        <w:rPr>
          <w:rFonts w:ascii="Times New Roman" w:hAnsi="Times New Roman" w:cs="Times New Roman"/>
          <w:sz w:val="28"/>
          <w:szCs w:val="28"/>
        </w:rPr>
        <w:t xml:space="preserve"> не должен подменять собой классические формы обучения.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Ни одна виртуальная модель не заменит «живого» опыта с настоящим оборудованием, тактильного ощущения прибора, запаха лаборатории. Поэтому речь идёт не о замене, а о гармоничном сочетании традиционных и инновационных методов.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Подводя итог, можно сказать: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Интерактивные технологии в преподавании физики — это не дань моде и не просто способ развлечь студентов. Это инструмент, который реально повышает мотивацию, развивает познавательный интерес и формирует навыки, необходимые будущему специалисту: умение мыслить критически, работать в команде, применять знания в практических ситуациях.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Уважаемые коллеги, в наших руках мощный ресурс. Используя интерактивные технологии, мы можем не только повысить эффективность обучения, но и пробудить у студентов подлинный интерес к физике — науке, которая лежит в основе современного мира.</w:t>
      </w:r>
    </w:p>
    <w:p w:rsidR="00303841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</w:p>
    <w:p w:rsidR="00655DCE" w:rsidRPr="00303841" w:rsidRDefault="00303841" w:rsidP="00303841">
      <w:pPr>
        <w:rPr>
          <w:rFonts w:ascii="Times New Roman" w:hAnsi="Times New Roman" w:cs="Times New Roman"/>
          <w:sz w:val="28"/>
          <w:szCs w:val="28"/>
        </w:rPr>
      </w:pPr>
      <w:r w:rsidRPr="0030384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55DCE" w:rsidRPr="0030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1" type="#_x0000_t75" style="width:26.2pt;height:18.7pt;visibility:visible;mso-wrap-style:square" o:bullet="t">
        <v:imagedata r:id="rId1" o:title=""/>
      </v:shape>
    </w:pict>
  </w:numPicBullet>
  <w:abstractNum w:abstractNumId="0">
    <w:nsid w:val="2C4C26B5"/>
    <w:multiLevelType w:val="hybridMultilevel"/>
    <w:tmpl w:val="F8E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C451B"/>
    <w:multiLevelType w:val="hybridMultilevel"/>
    <w:tmpl w:val="9BAEDA3A"/>
    <w:lvl w:ilvl="0" w:tplc="6BFAC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6F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8D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A1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8C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CD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7E4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EB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C7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96B6AF0"/>
    <w:multiLevelType w:val="hybridMultilevel"/>
    <w:tmpl w:val="92EE5DB4"/>
    <w:lvl w:ilvl="0" w:tplc="1DBC3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EA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83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328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6B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CB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CE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00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CAE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BF"/>
    <w:rsid w:val="00303841"/>
    <w:rsid w:val="00655DCE"/>
    <w:rsid w:val="00A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2894</Characters>
  <Application>Microsoft Office Word</Application>
  <DocSecurity>0</DocSecurity>
  <Lines>24</Lines>
  <Paragraphs>6</Paragraphs>
  <ScaleCrop>false</ScaleCrop>
  <Company>Krokoz™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</dc:creator>
  <cp:keywords/>
  <dc:description/>
  <cp:lastModifiedBy>Florida</cp:lastModifiedBy>
  <cp:revision>3</cp:revision>
  <dcterms:created xsi:type="dcterms:W3CDTF">2025-09-05T12:48:00Z</dcterms:created>
  <dcterms:modified xsi:type="dcterms:W3CDTF">2025-09-05T12:51:00Z</dcterms:modified>
</cp:coreProperties>
</file>