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40649" w14:textId="497EC04E" w:rsidR="00C13898" w:rsidRPr="00C13898" w:rsidRDefault="00C13898" w:rsidP="00C13898">
      <w:pPr>
        <w:spacing w:after="0"/>
        <w:ind w:firstLine="709"/>
        <w:jc w:val="center"/>
      </w:pPr>
      <w:r w:rsidRPr="00C13898">
        <w:t>«Военная история России: уроки мужества»</w:t>
      </w:r>
      <w:r w:rsidRPr="00C13898">
        <w:br/>
      </w:r>
      <w:r w:rsidRPr="00C13898">
        <w:rPr>
          <w:b/>
          <w:bCs/>
        </w:rPr>
        <w:t>для учащихся 8-10 классов в рамках курса ОБЖ</w:t>
      </w:r>
    </w:p>
    <w:p w14:paraId="78D20146" w14:textId="77777777" w:rsidR="00C13898" w:rsidRPr="00C13898" w:rsidRDefault="00C13898" w:rsidP="00C13898">
      <w:pPr>
        <w:spacing w:after="0"/>
        <w:ind w:firstLine="709"/>
        <w:jc w:val="both"/>
      </w:pPr>
      <w:r w:rsidRPr="00C13898">
        <w:pict w14:anchorId="0669732F">
          <v:rect id="_x0000_i1067" style="width:0;height:.75pt" o:hralign="center" o:hrstd="t" o:hrnoshade="t" o:hr="t" fillcolor="#404040" stroked="f"/>
        </w:pict>
      </w:r>
    </w:p>
    <w:p w14:paraId="2B87C3B5" w14:textId="77777777" w:rsidR="00C13898" w:rsidRPr="00C13898" w:rsidRDefault="00C13898" w:rsidP="00C13898">
      <w:pPr>
        <w:spacing w:after="0"/>
        <w:ind w:firstLine="709"/>
        <w:jc w:val="both"/>
      </w:pPr>
      <w:r w:rsidRPr="00C13898">
        <w:rPr>
          <w:b/>
          <w:bCs/>
        </w:rPr>
        <w:t>1. Концептуальный замысел</w:t>
      </w:r>
    </w:p>
    <w:p w14:paraId="126BB22D" w14:textId="77777777" w:rsidR="00C13898" w:rsidRPr="00C13898" w:rsidRDefault="00C13898" w:rsidP="00C13898">
      <w:pPr>
        <w:spacing w:after="0"/>
        <w:ind w:firstLine="709"/>
        <w:jc w:val="both"/>
      </w:pPr>
      <w:r w:rsidRPr="00C13898">
        <w:t>Данный блок интегрирован в раздел курса ОБЖ </w:t>
      </w:r>
      <w:r w:rsidRPr="00C13898">
        <w:rPr>
          <w:b/>
          <w:bCs/>
        </w:rPr>
        <w:t>«Основы обороны государства»</w:t>
      </w:r>
      <w:r w:rsidRPr="00C13898">
        <w:t> и приурочен к ключевым памятным датам военной истории России (День защитника Отечества, День Победы, День памяти и скорби и т.д.). Он призван преодолеть абстрактное восприятие истории через личное, эмоциональное и практическое соприкосновение с прошлым, показав, что патриотизм и мужество – это не абстрактные понятия, а конкретные поступки людей, к которым есть чему стремиться современной молодежи.</w:t>
      </w:r>
    </w:p>
    <w:p w14:paraId="489F1D66" w14:textId="77777777" w:rsidR="00C13898" w:rsidRPr="00C13898" w:rsidRDefault="00C13898" w:rsidP="00C13898">
      <w:pPr>
        <w:spacing w:after="0"/>
        <w:ind w:firstLine="709"/>
        <w:jc w:val="both"/>
      </w:pPr>
      <w:r w:rsidRPr="00C13898">
        <w:pict w14:anchorId="1674779E">
          <v:rect id="_x0000_i1068" style="width:0;height:.75pt" o:hralign="center" o:hrstd="t" o:hrnoshade="t" o:hr="t" fillcolor="#404040" stroked="f"/>
        </w:pict>
      </w:r>
    </w:p>
    <w:p w14:paraId="1B379C9C" w14:textId="77777777" w:rsidR="00C13898" w:rsidRPr="00C13898" w:rsidRDefault="00C13898" w:rsidP="00C13898">
      <w:pPr>
        <w:spacing w:after="0"/>
        <w:ind w:firstLine="709"/>
        <w:jc w:val="both"/>
      </w:pPr>
      <w:r w:rsidRPr="00C13898">
        <w:rPr>
          <w:b/>
          <w:bCs/>
        </w:rPr>
        <w:t>2. Цели и задачи</w:t>
      </w:r>
    </w:p>
    <w:p w14:paraId="3F7FDC3F" w14:textId="77777777" w:rsidR="00C13898" w:rsidRPr="00C13898" w:rsidRDefault="00C13898" w:rsidP="00C13898">
      <w:pPr>
        <w:numPr>
          <w:ilvl w:val="0"/>
          <w:numId w:val="1"/>
        </w:numPr>
        <w:spacing w:after="0"/>
        <w:jc w:val="both"/>
      </w:pPr>
      <w:r w:rsidRPr="00C13898">
        <w:rPr>
          <w:b/>
          <w:bCs/>
        </w:rPr>
        <w:t>Цель</w:t>
      </w:r>
      <w:proofErr w:type="gramStart"/>
      <w:r w:rsidRPr="00C13898">
        <w:rPr>
          <w:b/>
          <w:bCs/>
        </w:rPr>
        <w:t>:</w:t>
      </w:r>
      <w:r w:rsidRPr="00C13898">
        <w:t> Сформировать</w:t>
      </w:r>
      <w:proofErr w:type="gramEnd"/>
      <w:r w:rsidRPr="00C13898">
        <w:t xml:space="preserve"> у учащихся систему ценностных ориентиров на примерах героического прошлого России, воспитать чувство гордости и осознанной гражданской ответственности.</w:t>
      </w:r>
    </w:p>
    <w:p w14:paraId="273132FB" w14:textId="77777777" w:rsidR="00C13898" w:rsidRPr="00C13898" w:rsidRDefault="00C13898" w:rsidP="00C13898">
      <w:pPr>
        <w:numPr>
          <w:ilvl w:val="0"/>
          <w:numId w:val="1"/>
        </w:numPr>
        <w:spacing w:after="0"/>
        <w:jc w:val="both"/>
      </w:pPr>
      <w:r w:rsidRPr="00C13898">
        <w:rPr>
          <w:b/>
          <w:bCs/>
        </w:rPr>
        <w:t>Задачи:</w:t>
      </w:r>
    </w:p>
    <w:p w14:paraId="257D95B6" w14:textId="77777777" w:rsidR="00C13898" w:rsidRPr="00C13898" w:rsidRDefault="00C13898" w:rsidP="00C13898">
      <w:pPr>
        <w:numPr>
          <w:ilvl w:val="1"/>
          <w:numId w:val="1"/>
        </w:numPr>
        <w:spacing w:after="0"/>
        <w:jc w:val="both"/>
      </w:pPr>
      <w:r w:rsidRPr="00C13898">
        <w:rPr>
          <w:b/>
          <w:bCs/>
        </w:rPr>
        <w:t>Образовательные</w:t>
      </w:r>
      <w:proofErr w:type="gramStart"/>
      <w:r w:rsidRPr="00C13898">
        <w:rPr>
          <w:b/>
          <w:bCs/>
        </w:rPr>
        <w:t>:</w:t>
      </w:r>
      <w:r w:rsidRPr="00C13898">
        <w:t> Актуализировать</w:t>
      </w:r>
      <w:proofErr w:type="gramEnd"/>
      <w:r w:rsidRPr="00C13898">
        <w:t xml:space="preserve"> знания о ключевых вехах и героях военной истории России от древности до современных событий.</w:t>
      </w:r>
    </w:p>
    <w:p w14:paraId="5DE52861" w14:textId="77777777" w:rsidR="00C13898" w:rsidRPr="00C13898" w:rsidRDefault="00C13898" w:rsidP="00C13898">
      <w:pPr>
        <w:numPr>
          <w:ilvl w:val="1"/>
          <w:numId w:val="1"/>
        </w:numPr>
        <w:spacing w:after="0"/>
        <w:jc w:val="both"/>
      </w:pPr>
      <w:r w:rsidRPr="00C13898">
        <w:rPr>
          <w:b/>
          <w:bCs/>
        </w:rPr>
        <w:t>Развивающие</w:t>
      </w:r>
      <w:proofErr w:type="gramStart"/>
      <w:r w:rsidRPr="00C13898">
        <w:rPr>
          <w:b/>
          <w:bCs/>
        </w:rPr>
        <w:t>:</w:t>
      </w:r>
      <w:r w:rsidRPr="00C13898">
        <w:t> Развить</w:t>
      </w:r>
      <w:proofErr w:type="gramEnd"/>
      <w:r w:rsidRPr="00C13898">
        <w:t xml:space="preserve"> аналитические способности (умение анализировать исторический источник, работать с картой, выделять причинно-следственные связи) и коммуникативные навыки (ведение дискуссии, публичное выступление).</w:t>
      </w:r>
    </w:p>
    <w:p w14:paraId="3B4AF318" w14:textId="77777777" w:rsidR="00C13898" w:rsidRPr="00C13898" w:rsidRDefault="00C13898" w:rsidP="00C13898">
      <w:pPr>
        <w:numPr>
          <w:ilvl w:val="1"/>
          <w:numId w:val="1"/>
        </w:numPr>
        <w:spacing w:after="0"/>
        <w:jc w:val="both"/>
      </w:pPr>
      <w:r w:rsidRPr="00C13898">
        <w:rPr>
          <w:b/>
          <w:bCs/>
        </w:rPr>
        <w:t>Воспитательные</w:t>
      </w:r>
      <w:proofErr w:type="gramStart"/>
      <w:r w:rsidRPr="00C13898">
        <w:rPr>
          <w:b/>
          <w:bCs/>
        </w:rPr>
        <w:t>:</w:t>
      </w:r>
      <w:r w:rsidRPr="00C13898">
        <w:t> Воспитать</w:t>
      </w:r>
      <w:proofErr w:type="gramEnd"/>
      <w:r w:rsidRPr="00C13898">
        <w:t xml:space="preserve"> уважение к подвигу предков, сформировать понимание связи личного выбора с судьбой страны, побудить к изучению истории своей семьи и малой Родины.</w:t>
      </w:r>
    </w:p>
    <w:p w14:paraId="455CC219" w14:textId="77777777" w:rsidR="00C13898" w:rsidRPr="00C13898" w:rsidRDefault="00C13898" w:rsidP="00C13898">
      <w:pPr>
        <w:spacing w:after="0"/>
        <w:ind w:firstLine="709"/>
        <w:jc w:val="both"/>
      </w:pPr>
      <w:r w:rsidRPr="00C13898">
        <w:pict w14:anchorId="0D1D9BF4">
          <v:rect id="_x0000_i1069" style="width:0;height:.75pt" o:hralign="center" o:hrstd="t" o:hrnoshade="t" o:hr="t" fillcolor="#404040" stroked="f"/>
        </w:pict>
      </w:r>
    </w:p>
    <w:p w14:paraId="128F25E2" w14:textId="77777777" w:rsidR="00C13898" w:rsidRPr="00C13898" w:rsidRDefault="00C13898" w:rsidP="00C13898">
      <w:pPr>
        <w:spacing w:after="0"/>
        <w:ind w:firstLine="709"/>
        <w:jc w:val="both"/>
      </w:pPr>
      <w:r w:rsidRPr="00C13898">
        <w:rPr>
          <w:b/>
          <w:bCs/>
        </w:rPr>
        <w:t>3. Планируемые результаты</w:t>
      </w:r>
    </w:p>
    <w:p w14:paraId="18ACF8B1" w14:textId="77777777" w:rsidR="00C13898" w:rsidRPr="00C13898" w:rsidRDefault="00C13898" w:rsidP="00C13898">
      <w:pPr>
        <w:numPr>
          <w:ilvl w:val="0"/>
          <w:numId w:val="2"/>
        </w:numPr>
        <w:spacing w:after="0"/>
        <w:jc w:val="both"/>
      </w:pPr>
      <w:r w:rsidRPr="00C13898">
        <w:rPr>
          <w:b/>
          <w:bCs/>
        </w:rPr>
        <w:t>Личностные:</w:t>
      </w:r>
      <w:r w:rsidRPr="00C13898">
        <w:t> Проявление устойчивого интереса к истории страны, уважительное отношение к памятным датам, ветеранам, формирование активной гражданской позиции.</w:t>
      </w:r>
    </w:p>
    <w:p w14:paraId="3ECD4A82" w14:textId="77777777" w:rsidR="00C13898" w:rsidRPr="00C13898" w:rsidRDefault="00C13898" w:rsidP="00C13898">
      <w:pPr>
        <w:numPr>
          <w:ilvl w:val="0"/>
          <w:numId w:val="2"/>
        </w:numPr>
        <w:spacing w:after="0"/>
        <w:jc w:val="both"/>
      </w:pPr>
      <w:r w:rsidRPr="00C13898">
        <w:rPr>
          <w:b/>
          <w:bCs/>
        </w:rPr>
        <w:t>Метапредметные:</w:t>
      </w:r>
      <w:r w:rsidRPr="00C13898">
        <w:t> Умение работать с информацией (анализ, синтез, оценка), готовность к сотрудничеству в проектной деятельности, развитие ораторских навыков.</w:t>
      </w:r>
    </w:p>
    <w:p w14:paraId="64B03D82" w14:textId="77777777" w:rsidR="00C13898" w:rsidRPr="00C13898" w:rsidRDefault="00C13898" w:rsidP="00C13898">
      <w:pPr>
        <w:numPr>
          <w:ilvl w:val="0"/>
          <w:numId w:val="2"/>
        </w:numPr>
        <w:spacing w:after="0"/>
        <w:jc w:val="both"/>
      </w:pPr>
      <w:r w:rsidRPr="00C13898">
        <w:rPr>
          <w:b/>
          <w:bCs/>
        </w:rPr>
        <w:t>Предметные (ОБЖ):</w:t>
      </w:r>
      <w:r w:rsidRPr="00C13898">
        <w:t> Глубокое понимание необходимости защиты Отечества как нравственного долга, знание основных символов воинской славы и традиций.</w:t>
      </w:r>
    </w:p>
    <w:p w14:paraId="58348DB9" w14:textId="77777777" w:rsidR="00C13898" w:rsidRPr="00C13898" w:rsidRDefault="00C13898" w:rsidP="00C13898">
      <w:pPr>
        <w:spacing w:after="0"/>
        <w:ind w:firstLine="709"/>
        <w:jc w:val="both"/>
      </w:pPr>
      <w:r w:rsidRPr="00C13898">
        <w:pict w14:anchorId="43F491EB">
          <v:rect id="_x0000_i1070" style="width:0;height:.75pt" o:hralign="center" o:hrstd="t" o:hrnoshade="t" o:hr="t" fillcolor="#404040" stroked="f"/>
        </w:pict>
      </w:r>
    </w:p>
    <w:p w14:paraId="732DE8D1" w14:textId="77777777" w:rsidR="00C13898" w:rsidRPr="00C13898" w:rsidRDefault="00C13898" w:rsidP="00C13898">
      <w:pPr>
        <w:spacing w:after="0"/>
        <w:ind w:firstLine="709"/>
        <w:jc w:val="both"/>
      </w:pPr>
      <w:r w:rsidRPr="00C13898">
        <w:rPr>
          <w:b/>
          <w:bCs/>
        </w:rPr>
        <w:t>4. Содержание блока (2 учебных часа + внеурочное мероприятие)</w:t>
      </w:r>
    </w:p>
    <w:p w14:paraId="4349885F" w14:textId="77777777" w:rsidR="00C13898" w:rsidRPr="00C13898" w:rsidRDefault="00C13898" w:rsidP="00C13898">
      <w:pPr>
        <w:spacing w:after="0"/>
        <w:ind w:firstLine="709"/>
        <w:jc w:val="both"/>
      </w:pPr>
      <w:r w:rsidRPr="00C13898">
        <w:rPr>
          <w:b/>
          <w:bCs/>
        </w:rPr>
        <w:t>Урок 1: «Не в силе Бог, а в правде». Мужество как основа российской государственности.</w:t>
      </w:r>
    </w:p>
    <w:p w14:paraId="77017475" w14:textId="77777777" w:rsidR="00C13898" w:rsidRPr="00C13898" w:rsidRDefault="00C13898" w:rsidP="00C13898">
      <w:pPr>
        <w:numPr>
          <w:ilvl w:val="0"/>
          <w:numId w:val="3"/>
        </w:numPr>
        <w:spacing w:after="0"/>
        <w:jc w:val="both"/>
      </w:pPr>
      <w:r w:rsidRPr="00C13898">
        <w:rPr>
          <w:b/>
          <w:bCs/>
        </w:rPr>
        <w:t>Ход урока:</w:t>
      </w:r>
    </w:p>
    <w:p w14:paraId="0DDDA571" w14:textId="77777777" w:rsidR="00C13898" w:rsidRPr="00C13898" w:rsidRDefault="00C13898" w:rsidP="00C13898">
      <w:pPr>
        <w:numPr>
          <w:ilvl w:val="1"/>
          <w:numId w:val="3"/>
        </w:numPr>
        <w:spacing w:after="0"/>
        <w:jc w:val="both"/>
      </w:pPr>
      <w:r w:rsidRPr="00C13898">
        <w:rPr>
          <w:b/>
          <w:bCs/>
        </w:rPr>
        <w:t>Мотивация:</w:t>
      </w:r>
      <w:r w:rsidRPr="00C13898">
        <w:t xml:space="preserve"> Просмотр короткого </w:t>
      </w:r>
      <w:proofErr w:type="spellStart"/>
      <w:r w:rsidRPr="00C13898">
        <w:t>видеонабавляющего</w:t>
      </w:r>
      <w:proofErr w:type="spellEnd"/>
      <w:r w:rsidRPr="00C13898">
        <w:t xml:space="preserve"> ролика с фрагментами из отечественных фильмов («Александр Невский», </w:t>
      </w:r>
      <w:r w:rsidRPr="00C13898">
        <w:lastRenderedPageBreak/>
        <w:t>«Офицеры», «Брестская крепость») и современной хроники парадов. Вопрос: </w:t>
      </w:r>
      <w:r w:rsidRPr="00C13898">
        <w:rPr>
          <w:i/>
          <w:iCs/>
        </w:rPr>
        <w:t>«Что объединяет все эти кадры?»</w:t>
      </w:r>
      <w:r w:rsidRPr="00C13898">
        <w:t> (Ответ: готовность к самопожертвованию, защита Родины).</w:t>
      </w:r>
    </w:p>
    <w:p w14:paraId="0B209A20" w14:textId="77777777" w:rsidR="00C13898" w:rsidRPr="00C13898" w:rsidRDefault="00C13898" w:rsidP="00C13898">
      <w:pPr>
        <w:numPr>
          <w:ilvl w:val="1"/>
          <w:numId w:val="3"/>
        </w:numPr>
        <w:spacing w:after="0"/>
        <w:jc w:val="both"/>
      </w:pPr>
      <w:r w:rsidRPr="00C13898">
        <w:rPr>
          <w:b/>
          <w:bCs/>
        </w:rPr>
        <w:t>Лекция-диалог:</w:t>
      </w:r>
      <w:r w:rsidRPr="00C13898">
        <w:t> Краткий экскурс в военную историю с акцентом на </w:t>
      </w:r>
      <w:r w:rsidRPr="00C13898">
        <w:rPr>
          <w:b/>
          <w:bCs/>
        </w:rPr>
        <w:t>нравственный выбор</w:t>
      </w:r>
      <w:r w:rsidRPr="00C13898">
        <w:t>:</w:t>
      </w:r>
    </w:p>
    <w:p w14:paraId="7CC56855" w14:textId="77777777" w:rsidR="00C13898" w:rsidRPr="00C13898" w:rsidRDefault="00C13898" w:rsidP="00C13898">
      <w:pPr>
        <w:numPr>
          <w:ilvl w:val="2"/>
          <w:numId w:val="3"/>
        </w:numPr>
        <w:spacing w:after="0"/>
        <w:jc w:val="both"/>
      </w:pPr>
      <w:r w:rsidRPr="00C13898">
        <w:rPr>
          <w:b/>
          <w:bCs/>
        </w:rPr>
        <w:t>Примеры:</w:t>
      </w:r>
      <w:r w:rsidRPr="00C13898">
        <w:t> Выбор Александра Невского (борьба с крестоносцами, а не с Ордой), стойкость защитников Смоленска, Троице-Сергиевой Лавры, Бородинское сражение как моральная победа.</w:t>
      </w:r>
    </w:p>
    <w:p w14:paraId="3C407340" w14:textId="77777777" w:rsidR="00C13898" w:rsidRPr="00C13898" w:rsidRDefault="00C13898" w:rsidP="00C13898">
      <w:pPr>
        <w:numPr>
          <w:ilvl w:val="2"/>
          <w:numId w:val="3"/>
        </w:numPr>
        <w:spacing w:after="0"/>
        <w:jc w:val="both"/>
      </w:pPr>
      <w:r w:rsidRPr="00C13898">
        <w:rPr>
          <w:b/>
          <w:bCs/>
        </w:rPr>
        <w:t>Акцент</w:t>
      </w:r>
      <w:proofErr w:type="gramStart"/>
      <w:r w:rsidRPr="00C13898">
        <w:rPr>
          <w:b/>
          <w:bCs/>
        </w:rPr>
        <w:t>:</w:t>
      </w:r>
      <w:r w:rsidRPr="00C13898">
        <w:t> Не</w:t>
      </w:r>
      <w:proofErr w:type="gramEnd"/>
      <w:r w:rsidRPr="00C13898">
        <w:t xml:space="preserve"> на даты, а на причины побед: стойкость духа, единство, вера, самопожертвование.</w:t>
      </w:r>
    </w:p>
    <w:p w14:paraId="0F922729" w14:textId="77777777" w:rsidR="00C13898" w:rsidRPr="00C13898" w:rsidRDefault="00C13898" w:rsidP="00C13898">
      <w:pPr>
        <w:numPr>
          <w:ilvl w:val="1"/>
          <w:numId w:val="3"/>
        </w:numPr>
        <w:spacing w:after="0"/>
        <w:jc w:val="both"/>
      </w:pPr>
      <w:r w:rsidRPr="00C13898">
        <w:rPr>
          <w:b/>
          <w:bCs/>
        </w:rPr>
        <w:t>Работа в группах:</w:t>
      </w:r>
      <w:r w:rsidRPr="00C13898">
        <w:t> Каждая группа получает карточку с описанием подвига (например, подвиг кочегара Матросова, летчика Гастелло, защитников дома Павлова, героев-панфиловцев). Задача: проанализировать и ответить на вопрос </w:t>
      </w:r>
      <w:r w:rsidRPr="00C13898">
        <w:rPr>
          <w:i/>
          <w:iCs/>
        </w:rPr>
        <w:t>«В чем заключается нравственный урок этого подвига для нас сегодня?»</w:t>
      </w:r>
      <w:r w:rsidRPr="00C13898">
        <w:t>.</w:t>
      </w:r>
    </w:p>
    <w:p w14:paraId="74F4F941" w14:textId="77777777" w:rsidR="00C13898" w:rsidRPr="00C13898" w:rsidRDefault="00C13898" w:rsidP="00C13898">
      <w:pPr>
        <w:numPr>
          <w:ilvl w:val="1"/>
          <w:numId w:val="3"/>
        </w:numPr>
        <w:spacing w:after="0"/>
        <w:jc w:val="both"/>
      </w:pPr>
      <w:r w:rsidRPr="00C13898">
        <w:rPr>
          <w:b/>
          <w:bCs/>
        </w:rPr>
        <w:t>Рефлексия:</w:t>
      </w:r>
      <w:r w:rsidRPr="00C13898">
        <w:t> Учащиеся формулируют одно слово или короткую фразу, которая, по их мнению, лучше всего характеризует русского воина (например: «стойкость», «воля», «верность», «жертвенность»).</w:t>
      </w:r>
    </w:p>
    <w:p w14:paraId="750B16A4" w14:textId="77777777" w:rsidR="00C13898" w:rsidRPr="00C13898" w:rsidRDefault="00C13898" w:rsidP="00C13898">
      <w:pPr>
        <w:spacing w:after="0"/>
        <w:ind w:firstLine="709"/>
        <w:jc w:val="both"/>
      </w:pPr>
      <w:r w:rsidRPr="00C13898">
        <w:rPr>
          <w:b/>
          <w:bCs/>
        </w:rPr>
        <w:t>Урок 2: «Живая память». Связь поколений через историю семьи.</w:t>
      </w:r>
    </w:p>
    <w:p w14:paraId="45707E4D" w14:textId="77777777" w:rsidR="00C13898" w:rsidRPr="00C13898" w:rsidRDefault="00C13898" w:rsidP="00C13898">
      <w:pPr>
        <w:numPr>
          <w:ilvl w:val="0"/>
          <w:numId w:val="4"/>
        </w:numPr>
        <w:spacing w:after="0"/>
        <w:jc w:val="both"/>
      </w:pPr>
      <w:r w:rsidRPr="00C13898">
        <w:rPr>
          <w:b/>
          <w:bCs/>
        </w:rPr>
        <w:t>Ход урока:</w:t>
      </w:r>
    </w:p>
    <w:p w14:paraId="07AA1908" w14:textId="77777777" w:rsidR="00C13898" w:rsidRPr="00C13898" w:rsidRDefault="00C13898" w:rsidP="00C13898">
      <w:pPr>
        <w:numPr>
          <w:ilvl w:val="1"/>
          <w:numId w:val="4"/>
        </w:numPr>
        <w:spacing w:after="0"/>
        <w:jc w:val="both"/>
      </w:pPr>
      <w:r w:rsidRPr="00C13898">
        <w:rPr>
          <w:b/>
          <w:bCs/>
        </w:rPr>
        <w:t>Приветствие</w:t>
      </w:r>
      <w:proofErr w:type="gramStart"/>
      <w:r w:rsidRPr="00C13898">
        <w:rPr>
          <w:b/>
          <w:bCs/>
        </w:rPr>
        <w:t>:</w:t>
      </w:r>
      <w:r w:rsidRPr="00C13898">
        <w:t> Заранее</w:t>
      </w:r>
      <w:proofErr w:type="gramEnd"/>
      <w:r w:rsidRPr="00C13898">
        <w:t xml:space="preserve"> подготовленный ученик рассказывает на 2-3 минуты краткую историю своего предка – участника ВОВ или труженика тыла (по согласованию с семьей).</w:t>
      </w:r>
    </w:p>
    <w:p w14:paraId="238EFF35" w14:textId="77777777" w:rsidR="00C13898" w:rsidRPr="00C13898" w:rsidRDefault="00C13898" w:rsidP="00C13898">
      <w:pPr>
        <w:numPr>
          <w:ilvl w:val="1"/>
          <w:numId w:val="4"/>
        </w:numPr>
        <w:spacing w:after="0"/>
        <w:jc w:val="both"/>
      </w:pPr>
      <w:r w:rsidRPr="00C13898">
        <w:rPr>
          <w:b/>
          <w:bCs/>
        </w:rPr>
        <w:t>Практикум «Следопыт»:</w:t>
      </w:r>
      <w:r w:rsidRPr="00C13898">
        <w:t> Работа с общедоступными базами данных:</w:t>
      </w:r>
    </w:p>
    <w:p w14:paraId="3FE149AE" w14:textId="77777777" w:rsidR="00C13898" w:rsidRPr="00C13898" w:rsidRDefault="00C13898" w:rsidP="00C13898">
      <w:pPr>
        <w:numPr>
          <w:ilvl w:val="2"/>
          <w:numId w:val="4"/>
        </w:numPr>
        <w:spacing w:after="0"/>
        <w:jc w:val="both"/>
      </w:pPr>
      <w:r w:rsidRPr="00C13898">
        <w:rPr>
          <w:b/>
          <w:bCs/>
        </w:rPr>
        <w:t>Задача</w:t>
      </w:r>
      <w:proofErr w:type="gramStart"/>
      <w:r w:rsidRPr="00C13898">
        <w:rPr>
          <w:b/>
          <w:bCs/>
        </w:rPr>
        <w:t>:</w:t>
      </w:r>
      <w:r w:rsidRPr="00C13898">
        <w:t> Найти</w:t>
      </w:r>
      <w:proofErr w:type="gramEnd"/>
      <w:r w:rsidRPr="00C13898">
        <w:t xml:space="preserve"> информацию о героях, именами которых названы улицы их города/поселка (сайты «Подвиг народа», «Память народа», «Мемориал»).</w:t>
      </w:r>
    </w:p>
    <w:p w14:paraId="40D45F3E" w14:textId="77777777" w:rsidR="00C13898" w:rsidRPr="00C13898" w:rsidRDefault="00C13898" w:rsidP="00C13898">
      <w:pPr>
        <w:numPr>
          <w:ilvl w:val="2"/>
          <w:numId w:val="4"/>
        </w:numPr>
        <w:spacing w:after="0"/>
        <w:jc w:val="both"/>
      </w:pPr>
      <w:r w:rsidRPr="00C13898">
        <w:rPr>
          <w:b/>
          <w:bCs/>
        </w:rPr>
        <w:t>Цель</w:t>
      </w:r>
      <w:proofErr w:type="gramStart"/>
      <w:r w:rsidRPr="00C13898">
        <w:rPr>
          <w:b/>
          <w:bCs/>
        </w:rPr>
        <w:t>:</w:t>
      </w:r>
      <w:r w:rsidRPr="00C13898">
        <w:t> Увидеть</w:t>
      </w:r>
      <w:proofErr w:type="gramEnd"/>
      <w:r w:rsidRPr="00C13898">
        <w:t xml:space="preserve">, что история – это не что-то далекое, а то, что </w:t>
      </w:r>
      <w:proofErr w:type="spellStart"/>
      <w:r w:rsidRPr="00C13898">
        <w:t>literally</w:t>
      </w:r>
      <w:proofErr w:type="spellEnd"/>
      <w:r w:rsidRPr="00C13898">
        <w:t xml:space="preserve"> </w:t>
      </w:r>
      <w:proofErr w:type="spellStart"/>
      <w:r w:rsidRPr="00C13898">
        <w:t>surrounds</w:t>
      </w:r>
      <w:proofErr w:type="spellEnd"/>
      <w:r w:rsidRPr="00C13898">
        <w:t xml:space="preserve"> </w:t>
      </w:r>
      <w:proofErr w:type="spellStart"/>
      <w:r w:rsidRPr="00C13898">
        <w:t>them</w:t>
      </w:r>
      <w:proofErr w:type="spellEnd"/>
      <w:r w:rsidRPr="00C13898">
        <w:t>.</w:t>
      </w:r>
    </w:p>
    <w:p w14:paraId="2E56AEDB" w14:textId="77777777" w:rsidR="00C13898" w:rsidRPr="00C13898" w:rsidRDefault="00C13898" w:rsidP="00C13898">
      <w:pPr>
        <w:numPr>
          <w:ilvl w:val="1"/>
          <w:numId w:val="4"/>
        </w:numPr>
        <w:spacing w:after="0"/>
        <w:jc w:val="both"/>
      </w:pPr>
      <w:r w:rsidRPr="00C13898">
        <w:rPr>
          <w:b/>
          <w:bCs/>
        </w:rPr>
        <w:t>Дискуссия:</w:t>
      </w:r>
      <w:r w:rsidRPr="00C13898">
        <w:t> Тема </w:t>
      </w:r>
      <w:r w:rsidRPr="00C13898">
        <w:rPr>
          <w:i/>
          <w:iCs/>
        </w:rPr>
        <w:t>«Мужество в мирное время: в чем оно проявляется?»</w:t>
      </w:r>
      <w:r w:rsidRPr="00C13898">
        <w:t>. Обсуждение профессий спасателя, врача, военного, волонтера. Связь с темами ОБЖ (действия в ЧС, первая помощь).</w:t>
      </w:r>
    </w:p>
    <w:p w14:paraId="4E7EDF86" w14:textId="77777777" w:rsidR="00C13898" w:rsidRPr="00C13898" w:rsidRDefault="00C13898" w:rsidP="00C13898">
      <w:pPr>
        <w:numPr>
          <w:ilvl w:val="1"/>
          <w:numId w:val="4"/>
        </w:numPr>
        <w:spacing w:after="0"/>
        <w:jc w:val="both"/>
      </w:pPr>
      <w:r w:rsidRPr="00C13898">
        <w:rPr>
          <w:b/>
          <w:bCs/>
        </w:rPr>
        <w:t>Домашнее задание (творческое)</w:t>
      </w:r>
      <w:proofErr w:type="gramStart"/>
      <w:r w:rsidRPr="00C13898">
        <w:rPr>
          <w:b/>
          <w:bCs/>
        </w:rPr>
        <w:t>:</w:t>
      </w:r>
      <w:r w:rsidRPr="00C13898">
        <w:t> Написать</w:t>
      </w:r>
      <w:proofErr w:type="gramEnd"/>
      <w:r w:rsidRPr="00C13898">
        <w:t xml:space="preserve"> мини-сочинение-эссе на тему </w:t>
      </w:r>
      <w:r w:rsidRPr="00C13898">
        <w:rPr>
          <w:b/>
          <w:bCs/>
        </w:rPr>
        <w:t>«Урок мужества, который я получил от своих предков»</w:t>
      </w:r>
      <w:r w:rsidRPr="00C13898">
        <w:t> или создать цифровой коллаж/презентацию о истории своей семьи в контексте истории страны.</w:t>
      </w:r>
    </w:p>
    <w:p w14:paraId="7451FAF5" w14:textId="77777777" w:rsidR="00C13898" w:rsidRPr="00C13898" w:rsidRDefault="00C13898" w:rsidP="00C13898">
      <w:pPr>
        <w:spacing w:after="0"/>
        <w:ind w:firstLine="709"/>
        <w:jc w:val="both"/>
      </w:pPr>
      <w:r w:rsidRPr="00C13898">
        <w:pict w14:anchorId="188EB9A4">
          <v:rect id="_x0000_i1071" style="width:0;height:.75pt" o:hralign="center" o:hrstd="t" o:hrnoshade="t" o:hr="t" fillcolor="#404040" stroked="f"/>
        </w:pict>
      </w:r>
    </w:p>
    <w:p w14:paraId="08157CB2" w14:textId="77777777" w:rsidR="00C13898" w:rsidRPr="00C13898" w:rsidRDefault="00C13898" w:rsidP="00C13898">
      <w:pPr>
        <w:spacing w:after="0"/>
        <w:ind w:firstLine="709"/>
        <w:jc w:val="both"/>
      </w:pPr>
      <w:r w:rsidRPr="00C13898">
        <w:rPr>
          <w:b/>
          <w:bCs/>
        </w:rPr>
        <w:t>5. Внеурочное мероприятие: Устный журнал «Герои живут рядом»</w:t>
      </w:r>
    </w:p>
    <w:p w14:paraId="3B5D7D86" w14:textId="77777777" w:rsidR="00C13898" w:rsidRPr="00C13898" w:rsidRDefault="00C13898" w:rsidP="00C13898">
      <w:pPr>
        <w:numPr>
          <w:ilvl w:val="0"/>
          <w:numId w:val="5"/>
        </w:numPr>
        <w:spacing w:after="0"/>
        <w:jc w:val="both"/>
      </w:pPr>
      <w:r w:rsidRPr="00C13898">
        <w:rPr>
          <w:b/>
          <w:bCs/>
        </w:rPr>
        <w:t>Формат:</w:t>
      </w:r>
      <w:r w:rsidRPr="00C13898">
        <w:t> Торжественное мероприятие с приглашением ветеранов локальных конфликтов, представителей военкомата, родителей.</w:t>
      </w:r>
    </w:p>
    <w:p w14:paraId="0CA554C0" w14:textId="77777777" w:rsidR="00C13898" w:rsidRPr="00C13898" w:rsidRDefault="00C13898" w:rsidP="00C13898">
      <w:pPr>
        <w:numPr>
          <w:ilvl w:val="0"/>
          <w:numId w:val="5"/>
        </w:numPr>
        <w:spacing w:after="0"/>
        <w:jc w:val="both"/>
      </w:pPr>
      <w:r w:rsidRPr="00C13898">
        <w:rPr>
          <w:b/>
          <w:bCs/>
        </w:rPr>
        <w:t>Сценарий:</w:t>
      </w:r>
    </w:p>
    <w:p w14:paraId="3DB0FFC6" w14:textId="77777777" w:rsidR="00C13898" w:rsidRPr="00C13898" w:rsidRDefault="00C13898" w:rsidP="00C13898">
      <w:pPr>
        <w:numPr>
          <w:ilvl w:val="1"/>
          <w:numId w:val="5"/>
        </w:numPr>
        <w:spacing w:after="0"/>
        <w:jc w:val="both"/>
      </w:pPr>
      <w:r w:rsidRPr="00C13898">
        <w:rPr>
          <w:b/>
          <w:bCs/>
        </w:rPr>
        <w:lastRenderedPageBreak/>
        <w:t>Страница 1-я: «Историческая».</w:t>
      </w:r>
      <w:r w:rsidRPr="00C13898">
        <w:t> Ученики в форме театрализованной миниатюры представляют рассказ об одном из героев прошлого (например, о Петре I, Суворове, Нахимове).</w:t>
      </w:r>
    </w:p>
    <w:p w14:paraId="4A512758" w14:textId="77777777" w:rsidR="00C13898" w:rsidRPr="00C13898" w:rsidRDefault="00C13898" w:rsidP="00C13898">
      <w:pPr>
        <w:numPr>
          <w:ilvl w:val="1"/>
          <w:numId w:val="5"/>
        </w:numPr>
        <w:spacing w:after="0"/>
        <w:jc w:val="both"/>
      </w:pPr>
      <w:r w:rsidRPr="00C13898">
        <w:rPr>
          <w:b/>
          <w:bCs/>
        </w:rPr>
        <w:t>Страница 2-я: «Семейная».</w:t>
      </w:r>
      <w:r w:rsidRPr="00C13898">
        <w:t> Презентация лучших работ из домашнего задания. Ученики делятся историями своих семей.</w:t>
      </w:r>
    </w:p>
    <w:p w14:paraId="265F41B3" w14:textId="77777777" w:rsidR="00C13898" w:rsidRPr="00C13898" w:rsidRDefault="00C13898" w:rsidP="00C13898">
      <w:pPr>
        <w:numPr>
          <w:ilvl w:val="1"/>
          <w:numId w:val="5"/>
        </w:numPr>
        <w:spacing w:after="0"/>
        <w:jc w:val="both"/>
      </w:pPr>
      <w:r w:rsidRPr="00C13898">
        <w:rPr>
          <w:b/>
          <w:bCs/>
        </w:rPr>
        <w:t>Страница 3-я: «Современная».</w:t>
      </w:r>
      <w:r w:rsidRPr="00C13898">
        <w:t> Встреча с приглашенным гостем – ветераном боевых действий в Афганистане, на Северном Кавказе или участником СВО. Живой диалог, вопросы и ответы.</w:t>
      </w:r>
    </w:p>
    <w:p w14:paraId="2F6824A1" w14:textId="77777777" w:rsidR="00C13898" w:rsidRPr="00C13898" w:rsidRDefault="00C13898" w:rsidP="00C13898">
      <w:pPr>
        <w:numPr>
          <w:ilvl w:val="1"/>
          <w:numId w:val="5"/>
        </w:numPr>
        <w:spacing w:after="0"/>
        <w:jc w:val="both"/>
      </w:pPr>
      <w:r w:rsidRPr="00C13898">
        <w:rPr>
          <w:b/>
          <w:bCs/>
        </w:rPr>
        <w:t>Заключение:</w:t>
      </w:r>
      <w:r w:rsidRPr="00C13898">
        <w:t> Минута молчания. Возложение цветов к школьному памятнику или мемориальной доске. Исполнение песни («Журавли», «День Победы»).</w:t>
      </w:r>
    </w:p>
    <w:p w14:paraId="4951FB98" w14:textId="77777777" w:rsidR="00C13898" w:rsidRPr="00C13898" w:rsidRDefault="00C13898" w:rsidP="00C13898">
      <w:pPr>
        <w:spacing w:after="0"/>
        <w:ind w:firstLine="709"/>
        <w:jc w:val="both"/>
      </w:pPr>
      <w:r w:rsidRPr="00C13898">
        <w:pict w14:anchorId="3674972E">
          <v:rect id="_x0000_i1072" style="width:0;height:.75pt" o:hralign="center" o:hrstd="t" o:hrnoshade="t" o:hr="t" fillcolor="#404040" stroked="f"/>
        </w:pict>
      </w:r>
    </w:p>
    <w:p w14:paraId="692DDE84" w14:textId="77777777" w:rsidR="00C13898" w:rsidRPr="00C13898" w:rsidRDefault="00C13898" w:rsidP="00C13898">
      <w:pPr>
        <w:spacing w:after="0"/>
        <w:ind w:firstLine="709"/>
        <w:jc w:val="both"/>
      </w:pPr>
      <w:r w:rsidRPr="00C13898">
        <w:rPr>
          <w:b/>
          <w:bCs/>
        </w:rPr>
        <w:t>6. Критерии оценки эффективности блока</w:t>
      </w:r>
    </w:p>
    <w:p w14:paraId="1FBE682A" w14:textId="77777777" w:rsidR="00C13898" w:rsidRPr="00C13898" w:rsidRDefault="00C13898" w:rsidP="00C13898">
      <w:pPr>
        <w:numPr>
          <w:ilvl w:val="0"/>
          <w:numId w:val="6"/>
        </w:numPr>
        <w:spacing w:after="0"/>
        <w:jc w:val="both"/>
      </w:pPr>
      <w:r w:rsidRPr="00C13898">
        <w:rPr>
          <w:b/>
          <w:bCs/>
        </w:rPr>
        <w:t>Рефлексивный:</w:t>
      </w:r>
      <w:r w:rsidRPr="00C13898">
        <w:t> Анализ эссе и творческих работ учащихся на глубину осмысления темы.</w:t>
      </w:r>
    </w:p>
    <w:p w14:paraId="66AED08C" w14:textId="77777777" w:rsidR="00C13898" w:rsidRPr="00C13898" w:rsidRDefault="00C13898" w:rsidP="00C13898">
      <w:pPr>
        <w:numPr>
          <w:ilvl w:val="0"/>
          <w:numId w:val="6"/>
        </w:numPr>
        <w:spacing w:after="0"/>
        <w:jc w:val="both"/>
      </w:pPr>
      <w:r w:rsidRPr="00C13898">
        <w:rPr>
          <w:b/>
          <w:bCs/>
        </w:rPr>
        <w:t>Поведенческий:</w:t>
      </w:r>
      <w:r w:rsidRPr="00C13898">
        <w:t> Активность на уроках и внеурочном мероприятии, качество заданных гостю вопросов.</w:t>
      </w:r>
    </w:p>
    <w:p w14:paraId="5B837B07" w14:textId="77777777" w:rsidR="00C13898" w:rsidRPr="00C13898" w:rsidRDefault="00C13898" w:rsidP="00C13898">
      <w:pPr>
        <w:numPr>
          <w:ilvl w:val="0"/>
          <w:numId w:val="6"/>
        </w:numPr>
        <w:spacing w:after="0"/>
        <w:jc w:val="both"/>
      </w:pPr>
      <w:r w:rsidRPr="00C13898">
        <w:rPr>
          <w:b/>
          <w:bCs/>
        </w:rPr>
        <w:t>Социометрический:</w:t>
      </w:r>
      <w:r w:rsidRPr="00C13898">
        <w:t> Повышение интереса к теме (количество желающих участвовать в «Бессмертном полку», волонтерских акциях по уходу за памятниками).</w:t>
      </w:r>
    </w:p>
    <w:p w14:paraId="5E139229" w14:textId="77777777" w:rsidR="00C13898" w:rsidRPr="00C13898" w:rsidRDefault="00C13898" w:rsidP="00C13898">
      <w:pPr>
        <w:numPr>
          <w:ilvl w:val="0"/>
          <w:numId w:val="6"/>
        </w:numPr>
        <w:spacing w:after="0"/>
        <w:jc w:val="both"/>
      </w:pPr>
      <w:r w:rsidRPr="00C13898">
        <w:rPr>
          <w:b/>
          <w:bCs/>
        </w:rPr>
        <w:t>Экспертный:</w:t>
      </w:r>
      <w:r w:rsidRPr="00C13898">
        <w:t> Отзывы приглашенных гостей, родителей, школьного психолога об эмоциональной атмосфере и вовлеченности детей.</w:t>
      </w:r>
    </w:p>
    <w:p w14:paraId="2FDB07D6" w14:textId="77777777" w:rsidR="00C13898" w:rsidRPr="00C13898" w:rsidRDefault="00C13898" w:rsidP="00C13898">
      <w:pPr>
        <w:spacing w:after="0"/>
        <w:ind w:firstLine="709"/>
        <w:jc w:val="both"/>
      </w:pPr>
      <w:r w:rsidRPr="00C13898">
        <w:pict w14:anchorId="31D887F1">
          <v:rect id="_x0000_i1073" style="width:0;height:.75pt" o:hralign="center" o:hrstd="t" o:hrnoshade="t" o:hr="t" fillcolor="#404040" stroked="f"/>
        </w:pict>
      </w:r>
    </w:p>
    <w:p w14:paraId="00C86786" w14:textId="77777777" w:rsidR="00C13898" w:rsidRPr="00C13898" w:rsidRDefault="00C13898" w:rsidP="00C13898">
      <w:pPr>
        <w:spacing w:after="0"/>
        <w:ind w:firstLine="709"/>
        <w:jc w:val="both"/>
      </w:pPr>
      <w:r w:rsidRPr="00C13898">
        <w:rPr>
          <w:b/>
          <w:bCs/>
        </w:rPr>
        <w:t>7. Ресурсное обеспечение</w:t>
      </w:r>
    </w:p>
    <w:p w14:paraId="23383DCC" w14:textId="77777777" w:rsidR="00C13898" w:rsidRPr="00C13898" w:rsidRDefault="00C13898" w:rsidP="00C13898">
      <w:pPr>
        <w:numPr>
          <w:ilvl w:val="0"/>
          <w:numId w:val="7"/>
        </w:numPr>
        <w:spacing w:after="0"/>
        <w:jc w:val="both"/>
      </w:pPr>
      <w:r w:rsidRPr="00C13898">
        <w:rPr>
          <w:b/>
          <w:bCs/>
        </w:rPr>
        <w:t>Материально-техническое:</w:t>
      </w:r>
      <w:r w:rsidRPr="00C13898">
        <w:t> Мультимедийный проектор, компьютеры с доступом в интернет, экспозиция школьного музея (или уголка Боевой Славы).</w:t>
      </w:r>
    </w:p>
    <w:p w14:paraId="3FA784D7" w14:textId="77777777" w:rsidR="00C13898" w:rsidRPr="00C13898" w:rsidRDefault="00C13898" w:rsidP="00C13898">
      <w:pPr>
        <w:numPr>
          <w:ilvl w:val="0"/>
          <w:numId w:val="7"/>
        </w:numPr>
        <w:spacing w:after="0"/>
        <w:jc w:val="both"/>
      </w:pPr>
      <w:r w:rsidRPr="00C13898">
        <w:rPr>
          <w:b/>
          <w:bCs/>
        </w:rPr>
        <w:t>Информационное:</w:t>
      </w:r>
      <w:r w:rsidRPr="00C13898">
        <w:t> Презентации, видеофрагменты, базы данных Минобороны РФ, краеведческие материалы.</w:t>
      </w:r>
    </w:p>
    <w:p w14:paraId="18A00742" w14:textId="77777777" w:rsidR="00C13898" w:rsidRPr="00C13898" w:rsidRDefault="00C13898" w:rsidP="00C13898">
      <w:pPr>
        <w:numPr>
          <w:ilvl w:val="0"/>
          <w:numId w:val="7"/>
        </w:numPr>
        <w:spacing w:after="0"/>
        <w:jc w:val="both"/>
      </w:pPr>
      <w:r w:rsidRPr="00C13898">
        <w:rPr>
          <w:b/>
          <w:bCs/>
        </w:rPr>
        <w:t>Кадровое:</w:t>
      </w:r>
      <w:r w:rsidRPr="00C13898">
        <w:t> Учитель ОБЖ, историк, советник директора по воспитанию, приглашенные эксперты.</w:t>
      </w:r>
    </w:p>
    <w:p w14:paraId="4E43345C" w14:textId="77777777" w:rsidR="00C13898" w:rsidRPr="00C13898" w:rsidRDefault="00C13898" w:rsidP="00C13898">
      <w:pPr>
        <w:spacing w:after="0"/>
        <w:ind w:firstLine="709"/>
        <w:jc w:val="both"/>
      </w:pPr>
      <w:r w:rsidRPr="00C13898">
        <w:t>Данная разработка позволяет трансформировать абстрактный патриотизм в личностно-значимые переживания и осознанные действия, напрямую связывая прошлое с настоящим и будущим, что является главной задачей нравственно-патриотического воспитания в современной школе.</w:t>
      </w:r>
    </w:p>
    <w:p w14:paraId="04E6716D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102F0"/>
    <w:multiLevelType w:val="multilevel"/>
    <w:tmpl w:val="BE1CE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27127E"/>
    <w:multiLevelType w:val="multilevel"/>
    <w:tmpl w:val="329C0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F619CC"/>
    <w:multiLevelType w:val="multilevel"/>
    <w:tmpl w:val="D6201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573087"/>
    <w:multiLevelType w:val="multilevel"/>
    <w:tmpl w:val="BDE48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8316E9"/>
    <w:multiLevelType w:val="multilevel"/>
    <w:tmpl w:val="1FE03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157C76"/>
    <w:multiLevelType w:val="multilevel"/>
    <w:tmpl w:val="F8743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610BE9"/>
    <w:multiLevelType w:val="multilevel"/>
    <w:tmpl w:val="2264A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3500616">
    <w:abstractNumId w:val="5"/>
  </w:num>
  <w:num w:numId="2" w16cid:durableId="136460958">
    <w:abstractNumId w:val="6"/>
  </w:num>
  <w:num w:numId="3" w16cid:durableId="1408461529">
    <w:abstractNumId w:val="4"/>
  </w:num>
  <w:num w:numId="4" w16cid:durableId="58797368">
    <w:abstractNumId w:val="3"/>
  </w:num>
  <w:num w:numId="5" w16cid:durableId="1530795407">
    <w:abstractNumId w:val="0"/>
  </w:num>
  <w:num w:numId="6" w16cid:durableId="1004358368">
    <w:abstractNumId w:val="1"/>
  </w:num>
  <w:num w:numId="7" w16cid:durableId="177840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898"/>
    <w:rsid w:val="002B1606"/>
    <w:rsid w:val="003E5CA3"/>
    <w:rsid w:val="006C0B77"/>
    <w:rsid w:val="008242FF"/>
    <w:rsid w:val="00831EF1"/>
    <w:rsid w:val="00870751"/>
    <w:rsid w:val="00922C48"/>
    <w:rsid w:val="00B915B7"/>
    <w:rsid w:val="00C1389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C5FF2"/>
  <w15:chartTrackingRefBased/>
  <w15:docId w15:val="{43AE71C2-DA04-4BF1-8A98-520B01014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138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8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89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89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89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389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89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389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389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38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138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138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13898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13898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C13898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C13898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C13898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C13898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C138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138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389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138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138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13898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C1389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1389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138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13898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C138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871</Words>
  <Characters>4968</Characters>
  <Application>Microsoft Office Word</Application>
  <DocSecurity>0</DocSecurity>
  <Lines>41</Lines>
  <Paragraphs>11</Paragraphs>
  <ScaleCrop>false</ScaleCrop>
  <Company/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 Атласов</dc:creator>
  <cp:keywords/>
  <dc:description/>
  <cp:lastModifiedBy>Миша Атласов</cp:lastModifiedBy>
  <cp:revision>1</cp:revision>
  <dcterms:created xsi:type="dcterms:W3CDTF">2025-08-20T04:30:00Z</dcterms:created>
  <dcterms:modified xsi:type="dcterms:W3CDTF">2025-08-20T04:31:00Z</dcterms:modified>
</cp:coreProperties>
</file>