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5C" w:rsidRPr="00504D5C" w:rsidRDefault="00504D5C" w:rsidP="00504D5C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4D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Упражнения с мячами для развития координационных способностей младших школьников</w:t>
      </w:r>
    </w:p>
    <w:p w:rsidR="00504D5C" w:rsidRPr="00504D5C" w:rsidRDefault="00504D5C" w:rsidP="00AA16BE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lang w:eastAsia="ru-RU"/>
        </w:rPr>
      </w:pPr>
      <w:r w:rsidRPr="0050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культуры:</w:t>
      </w:r>
    </w:p>
    <w:p w:rsidR="00E01614" w:rsidRDefault="00504D5C" w:rsidP="00AA16BE">
      <w:pPr>
        <w:shd w:val="clear" w:color="auto" w:fill="FFFFFF"/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</w:t>
      </w:r>
      <w:r w:rsidRPr="0050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6BE" w:rsidRPr="00AA16BE" w:rsidRDefault="00AA16BE" w:rsidP="00AA16B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</w:p>
    <w:p w:rsidR="00E01614" w:rsidRDefault="00E01614" w:rsidP="00504D5C">
      <w:pPr>
        <w:shd w:val="clear" w:color="auto" w:fill="FFFFFF"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мячами являются важным средством развития и совершенствования координационных способностей и игровой ловкости у младших школьников. Из практики известно, что можно определить, насколько ребенок координирован и умел в движениях, проверив его навыки бросков, ловли, ведения и других заданий с мячом. Поэтому включение упражнений с большими и малыми мячами в программу физического воспитания учащихся 1-4 классов полностью оправдано. Исследования показывают, что младший школьный возраст благоприятен для развития координационных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614" w:rsidRPr="00E01614" w:rsidRDefault="00E01614" w:rsidP="00AA16BE">
      <w:pPr>
        <w:shd w:val="clear" w:color="auto" w:fill="FFFFFF"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1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рациональной техникой метания малых мячей учащимися начальных классов благоприятно сказывается на освоении метания гранаты, копья, диска, толкании ядра. Упражнения с мячами разной массы и формы также способствуют формированию разнообразных навыков при письме, рисовании, констр</w:t>
      </w:r>
      <w:r w:rsidR="00AA1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уировании, резьбе, лепке и т.д.</w:t>
      </w:r>
    </w:p>
    <w:p w:rsidR="00E01614" w:rsidRPr="00E01614" w:rsidRDefault="00E01614" w:rsidP="00E01614">
      <w:pPr>
        <w:shd w:val="clear" w:color="auto" w:fill="FFFFFF"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1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первые попытки в ловле, передаче и ведении мяча требуют от первоклассника проявления необходимых координационных способностей. Упражнения с мячом можно рассматривать как координационные, когда они предъявляют повышенные требования к проявлению основных свойств координационных способностей - точности, быстроты, рациональности, а на этапе закрепления и совершенствования – ещё и двигательной находчивости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01614" w:rsidRPr="00E01614" w:rsidRDefault="00E01614" w:rsidP="00AA16BE">
      <w:pPr>
        <w:shd w:val="clear" w:color="auto" w:fill="FFFFFF"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1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Координационные упражнения должны содержать элементы новизны или быть для исполнения новыми и необычными. Они также должны выполняться при изменении характеристик, способа двигательного действия, в непривычных сочетаниях, при различных внешних условиях и из р</w:t>
      </w:r>
      <w:r w:rsidR="00AA1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азличного материала и размеров.</w:t>
      </w:r>
    </w:p>
    <w:p w:rsidR="00CE1785" w:rsidRPr="00E01614" w:rsidRDefault="00E01614" w:rsidP="00E01614">
      <w:pPr>
        <w:shd w:val="clear" w:color="auto" w:fill="FFFFFF"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1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с мячами направлены на развитие координационных способностей, таких как ориентирование в пространстве, точность воспроизведения движений, способность к ритму и реакции. Комплексы упражнений могут быть составлены с учетом возраста и уровня физической подготовки учащихся.</w:t>
      </w:r>
    </w:p>
    <w:p w:rsidR="00E01614" w:rsidRPr="00E01614" w:rsidRDefault="00E01614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01614">
        <w:rPr>
          <w:rFonts w:ascii="Times New Roman" w:hAnsi="Times New Roman" w:cs="Times New Roman"/>
          <w:sz w:val="28"/>
        </w:rPr>
        <w:t>И, наконец, упражнения с мячами будут способствовать развитию координационных способностей только в том случае, если они знакомы и в некоторой степени привычны для занимающихся, а также выполняются в следующих условиях:</w:t>
      </w:r>
    </w:p>
    <w:p w:rsidR="00E01614" w:rsidRPr="00E01614" w:rsidRDefault="00E01614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01614">
        <w:rPr>
          <w:rFonts w:ascii="Times New Roman" w:hAnsi="Times New Roman" w:cs="Times New Roman"/>
          <w:sz w:val="28"/>
        </w:rPr>
        <w:t>1. При изменении отдельных характеристик (пространственных, временных, силовых или их сочетании);</w:t>
      </w:r>
    </w:p>
    <w:p w:rsidR="00E01614" w:rsidRPr="00E01614" w:rsidRDefault="00E01614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01614">
        <w:rPr>
          <w:rFonts w:ascii="Times New Roman" w:hAnsi="Times New Roman" w:cs="Times New Roman"/>
          <w:sz w:val="28"/>
        </w:rPr>
        <w:t>2. При изменении привычного способа движения;</w:t>
      </w:r>
    </w:p>
    <w:p w:rsidR="00E01614" w:rsidRPr="00E01614" w:rsidRDefault="00E01614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01614">
        <w:rPr>
          <w:rFonts w:ascii="Times New Roman" w:hAnsi="Times New Roman" w:cs="Times New Roman"/>
          <w:sz w:val="28"/>
        </w:rPr>
        <w:t>3. В непривычных сочетаниях;</w:t>
      </w:r>
    </w:p>
    <w:p w:rsidR="00E01614" w:rsidRPr="00E01614" w:rsidRDefault="00E01614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01614">
        <w:rPr>
          <w:rFonts w:ascii="Times New Roman" w:hAnsi="Times New Roman" w:cs="Times New Roman"/>
          <w:sz w:val="28"/>
        </w:rPr>
        <w:lastRenderedPageBreak/>
        <w:t>4. При различных внешних условиях;</w:t>
      </w:r>
    </w:p>
    <w:p w:rsidR="00E01614" w:rsidRPr="00E01614" w:rsidRDefault="00E01614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01614">
        <w:rPr>
          <w:rFonts w:ascii="Times New Roman" w:hAnsi="Times New Roman" w:cs="Times New Roman"/>
          <w:sz w:val="28"/>
        </w:rPr>
        <w:t>5. Из различного материала (резиновые, тряпочные) и размеров.</w:t>
      </w:r>
    </w:p>
    <w:p w:rsidR="00E01614" w:rsidRPr="00E01614" w:rsidRDefault="00E01614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01614" w:rsidRPr="00E01614" w:rsidRDefault="00E01614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01614">
        <w:rPr>
          <w:rFonts w:ascii="Times New Roman" w:hAnsi="Times New Roman" w:cs="Times New Roman"/>
          <w:sz w:val="28"/>
        </w:rPr>
        <w:t>Далее будут представлены упражнения с мячами, которые направлены на развитие координационных способностей. Однако на уроках в начальной школе эти упражнения можно использовать с тем расчетом, чтобы они воздействовали преимущественно на одну или несколько специфических координационных способностей. Например, это может быть способность:</w:t>
      </w:r>
    </w:p>
    <w:p w:rsidR="00E01614" w:rsidRPr="00E01614" w:rsidRDefault="00E01614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01614">
        <w:rPr>
          <w:rFonts w:ascii="Times New Roman" w:hAnsi="Times New Roman" w:cs="Times New Roman"/>
          <w:sz w:val="28"/>
        </w:rPr>
        <w:t>- Ориентироваться в пространстве и быстро перестраивать двигательные действия;</w:t>
      </w:r>
    </w:p>
    <w:p w:rsidR="00E01614" w:rsidRPr="00E01614" w:rsidRDefault="00E01614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01614">
        <w:rPr>
          <w:rFonts w:ascii="Times New Roman" w:hAnsi="Times New Roman" w:cs="Times New Roman"/>
          <w:sz w:val="28"/>
        </w:rPr>
        <w:t>- Точно воспроизводить, отмерять и оценивать пространственные, временные и силовые параметры движений;</w:t>
      </w:r>
    </w:p>
    <w:p w:rsidR="00E01614" w:rsidRPr="00E01614" w:rsidRDefault="00E01614" w:rsidP="00AA16B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01614">
        <w:rPr>
          <w:rFonts w:ascii="Times New Roman" w:hAnsi="Times New Roman" w:cs="Times New Roman"/>
          <w:sz w:val="28"/>
        </w:rPr>
        <w:t>-</w:t>
      </w:r>
      <w:r w:rsidR="00AA16BE">
        <w:rPr>
          <w:rFonts w:ascii="Times New Roman" w:hAnsi="Times New Roman" w:cs="Times New Roman"/>
          <w:sz w:val="28"/>
        </w:rPr>
        <w:t xml:space="preserve"> Реагировать на ритм и реакцию.</w:t>
      </w:r>
    </w:p>
    <w:p w:rsidR="00374B26" w:rsidRDefault="00E01614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01614">
        <w:rPr>
          <w:rFonts w:ascii="Times New Roman" w:hAnsi="Times New Roman" w:cs="Times New Roman"/>
          <w:sz w:val="28"/>
        </w:rPr>
        <w:t>Из представленных упражнений можно составить комплексы, определить количество повторений с учетом возраста занимающихся и уровня их физической подготовки.</w:t>
      </w:r>
    </w:p>
    <w:p w:rsidR="00072E97" w:rsidRDefault="00072E97" w:rsidP="00E0161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AA16BE" w:rsidRDefault="00AA16BE" w:rsidP="00072E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4346421"/>
            <wp:effectExtent l="0" t="0" r="3175" b="0"/>
            <wp:docPr id="1" name="Рисунок 1" descr="https://fsd.multiurok.ru/html/2018/11/14/s_5bec3a207ecd5/99779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14/s_5bec3a207ecd5/997797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C3" w:rsidRDefault="00285AC3" w:rsidP="00072E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5AC3" w:rsidRDefault="00285AC3" w:rsidP="00072E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5AC3" w:rsidRDefault="00285AC3" w:rsidP="00072E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5AC3" w:rsidRDefault="00285AC3" w:rsidP="00072E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5AC3" w:rsidRDefault="00285AC3" w:rsidP="00072E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5AC3" w:rsidRDefault="00285AC3" w:rsidP="00072E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5AC3" w:rsidRDefault="00285AC3" w:rsidP="00072E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FDF" w:rsidRDefault="00C107CC" w:rsidP="00072E97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 xml:space="preserve">Список литература: </w:t>
      </w:r>
    </w:p>
    <w:p w:rsidR="00757FDF" w:rsidRPr="00757FDF" w:rsidRDefault="00757FDF" w:rsidP="00757F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Двигательные качества и моторика их развития у младших школьников. / Сост. Н.А. </w:t>
      </w:r>
      <w:proofErr w:type="spellStart"/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Ноткина</w:t>
      </w:r>
      <w:proofErr w:type="spellEnd"/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СПб: Образование, 2003. – 164 с.</w:t>
      </w:r>
    </w:p>
    <w:p w:rsidR="00757FDF" w:rsidRPr="00757FDF" w:rsidRDefault="00757FDF" w:rsidP="00757F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3имницкая Р.Э. Нормирование нагрузок, направленных на развитие координационных способностей младших школьников на уроках физической культуры. - Минск, 2003. - 114 с.</w:t>
      </w:r>
    </w:p>
    <w:p w:rsidR="00757FDF" w:rsidRPr="00757FDF" w:rsidRDefault="00757FDF" w:rsidP="00757F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 Е.П. Двигательная память, точность воспроизведения амплитуды движений и свойства нервной системы // Психомоторика. Сб. </w:t>
      </w:r>
      <w:proofErr w:type="spellStart"/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</w:t>
      </w:r>
      <w:proofErr w:type="spellEnd"/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трудов. - Л., 2006. – 166 с.</w:t>
      </w:r>
    </w:p>
    <w:p w:rsidR="00757FDF" w:rsidRPr="00757FDF" w:rsidRDefault="00757FDF" w:rsidP="00757F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Кабанов Ю.М. Методика развития равновесия у детей школьного возраста. - Минск, 2002. – 68 с.</w:t>
      </w:r>
    </w:p>
    <w:p w:rsidR="00757FDF" w:rsidRPr="00757FDF" w:rsidRDefault="00757FDF" w:rsidP="00757F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Карпеев А.Г. Методологические аспекты изучения координационных способностей // Вопросы биомеханики физических упражнений. Сб. </w:t>
      </w:r>
      <w:proofErr w:type="spellStart"/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</w:t>
      </w:r>
      <w:proofErr w:type="spellEnd"/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трудов. - Омск, </w:t>
      </w:r>
      <w:proofErr w:type="gramStart"/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1992.-</w:t>
      </w:r>
      <w:proofErr w:type="gramEnd"/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24-32.</w:t>
      </w:r>
    </w:p>
    <w:p w:rsidR="00757FDF" w:rsidRPr="00757FDF" w:rsidRDefault="00757FDF" w:rsidP="00757F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упражнения для оценки координационных возможностей юных спортсменов: Метод. рекомендации. - Минск, 2001. – 42 с.</w:t>
      </w:r>
    </w:p>
    <w:p w:rsidR="00757FDF" w:rsidRPr="00757FDF" w:rsidRDefault="00757FDF" w:rsidP="00757F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Кофман</w:t>
      </w:r>
      <w:proofErr w:type="spellEnd"/>
      <w:r w:rsidRPr="0075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П.К. Настольная книга учителя физической культуры. - М.: Физкультура и спорт, 2000. – 280 с.</w:t>
      </w:r>
    </w:p>
    <w:p w:rsidR="00757FDF" w:rsidRPr="00E01614" w:rsidRDefault="00757FDF" w:rsidP="00072E9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57FDF" w:rsidRPr="00E01614" w:rsidSect="00AA16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12EB"/>
    <w:multiLevelType w:val="multilevel"/>
    <w:tmpl w:val="CB9C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24365"/>
    <w:multiLevelType w:val="multilevel"/>
    <w:tmpl w:val="5436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003E3"/>
    <w:multiLevelType w:val="multilevel"/>
    <w:tmpl w:val="BAD4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5C"/>
    <w:rsid w:val="00072E97"/>
    <w:rsid w:val="00285AC3"/>
    <w:rsid w:val="00374B26"/>
    <w:rsid w:val="00504D5C"/>
    <w:rsid w:val="00757FDF"/>
    <w:rsid w:val="007A60A3"/>
    <w:rsid w:val="00AA16BE"/>
    <w:rsid w:val="00B415BC"/>
    <w:rsid w:val="00C107CC"/>
    <w:rsid w:val="00CE1785"/>
    <w:rsid w:val="00D503F4"/>
    <w:rsid w:val="00E01614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60A0"/>
  <w15:chartTrackingRefBased/>
  <w15:docId w15:val="{E220DA46-D659-4E29-9B69-2B80DE9F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0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04D5C"/>
  </w:style>
  <w:style w:type="character" w:customStyle="1" w:styleId="c0">
    <w:name w:val="c0"/>
    <w:basedOn w:val="a0"/>
    <w:rsid w:val="00504D5C"/>
  </w:style>
  <w:style w:type="paragraph" w:customStyle="1" w:styleId="c15">
    <w:name w:val="c15"/>
    <w:basedOn w:val="a"/>
    <w:rsid w:val="0050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0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0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2024-04-05T17:53:00Z</dcterms:created>
  <dcterms:modified xsi:type="dcterms:W3CDTF">2024-05-02T17:44:00Z</dcterms:modified>
</cp:coreProperties>
</file>