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2C" w:rsidRPr="004C65EA" w:rsidRDefault="005E0CED" w:rsidP="005E0CED">
      <w:pPr>
        <w:spacing w:after="0" w:line="360" w:lineRule="auto"/>
        <w:jc w:val="center"/>
        <w:rPr>
          <w:rFonts w:ascii="PT Astra Serif" w:hAnsi="PT Astra Serif"/>
          <w:b/>
          <w:bCs/>
          <w:color w:val="000000"/>
          <w:sz w:val="24"/>
          <w:szCs w:val="24"/>
          <w:lang w:eastAsia="ru-RU"/>
        </w:rPr>
      </w:pPr>
      <w:r>
        <w:rPr>
          <w:rFonts w:ascii="PT Astra Serif" w:hAnsi="PT Astra Serif"/>
          <w:b/>
          <w:bCs/>
          <w:color w:val="000000"/>
          <w:sz w:val="24"/>
          <w:szCs w:val="24"/>
          <w:lang w:eastAsia="ru-RU"/>
        </w:rPr>
        <w:t>«Удивительный мир театра»</w:t>
      </w:r>
      <w:bookmarkStart w:id="0" w:name="_GoBack"/>
      <w:bookmarkEnd w:id="0"/>
    </w:p>
    <w:p w:rsidR="00C22F7B" w:rsidRDefault="00C22F7B" w:rsidP="00377F66">
      <w:pPr>
        <w:spacing w:after="0"/>
        <w:jc w:val="center"/>
        <w:rPr>
          <w:rFonts w:ascii="PT Astra Serif" w:hAnsi="PT Astra Serif"/>
          <w:b/>
          <w:bCs/>
          <w:color w:val="000000"/>
          <w:sz w:val="24"/>
          <w:szCs w:val="24"/>
          <w:lang w:eastAsia="ru-RU"/>
        </w:rPr>
      </w:pPr>
    </w:p>
    <w:p w:rsidR="0078297D" w:rsidRPr="0078297D" w:rsidRDefault="0078297D" w:rsidP="0078297D">
      <w:pPr>
        <w:tabs>
          <w:tab w:val="left" w:pos="218"/>
        </w:tabs>
        <w:spacing w:after="0"/>
        <w:rPr>
          <w:rFonts w:ascii="PT Astra Serif" w:hAnsi="PT Astra Serif"/>
          <w:bCs/>
          <w:color w:val="000000"/>
        </w:rPr>
      </w:pPr>
      <w:r w:rsidRPr="0078297D">
        <w:rPr>
          <w:rFonts w:ascii="PT Astra Serif" w:hAnsi="PT Astra Serif"/>
          <w:bCs/>
          <w:color w:val="000000"/>
        </w:rPr>
        <w:t>Театр – это волшебный мир. Он дает</w:t>
      </w:r>
    </w:p>
    <w:p w:rsidR="0078297D" w:rsidRPr="0078297D" w:rsidRDefault="0078297D" w:rsidP="0078297D">
      <w:pPr>
        <w:tabs>
          <w:tab w:val="left" w:pos="218"/>
        </w:tabs>
        <w:spacing w:after="0"/>
        <w:rPr>
          <w:rFonts w:ascii="PT Astra Serif" w:hAnsi="PT Astra Serif"/>
          <w:bCs/>
          <w:color w:val="000000"/>
          <w:sz w:val="24"/>
          <w:szCs w:val="24"/>
          <w:lang w:eastAsia="ru-RU"/>
        </w:rPr>
      </w:pPr>
      <w:r w:rsidRPr="0078297D">
        <w:rPr>
          <w:rFonts w:ascii="PT Astra Serif" w:hAnsi="PT Astra Serif"/>
          <w:bCs/>
          <w:color w:val="000000"/>
          <w:sz w:val="24"/>
          <w:szCs w:val="24"/>
          <w:lang w:eastAsia="ru-RU"/>
        </w:rPr>
        <w:t>уроки красоты, морали, нравственности.</w:t>
      </w:r>
    </w:p>
    <w:p w:rsidR="0078297D" w:rsidRPr="0078297D" w:rsidRDefault="0078297D" w:rsidP="0078297D">
      <w:pPr>
        <w:tabs>
          <w:tab w:val="left" w:pos="218"/>
        </w:tabs>
        <w:spacing w:after="0"/>
        <w:rPr>
          <w:rFonts w:ascii="PT Astra Serif" w:hAnsi="PT Astra Serif"/>
          <w:bCs/>
          <w:color w:val="000000"/>
          <w:sz w:val="24"/>
          <w:szCs w:val="24"/>
          <w:lang w:eastAsia="ru-RU"/>
        </w:rPr>
      </w:pPr>
      <w:r w:rsidRPr="0078297D">
        <w:rPr>
          <w:rFonts w:ascii="PT Astra Serif" w:hAnsi="PT Astra Serif"/>
          <w:bCs/>
          <w:color w:val="000000"/>
          <w:sz w:val="24"/>
          <w:szCs w:val="24"/>
          <w:lang w:eastAsia="ru-RU"/>
        </w:rPr>
        <w:t>А чем они богаче, тем успешнее идет</w:t>
      </w:r>
    </w:p>
    <w:p w:rsidR="0078297D" w:rsidRPr="0078297D" w:rsidRDefault="0078297D" w:rsidP="0078297D">
      <w:pPr>
        <w:tabs>
          <w:tab w:val="left" w:pos="218"/>
        </w:tabs>
        <w:spacing w:after="0"/>
        <w:rPr>
          <w:rFonts w:ascii="PT Astra Serif" w:hAnsi="PT Astra Serif"/>
          <w:bCs/>
          <w:color w:val="000000"/>
          <w:sz w:val="24"/>
          <w:szCs w:val="24"/>
          <w:lang w:eastAsia="ru-RU"/>
        </w:rPr>
      </w:pPr>
      <w:r w:rsidRPr="0078297D">
        <w:rPr>
          <w:rFonts w:ascii="PT Astra Serif" w:hAnsi="PT Astra Serif"/>
          <w:bCs/>
          <w:color w:val="000000"/>
          <w:sz w:val="24"/>
          <w:szCs w:val="24"/>
          <w:lang w:eastAsia="ru-RU"/>
        </w:rPr>
        <w:t>Развитие духовного мира детей.</w:t>
      </w:r>
    </w:p>
    <w:p w:rsidR="0078297D" w:rsidRPr="0078297D" w:rsidRDefault="0078297D" w:rsidP="0078297D">
      <w:pPr>
        <w:tabs>
          <w:tab w:val="left" w:pos="218"/>
        </w:tabs>
        <w:spacing w:after="0"/>
        <w:rPr>
          <w:rFonts w:ascii="PT Astra Serif" w:hAnsi="PT Astra Serif"/>
          <w:bCs/>
          <w:color w:val="000000"/>
          <w:sz w:val="24"/>
          <w:szCs w:val="24"/>
          <w:lang w:eastAsia="ru-RU"/>
        </w:rPr>
      </w:pPr>
      <w:r w:rsidRPr="0078297D">
        <w:rPr>
          <w:rFonts w:ascii="PT Astra Serif" w:hAnsi="PT Astra Serif"/>
          <w:bCs/>
          <w:color w:val="000000"/>
          <w:sz w:val="24"/>
          <w:szCs w:val="24"/>
          <w:lang w:eastAsia="ru-RU"/>
        </w:rPr>
        <w:t>(Б.М. Теплов)</w:t>
      </w:r>
    </w:p>
    <w:p w:rsidR="0078297D" w:rsidRPr="00F878CC" w:rsidRDefault="0078297D" w:rsidP="0078297D">
      <w:pPr>
        <w:tabs>
          <w:tab w:val="left" w:pos="218"/>
        </w:tabs>
        <w:spacing w:after="0"/>
        <w:rPr>
          <w:rFonts w:ascii="PT Astra Serif" w:hAnsi="PT Astra Serif"/>
          <w:b/>
          <w:bCs/>
          <w:color w:val="000000"/>
          <w:sz w:val="24"/>
          <w:szCs w:val="24"/>
          <w:lang w:eastAsia="ru-RU"/>
        </w:rPr>
      </w:pPr>
    </w:p>
    <w:p w:rsidR="00377F66" w:rsidRPr="00377F66" w:rsidRDefault="00377F66" w:rsidP="00377F66">
      <w:pPr>
        <w:shd w:val="clear" w:color="auto" w:fill="FFFFFF"/>
        <w:spacing w:after="0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377F6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Дошкольное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377F6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возраст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377F6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–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377F6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уникальный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377F6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период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377F6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развития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377F6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человека,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377F6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обладающий своеобразной логикой и спецификой; это особый мир со своим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377F6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языком,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377F6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образом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377F6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мышления,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377F6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действиями.</w:t>
      </w:r>
    </w:p>
    <w:p w:rsidR="00377F66" w:rsidRPr="00377F66" w:rsidRDefault="00377F66" w:rsidP="00377F66">
      <w:pPr>
        <w:shd w:val="clear" w:color="auto" w:fill="FFFFFF"/>
        <w:spacing w:after="0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377F6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Как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377F6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мы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377F6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постигаем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377F6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мир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377F6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дошкольного детства? Как открыв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аем его влияние на развитие ребё</w:t>
      </w:r>
      <w:r w:rsidRPr="00377F6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нка?</w:t>
      </w:r>
    </w:p>
    <w:p w:rsidR="00377F66" w:rsidRPr="00377F66" w:rsidRDefault="00377F66" w:rsidP="00377F66">
      <w:pPr>
        <w:shd w:val="clear" w:color="auto" w:fill="FFFFFF"/>
        <w:spacing w:after="0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377F6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Прежде всего, через самые разнообразные детские игры. Не случайно игра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377F6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названа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377F6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спутником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377F6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детства.</w:t>
      </w:r>
    </w:p>
    <w:p w:rsidR="00377F66" w:rsidRPr="00377F66" w:rsidRDefault="00377F66" w:rsidP="00377F66">
      <w:pPr>
        <w:shd w:val="clear" w:color="auto" w:fill="FFFFFF"/>
        <w:spacing w:after="0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377F6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Игра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377F6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–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377F6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ведущий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377F6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в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377F6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этом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377F6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возрасте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377F6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вид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377F6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деятельности,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377F6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создающий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377F6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наиболее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377F6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благоприятные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377F6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условия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377F6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для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377F6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психичес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кого и личностного развития ребё</w:t>
      </w:r>
      <w:r w:rsidRPr="00377F6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нка, поскольку в процессе игры он</w:t>
      </w:r>
    </w:p>
    <w:p w:rsidR="00377F66" w:rsidRDefault="00377F66" w:rsidP="00377F66">
      <w:pPr>
        <w:shd w:val="clear" w:color="auto" w:fill="FFFFFF"/>
        <w:spacing w:after="0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377F6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сам ст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ремится научиться тому, чего ещё</w:t>
      </w:r>
      <w:r w:rsidRPr="00377F6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не умеет, учится общению. </w:t>
      </w:r>
    </w:p>
    <w:p w:rsidR="00377F66" w:rsidRPr="00175697" w:rsidRDefault="00377F66" w:rsidP="00175697">
      <w:pPr>
        <w:shd w:val="clear" w:color="auto" w:fill="FFFFFF"/>
        <w:spacing w:after="0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377F6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Одним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377F6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из самых эффективных средств раз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вития и воспитания ребё</w:t>
      </w:r>
      <w:r w:rsidRPr="00377F6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нка в раннем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377F6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возрасте является</w:t>
      </w:r>
      <w:r w:rsidR="00175697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театр и театрализованные игры.</w:t>
      </w:r>
    </w:p>
    <w:p w:rsidR="00377F66" w:rsidRPr="00377F66" w:rsidRDefault="00377F66" w:rsidP="00377F66">
      <w:pPr>
        <w:spacing w:after="0"/>
        <w:jc w:val="both"/>
        <w:rPr>
          <w:rFonts w:ascii="PT Astra Serif" w:hAnsi="PT Astra Serif"/>
          <w:sz w:val="24"/>
          <w:szCs w:val="24"/>
          <w:lang w:eastAsia="ru-RU"/>
        </w:rPr>
      </w:pPr>
      <w:r w:rsidRPr="00377F66">
        <w:rPr>
          <w:rFonts w:ascii="PT Astra Serif" w:hAnsi="PT Astra Serif"/>
          <w:sz w:val="24"/>
          <w:szCs w:val="24"/>
          <w:lang w:eastAsia="ru-RU"/>
        </w:rPr>
        <w:t>Театрализованная деятельность одна из самых эффективных способов воздействия на детей, в котором наиболее полно и  ярко проявляется принцип обучения: учить играя. Театральные игры являются ва</w:t>
      </w:r>
      <w:r w:rsidR="00175697">
        <w:rPr>
          <w:rFonts w:ascii="PT Astra Serif" w:hAnsi="PT Astra Serif"/>
          <w:sz w:val="24"/>
          <w:szCs w:val="24"/>
          <w:lang w:eastAsia="ru-RU"/>
        </w:rPr>
        <w:t xml:space="preserve">жнейшим фактором, стимулирующим </w:t>
      </w:r>
      <w:r w:rsidRPr="00377F66">
        <w:rPr>
          <w:rFonts w:ascii="PT Astra Serif" w:hAnsi="PT Astra Serif"/>
          <w:sz w:val="24"/>
          <w:szCs w:val="24"/>
          <w:lang w:eastAsia="ru-RU"/>
        </w:rPr>
        <w:t>развитие у детей связной речи. Они стимулируют активную речь за счет расширения словарного запаса, совершенствует артикуляционный аппарат. Ребенок усваивает богатство родного языка, его выразительные средства.</w:t>
      </w:r>
    </w:p>
    <w:p w:rsidR="00377F66" w:rsidRPr="00377F66" w:rsidRDefault="00377F66" w:rsidP="00377F66">
      <w:pPr>
        <w:spacing w:after="0"/>
        <w:jc w:val="both"/>
        <w:rPr>
          <w:rFonts w:ascii="PT Astra Serif" w:hAnsi="PT Astra Serif"/>
          <w:sz w:val="24"/>
          <w:szCs w:val="24"/>
          <w:lang w:eastAsia="ru-RU"/>
        </w:rPr>
      </w:pPr>
      <w:r w:rsidRPr="00377F66">
        <w:rPr>
          <w:rFonts w:ascii="PT Astra Serif" w:hAnsi="PT Astra Serif"/>
          <w:sz w:val="24"/>
          <w:szCs w:val="24"/>
          <w:lang w:eastAsia="ru-RU"/>
        </w:rPr>
        <w:t xml:space="preserve">Речь – это не только средство общения, но и орудие мышления, творчества, носитель памяти, информации и пр. </w:t>
      </w:r>
    </w:p>
    <w:p w:rsidR="00377F66" w:rsidRPr="00377F66" w:rsidRDefault="00377F66" w:rsidP="00377F66">
      <w:pPr>
        <w:spacing w:after="0"/>
        <w:jc w:val="both"/>
        <w:rPr>
          <w:rFonts w:ascii="PT Astra Serif" w:hAnsi="PT Astra Serif"/>
          <w:sz w:val="24"/>
          <w:szCs w:val="24"/>
          <w:lang w:eastAsia="ru-RU"/>
        </w:rPr>
      </w:pPr>
      <w:r w:rsidRPr="00377F66">
        <w:rPr>
          <w:rFonts w:ascii="PT Astra Serif" w:hAnsi="PT Astra Serif"/>
          <w:sz w:val="24"/>
          <w:szCs w:val="24"/>
          <w:lang w:eastAsia="ru-RU"/>
        </w:rPr>
        <w:t xml:space="preserve">Выразительность речи развивается в течение всего дошкольного возраста: </w:t>
      </w:r>
    </w:p>
    <w:p w:rsidR="00377F66" w:rsidRPr="00377F66" w:rsidRDefault="00377F66" w:rsidP="00377F66">
      <w:pPr>
        <w:spacing w:after="0"/>
        <w:jc w:val="both"/>
        <w:rPr>
          <w:rFonts w:ascii="PT Astra Serif" w:hAnsi="PT Astra Serif"/>
          <w:sz w:val="24"/>
          <w:szCs w:val="24"/>
          <w:lang w:eastAsia="ru-RU"/>
        </w:rPr>
      </w:pPr>
      <w:r w:rsidRPr="00377F66">
        <w:rPr>
          <w:rFonts w:ascii="PT Astra Serif" w:hAnsi="PT Astra Serif"/>
          <w:sz w:val="24"/>
          <w:szCs w:val="24"/>
          <w:lang w:eastAsia="ru-RU"/>
        </w:rPr>
        <w:t xml:space="preserve">от непроизвольной эмоциональной - у малышей, к интонационной речевой - у детей средней группы и к языковой выразительности речи </w:t>
      </w:r>
      <w:proofErr w:type="gramStart"/>
      <w:r w:rsidRPr="00377F66">
        <w:rPr>
          <w:rFonts w:ascii="PT Astra Serif" w:hAnsi="PT Astra Serif"/>
          <w:sz w:val="24"/>
          <w:szCs w:val="24"/>
          <w:lang w:eastAsia="ru-RU"/>
        </w:rPr>
        <w:t>-у</w:t>
      </w:r>
      <w:proofErr w:type="gramEnd"/>
      <w:r w:rsidRPr="00377F66">
        <w:rPr>
          <w:rFonts w:ascii="PT Astra Serif" w:hAnsi="PT Astra Serif"/>
          <w:sz w:val="24"/>
          <w:szCs w:val="24"/>
          <w:lang w:eastAsia="ru-RU"/>
        </w:rPr>
        <w:t xml:space="preserve"> детей старшего дошкольного возраста. </w:t>
      </w:r>
    </w:p>
    <w:p w:rsidR="00377F66" w:rsidRPr="00377F66" w:rsidRDefault="00377F66" w:rsidP="00377F66">
      <w:pPr>
        <w:spacing w:after="0"/>
        <w:jc w:val="both"/>
        <w:rPr>
          <w:rFonts w:ascii="PT Astra Serif" w:hAnsi="PT Astra Serif"/>
          <w:sz w:val="24"/>
          <w:szCs w:val="24"/>
          <w:lang w:eastAsia="ru-RU"/>
        </w:rPr>
      </w:pPr>
      <w:r w:rsidRPr="00377F66">
        <w:rPr>
          <w:rFonts w:ascii="PT Astra Serif" w:hAnsi="PT Astra Serif"/>
          <w:sz w:val="24"/>
          <w:szCs w:val="24"/>
          <w:lang w:eastAsia="ru-RU"/>
        </w:rPr>
        <w:t xml:space="preserve">Для развития речи необходимо создание таких условий, в которых каждый ребёнок мог бы проявить свои эмоции, чувства, желания и взгляды не стесняясь присутствия посторонних слушателей. К этому важно приучать ещё в раннем детстве. В этом огромную помощь могут оказать театрализованные игры. Они всегда радуют </w:t>
      </w:r>
    </w:p>
    <w:p w:rsidR="00377F66" w:rsidRPr="00377F66" w:rsidRDefault="00377F66" w:rsidP="00377F66">
      <w:pPr>
        <w:spacing w:after="0"/>
        <w:jc w:val="both"/>
        <w:rPr>
          <w:rFonts w:ascii="PT Astra Serif" w:hAnsi="PT Astra Serif"/>
          <w:sz w:val="24"/>
          <w:szCs w:val="24"/>
          <w:lang w:eastAsia="ru-RU"/>
        </w:rPr>
      </w:pPr>
      <w:r w:rsidRPr="00377F66">
        <w:rPr>
          <w:rFonts w:ascii="PT Astra Serif" w:hAnsi="PT Astra Serif"/>
          <w:sz w:val="24"/>
          <w:szCs w:val="24"/>
          <w:lang w:eastAsia="ru-RU"/>
        </w:rPr>
        <w:t xml:space="preserve">детей и пользуются у них неизменной любовью. Участвуя в театрализованной деятельности, дети знакомятся с окружающим миром во всём его многообразии через образы, краски, звуки, а </w:t>
      </w:r>
      <w:proofErr w:type="gramStart"/>
      <w:r w:rsidRPr="00377F66">
        <w:rPr>
          <w:rFonts w:ascii="PT Astra Serif" w:hAnsi="PT Astra Serif"/>
          <w:sz w:val="24"/>
          <w:szCs w:val="24"/>
          <w:lang w:eastAsia="ru-RU"/>
        </w:rPr>
        <w:t>умело</w:t>
      </w:r>
      <w:proofErr w:type="gramEnd"/>
      <w:r w:rsidRPr="00377F66">
        <w:rPr>
          <w:rFonts w:ascii="PT Astra Serif" w:hAnsi="PT Astra Serif"/>
          <w:sz w:val="24"/>
          <w:szCs w:val="24"/>
          <w:lang w:eastAsia="ru-RU"/>
        </w:rPr>
        <w:t xml:space="preserve"> поставленные вопросы заставляют их думать, анализировать, делать выводы и обобщения. С умственным развитием тесно связано и совершенствование речи. </w:t>
      </w:r>
    </w:p>
    <w:p w:rsidR="00377F66" w:rsidRPr="00377F66" w:rsidRDefault="00377F66" w:rsidP="00377F66">
      <w:pPr>
        <w:spacing w:after="0"/>
        <w:jc w:val="both"/>
        <w:rPr>
          <w:rFonts w:ascii="PT Astra Serif" w:hAnsi="PT Astra Serif"/>
          <w:sz w:val="24"/>
          <w:szCs w:val="24"/>
          <w:lang w:eastAsia="ru-RU"/>
        </w:rPr>
      </w:pPr>
      <w:r w:rsidRPr="00377F66">
        <w:rPr>
          <w:rFonts w:ascii="PT Astra Serif" w:hAnsi="PT Astra Serif"/>
          <w:sz w:val="24"/>
          <w:szCs w:val="24"/>
          <w:lang w:eastAsia="ru-RU"/>
        </w:rPr>
        <w:t>Театрализованная деятельность позволяет ребёнку решать многие проблемные ситуации опосредованно от лица какого - либо персонажа.</w:t>
      </w:r>
      <w:r w:rsidR="005E0CED">
        <w:rPr>
          <w:rFonts w:ascii="PT Astra Serif" w:hAnsi="PT Astra Serif"/>
          <w:sz w:val="24"/>
          <w:szCs w:val="24"/>
          <w:lang w:eastAsia="ru-RU"/>
        </w:rPr>
        <w:t xml:space="preserve"> Поэтому темой моего самообразования стала театрализованная деятельность в детском саду.  </w:t>
      </w:r>
    </w:p>
    <w:p w:rsidR="0078297D" w:rsidRPr="0078297D" w:rsidRDefault="005E0CED" w:rsidP="0078297D">
      <w:pPr>
        <w:pStyle w:val="af"/>
        <w:spacing w:line="276" w:lineRule="auto"/>
        <w:ind w:left="0"/>
        <w:contextualSpacing w:val="0"/>
        <w:jc w:val="both"/>
        <w:rPr>
          <w:rFonts w:ascii="PT Astra Serif" w:hAnsi="PT Astra Serif"/>
          <w:color w:val="000000"/>
        </w:rPr>
      </w:pPr>
      <w:r>
        <w:rPr>
          <w:rFonts w:ascii="PT Astra Serif" w:eastAsia="Calibri" w:hAnsi="PT Astra Serif"/>
          <w:b/>
          <w:color w:val="000000"/>
        </w:rPr>
        <w:t xml:space="preserve">      </w:t>
      </w:r>
      <w:r w:rsidR="0078297D" w:rsidRPr="0078297D">
        <w:rPr>
          <w:rFonts w:ascii="PT Astra Serif" w:hAnsi="PT Astra Serif"/>
          <w:color w:val="000000"/>
        </w:rPr>
        <w:t>Младший дошкольный возраст - наиболее благоприятный период все</w:t>
      </w:r>
      <w:r w:rsidR="00DA305F">
        <w:rPr>
          <w:rFonts w:ascii="PT Astra Serif" w:hAnsi="PT Astra Serif"/>
          <w:color w:val="000000"/>
        </w:rPr>
        <w:t>стороннего развития ребенка. В 2-3</w:t>
      </w:r>
      <w:r w:rsidR="0078297D" w:rsidRPr="0078297D">
        <w:rPr>
          <w:rFonts w:ascii="PT Astra Serif" w:hAnsi="PT Astra Serif"/>
          <w:color w:val="000000"/>
        </w:rPr>
        <w:t xml:space="preserve"> года у детей активно развиваются все психические процессы: восприятие, внимание, память, мышление, воображение и речь. В этот же период происходит формирование основных качеств личности. Поэтому ни один из детских возрастов не требует такого разнообразия средств и методов развития и воспитания, как младший дошкольный.</w:t>
      </w:r>
    </w:p>
    <w:p w:rsidR="0078297D" w:rsidRPr="0078297D" w:rsidRDefault="0078297D" w:rsidP="0078297D">
      <w:pPr>
        <w:pStyle w:val="af"/>
        <w:spacing w:line="276" w:lineRule="auto"/>
        <w:ind w:left="0"/>
        <w:contextualSpacing w:val="0"/>
        <w:jc w:val="both"/>
        <w:rPr>
          <w:rFonts w:ascii="PT Astra Serif" w:hAnsi="PT Astra Serif"/>
          <w:color w:val="000000"/>
        </w:rPr>
      </w:pPr>
      <w:r w:rsidRPr="0078297D">
        <w:rPr>
          <w:rFonts w:ascii="PT Astra Serif" w:hAnsi="PT Astra Serif"/>
          <w:color w:val="000000"/>
        </w:rPr>
        <w:t xml:space="preserve">Одним из самых эффективных средств развития и воспитания ребенка в младшем дошкольном возрасте является театр и театрализованные игры. Игра - ведущий вид деятельности детей дошкольного возраста, а театр - один из самых демократичных и доступных видов искусства, который позволяет решать многие проблемы педагогики и психологии, связанные с художественным </w:t>
      </w:r>
      <w:r w:rsidRPr="0078297D">
        <w:rPr>
          <w:rFonts w:ascii="PT Astra Serif" w:hAnsi="PT Astra Serif"/>
          <w:color w:val="000000"/>
        </w:rPr>
        <w:lastRenderedPageBreak/>
        <w:t>и нравственным воспитанием, развитием коммуникативных качеств личности, развитием воображения, фантазии, инициативности и т.д.</w:t>
      </w:r>
    </w:p>
    <w:p w:rsidR="0078297D" w:rsidRPr="0078297D" w:rsidRDefault="0078297D" w:rsidP="0078297D">
      <w:pPr>
        <w:pStyle w:val="af"/>
        <w:spacing w:line="276" w:lineRule="auto"/>
        <w:ind w:left="0"/>
        <w:contextualSpacing w:val="0"/>
        <w:jc w:val="both"/>
        <w:rPr>
          <w:rFonts w:ascii="PT Astra Serif" w:hAnsi="PT Astra Serif"/>
          <w:color w:val="000000"/>
        </w:rPr>
      </w:pPr>
      <w:r w:rsidRPr="0078297D">
        <w:rPr>
          <w:rFonts w:ascii="PT Astra Serif" w:hAnsi="PT Astra Serif"/>
          <w:color w:val="000000"/>
        </w:rPr>
        <w:t>Кроме того, театрализованная деятельность позволяет ребенку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</w:t>
      </w:r>
    </w:p>
    <w:p w:rsidR="0078297D" w:rsidRPr="0078297D" w:rsidRDefault="0078297D" w:rsidP="0078297D">
      <w:pPr>
        <w:pStyle w:val="af"/>
        <w:spacing w:line="276" w:lineRule="auto"/>
        <w:ind w:left="0"/>
        <w:contextualSpacing w:val="0"/>
        <w:jc w:val="both"/>
        <w:rPr>
          <w:rFonts w:ascii="PT Astra Serif" w:hAnsi="PT Astra Serif"/>
          <w:color w:val="000000"/>
        </w:rPr>
      </w:pPr>
      <w:r w:rsidRPr="0078297D">
        <w:rPr>
          <w:rFonts w:ascii="PT Astra Serif" w:hAnsi="PT Astra Serif"/>
          <w:color w:val="000000"/>
        </w:rPr>
        <w:t>Один из способов развития творческих способностей детей посредством театрализованной деятельности является создание вокруг них предметно-развивающей среды, которая должна обеспечивать условия для творческой деятельности каждого ребенка.</w:t>
      </w:r>
    </w:p>
    <w:p w:rsidR="004D2DF1" w:rsidRPr="004D2DF1" w:rsidRDefault="005E0CED" w:rsidP="005E0CED">
      <w:pPr>
        <w:pStyle w:val="af"/>
        <w:ind w:left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b/>
          <w:bCs/>
          <w:color w:val="000000"/>
        </w:rPr>
        <w:t xml:space="preserve">       </w:t>
      </w:r>
      <w:r w:rsidR="004D2DF1" w:rsidRPr="004D2DF1">
        <w:rPr>
          <w:rFonts w:ascii="PT Astra Serif" w:hAnsi="PT Astra Serif"/>
          <w:color w:val="000000"/>
        </w:rPr>
        <w:t>Сегодня, когда широко и фундаментально решается проблема дошкольного образования и воспитания и усложняются задачи, стоящие перед педагогами дошкольных образовательных учреждений, очень важной остается задача приобщения детей к театральной деятельности с самого раннего возраста.</w:t>
      </w:r>
    </w:p>
    <w:p w:rsidR="004D2DF1" w:rsidRPr="004D2DF1" w:rsidRDefault="004D2DF1" w:rsidP="00364FBA">
      <w:pPr>
        <w:pStyle w:val="af"/>
        <w:ind w:left="0" w:firstLine="709"/>
        <w:jc w:val="both"/>
        <w:rPr>
          <w:rFonts w:ascii="PT Astra Serif" w:hAnsi="PT Astra Serif"/>
          <w:color w:val="000000"/>
        </w:rPr>
      </w:pPr>
      <w:r w:rsidRPr="004D2DF1">
        <w:rPr>
          <w:rFonts w:ascii="PT Astra Serif" w:hAnsi="PT Astra Serif"/>
          <w:color w:val="000000"/>
        </w:rPr>
        <w:t>   Творческая деятельность и развитие творческих способностей человека – это составная часть социально-экономических и духовных направлений современного общественного устройства. Слово «творчество» в общественном смысле означает искать, изображать нечто такое, что не встречалось в прошлом опыте, индивидуальном и общественном. Творческая деятельность – это деятельность, рождающая нечто новое; свободное искусство по созданию нового продукта, несущего в себе отражение личностного «я». Творчество – это не только создание нового в материальной и духовной культуре, но и совершенствование человеком самого себя, прежде всего в духовной сфере.</w:t>
      </w:r>
    </w:p>
    <w:p w:rsidR="004D2DF1" w:rsidRPr="004D2DF1" w:rsidRDefault="004D2DF1" w:rsidP="00364FBA">
      <w:pPr>
        <w:pStyle w:val="af"/>
        <w:ind w:left="0" w:firstLine="709"/>
        <w:jc w:val="both"/>
        <w:rPr>
          <w:rFonts w:ascii="PT Astra Serif" w:hAnsi="PT Astra Serif"/>
          <w:color w:val="000000"/>
        </w:rPr>
      </w:pPr>
      <w:r w:rsidRPr="004D2DF1">
        <w:rPr>
          <w:rFonts w:ascii="PT Astra Serif" w:hAnsi="PT Astra Serif"/>
          <w:color w:val="000000"/>
        </w:rPr>
        <w:t>   Детское творчество – одна из актуальных проблем дошкольной педагогики и детской психологии. Ее исследовали</w:t>
      </w:r>
    </w:p>
    <w:p w:rsidR="004D2DF1" w:rsidRPr="004D2DF1" w:rsidRDefault="004D2DF1" w:rsidP="00364FBA">
      <w:pPr>
        <w:pStyle w:val="af"/>
        <w:ind w:left="0" w:firstLine="709"/>
        <w:jc w:val="both"/>
        <w:rPr>
          <w:rFonts w:ascii="PT Astra Serif" w:hAnsi="PT Astra Serif"/>
          <w:color w:val="000000"/>
        </w:rPr>
      </w:pPr>
      <w:r w:rsidRPr="004D2DF1">
        <w:rPr>
          <w:rFonts w:ascii="PT Astra Serif" w:hAnsi="PT Astra Serif"/>
          <w:color w:val="000000"/>
        </w:rPr>
        <w:t xml:space="preserve">Л. С. Выготский, А. Н. Леонтьев, Л. И. </w:t>
      </w:r>
      <w:proofErr w:type="spellStart"/>
      <w:r w:rsidRPr="004D2DF1">
        <w:rPr>
          <w:rFonts w:ascii="PT Astra Serif" w:hAnsi="PT Astra Serif"/>
          <w:color w:val="000000"/>
        </w:rPr>
        <w:t>Венгер</w:t>
      </w:r>
      <w:proofErr w:type="spellEnd"/>
      <w:r w:rsidRPr="004D2DF1">
        <w:rPr>
          <w:rFonts w:ascii="PT Astra Serif" w:hAnsi="PT Astra Serif"/>
          <w:color w:val="000000"/>
        </w:rPr>
        <w:t>, Н. А. Ветлугина, Б. М. Теплов, О. М. Дьяченко, А. И. Волков и многие др.</w:t>
      </w:r>
    </w:p>
    <w:p w:rsidR="004D2DF1" w:rsidRPr="004D2DF1" w:rsidRDefault="004D2DF1" w:rsidP="00364FBA">
      <w:pPr>
        <w:pStyle w:val="af"/>
        <w:ind w:left="0" w:firstLine="709"/>
        <w:jc w:val="both"/>
        <w:rPr>
          <w:rFonts w:ascii="PT Astra Serif" w:hAnsi="PT Astra Serif"/>
          <w:color w:val="000000"/>
        </w:rPr>
      </w:pPr>
      <w:r w:rsidRPr="004D2DF1">
        <w:rPr>
          <w:rFonts w:ascii="PT Astra Serif" w:hAnsi="PT Astra Serif"/>
          <w:color w:val="000000"/>
        </w:rPr>
        <w:t xml:space="preserve">   Театральная деятельность – это самый распространенный вид детского творчества. Она близка и понятна ребенку, глубоко лежит в его природе и находит свое отражение стихийно, потому что связана с игрой. Всякую свою выдумку, впечатление из окружающей жизни ребенку хочется воплотить в живые образы и действия. Входя в образ, он играет любые роли, стараясь подражать тому, что видел и что его заинтересовало, </w:t>
      </w:r>
      <w:proofErr w:type="gramStart"/>
      <w:r w:rsidRPr="004D2DF1">
        <w:rPr>
          <w:rFonts w:ascii="PT Astra Serif" w:hAnsi="PT Astra Serif"/>
          <w:color w:val="000000"/>
        </w:rPr>
        <w:t>и</w:t>
      </w:r>
      <w:proofErr w:type="gramEnd"/>
      <w:r w:rsidRPr="004D2DF1">
        <w:rPr>
          <w:rFonts w:ascii="PT Astra Serif" w:hAnsi="PT Astra Serif"/>
          <w:color w:val="000000"/>
        </w:rPr>
        <w:t xml:space="preserve"> получая огромное эмоциональное наслаждение.</w:t>
      </w:r>
    </w:p>
    <w:p w:rsidR="004D2DF1" w:rsidRPr="004D2DF1" w:rsidRDefault="004D2DF1" w:rsidP="00364FBA">
      <w:pPr>
        <w:pStyle w:val="af"/>
        <w:ind w:left="0" w:firstLine="709"/>
        <w:jc w:val="both"/>
        <w:rPr>
          <w:rFonts w:ascii="PT Astra Serif" w:hAnsi="PT Astra Serif"/>
          <w:color w:val="000000"/>
        </w:rPr>
      </w:pPr>
      <w:r w:rsidRPr="004D2DF1">
        <w:rPr>
          <w:rFonts w:ascii="PT Astra Serif" w:hAnsi="PT Astra Serif"/>
          <w:color w:val="000000"/>
        </w:rPr>
        <w:t>   Занятия театральной деятельностью помогают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 проявлению общего интеллекта, эмоций при проигрывании ролей. Кроме того, занятия театральной деятельностью требуют от ребенка решительности, систематичности в работе, трудолюбия, что способствует формированию волевых черт характера. У ребенка развивается умение комбинировать образы, интуиция, смекалка и изобретательность, способность к импровизации. Зан</w:t>
      </w:r>
      <w:r w:rsidR="000C10E8">
        <w:rPr>
          <w:rFonts w:ascii="PT Astra Serif" w:hAnsi="PT Astra Serif"/>
          <w:color w:val="000000"/>
        </w:rPr>
        <w:t>ятия театральной деятельностью</w:t>
      </w:r>
      <w:r w:rsidRPr="004D2DF1">
        <w:rPr>
          <w:rFonts w:ascii="PT Astra Serif" w:hAnsi="PT Astra Serif"/>
          <w:color w:val="000000"/>
        </w:rPr>
        <w:t xml:space="preserve"> способствуют реализации творческих сил и духовных потребностей ребенка, раскрепощению и повышению самооценки. Чередование функций исполнителя и зрителя, которые постоянно берет на себя ребенок, помогает ему продемонстрировать товарищам свою позицию, умения, знания, фантазию.</w:t>
      </w:r>
    </w:p>
    <w:p w:rsidR="004D2DF1" w:rsidRDefault="004D2DF1" w:rsidP="00364FBA">
      <w:pPr>
        <w:pStyle w:val="af"/>
        <w:ind w:left="0" w:firstLine="709"/>
        <w:jc w:val="both"/>
        <w:rPr>
          <w:rFonts w:ascii="PT Astra Serif" w:hAnsi="PT Astra Serif"/>
          <w:color w:val="000000"/>
        </w:rPr>
      </w:pPr>
      <w:r w:rsidRPr="004D2DF1">
        <w:rPr>
          <w:rFonts w:ascii="PT Astra Serif" w:hAnsi="PT Astra Serif"/>
          <w:color w:val="000000"/>
        </w:rPr>
        <w:t>   Упражнения на развитие речи, дыхания и голоса совершенствуют речевой аппарат ребенка. Выполнение игровых заданий в образах животных и персонажей из сказок помогает лучше овладеть своим телом, осознать пластические возможности движений. Театрализованные игры и спектакли позволяют ребятам с большим интересом и легкостью погружаться в мир фантазии, учат замечать и оценивать свои и чужие промахи. Дети становятся более раскрепощенными, общительными; они учатся четко формулировать свои мысли и излагать их публично, тоньше чувствовать и познавать окружающий мир.</w:t>
      </w:r>
    </w:p>
    <w:p w:rsidR="004D2DF1" w:rsidRPr="004D2DF1" w:rsidRDefault="004D2DF1" w:rsidP="00364FBA">
      <w:pPr>
        <w:pStyle w:val="af"/>
        <w:ind w:left="0" w:firstLine="709"/>
        <w:jc w:val="both"/>
        <w:rPr>
          <w:rFonts w:ascii="PT Astra Serif" w:hAnsi="PT Astra Serif"/>
          <w:color w:val="000000"/>
        </w:rPr>
      </w:pPr>
    </w:p>
    <w:sectPr w:rsidR="004D2DF1" w:rsidRPr="004D2DF1" w:rsidSect="005E0CED">
      <w:headerReference w:type="even" r:id="rId9"/>
      <w:headerReference w:type="default" r:id="rId10"/>
      <w:footerReference w:type="default" r:id="rId11"/>
      <w:pgSz w:w="11906" w:h="16838"/>
      <w:pgMar w:top="720" w:right="720" w:bottom="720" w:left="720" w:header="283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FDE" w:rsidRDefault="00A75FDE" w:rsidP="00E2248E">
      <w:pPr>
        <w:spacing w:after="0" w:line="240" w:lineRule="auto"/>
      </w:pPr>
      <w:r>
        <w:separator/>
      </w:r>
    </w:p>
  </w:endnote>
  <w:endnote w:type="continuationSeparator" w:id="0">
    <w:p w:rsidR="00A75FDE" w:rsidRDefault="00A75FDE" w:rsidP="00E2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FE9" w:rsidRDefault="004B1FE9">
    <w:pPr>
      <w:pStyle w:val="a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E0CED">
      <w:rPr>
        <w:noProof/>
      </w:rPr>
      <w:t>2</w:t>
    </w:r>
    <w:r>
      <w:rPr>
        <w:noProof/>
      </w:rPr>
      <w:fldChar w:fldCharType="end"/>
    </w:r>
  </w:p>
  <w:p w:rsidR="004B1FE9" w:rsidRDefault="004B1FE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FDE" w:rsidRDefault="00A75FDE" w:rsidP="00E2248E">
      <w:pPr>
        <w:spacing w:after="0" w:line="240" w:lineRule="auto"/>
      </w:pPr>
      <w:r>
        <w:separator/>
      </w:r>
    </w:p>
  </w:footnote>
  <w:footnote w:type="continuationSeparator" w:id="0">
    <w:p w:rsidR="00A75FDE" w:rsidRDefault="00A75FDE" w:rsidP="00E22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FE9" w:rsidRDefault="004B1FE9" w:rsidP="00B85A9D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12</w:t>
    </w:r>
    <w:r>
      <w:rPr>
        <w:rStyle w:val="ae"/>
      </w:rPr>
      <w:fldChar w:fldCharType="end"/>
    </w:r>
  </w:p>
  <w:p w:rsidR="004B1FE9" w:rsidRDefault="004B1FE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FE9" w:rsidRDefault="004B1FE9">
    <w:pPr>
      <w:pStyle w:val="a8"/>
      <w:jc w:val="center"/>
    </w:pPr>
  </w:p>
  <w:p w:rsidR="004B1FE9" w:rsidRDefault="004B1F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6F9E"/>
    <w:multiLevelType w:val="hybridMultilevel"/>
    <w:tmpl w:val="9DA43D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CB7EC0"/>
    <w:multiLevelType w:val="hybridMultilevel"/>
    <w:tmpl w:val="85A23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26DA9"/>
    <w:multiLevelType w:val="multilevel"/>
    <w:tmpl w:val="4BD6B5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191A1FD8"/>
    <w:multiLevelType w:val="multilevel"/>
    <w:tmpl w:val="C3760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D125A"/>
    <w:multiLevelType w:val="hybridMultilevel"/>
    <w:tmpl w:val="6ECE318C"/>
    <w:lvl w:ilvl="0" w:tplc="A40AB872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sz w:val="23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AB49D4"/>
    <w:multiLevelType w:val="hybridMultilevel"/>
    <w:tmpl w:val="18280F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D34020"/>
    <w:multiLevelType w:val="multilevel"/>
    <w:tmpl w:val="B358B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1C0DFE"/>
    <w:multiLevelType w:val="hybridMultilevel"/>
    <w:tmpl w:val="93C2F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240CE"/>
    <w:multiLevelType w:val="multilevel"/>
    <w:tmpl w:val="BEFC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3D116B"/>
    <w:multiLevelType w:val="multilevel"/>
    <w:tmpl w:val="ECA4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6B36E5"/>
    <w:multiLevelType w:val="hybridMultilevel"/>
    <w:tmpl w:val="C7800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0AB87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sz w:val="23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D3FC6"/>
    <w:multiLevelType w:val="hybridMultilevel"/>
    <w:tmpl w:val="9AF643BA"/>
    <w:lvl w:ilvl="0" w:tplc="0000002D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04589"/>
    <w:multiLevelType w:val="hybridMultilevel"/>
    <w:tmpl w:val="8388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80A0C"/>
    <w:multiLevelType w:val="hybridMultilevel"/>
    <w:tmpl w:val="8388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20293"/>
    <w:multiLevelType w:val="multilevel"/>
    <w:tmpl w:val="F816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F56B67"/>
    <w:multiLevelType w:val="hybridMultilevel"/>
    <w:tmpl w:val="460EE4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C8E6418"/>
    <w:multiLevelType w:val="hybridMultilevel"/>
    <w:tmpl w:val="72187D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5F3139"/>
    <w:multiLevelType w:val="multilevel"/>
    <w:tmpl w:val="2794C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0E37CA4"/>
    <w:multiLevelType w:val="hybridMultilevel"/>
    <w:tmpl w:val="CA967AB2"/>
    <w:lvl w:ilvl="0" w:tplc="F948E5F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27872"/>
    <w:multiLevelType w:val="hybridMultilevel"/>
    <w:tmpl w:val="945AE34C"/>
    <w:lvl w:ilvl="0" w:tplc="8FC4D5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A43A9"/>
    <w:multiLevelType w:val="multilevel"/>
    <w:tmpl w:val="FB60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8E7932"/>
    <w:multiLevelType w:val="multilevel"/>
    <w:tmpl w:val="83AC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0B2B80"/>
    <w:multiLevelType w:val="multilevel"/>
    <w:tmpl w:val="2A08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3D453D"/>
    <w:multiLevelType w:val="multilevel"/>
    <w:tmpl w:val="7368C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4">
    <w:nsid w:val="5B255ED9"/>
    <w:multiLevelType w:val="multilevel"/>
    <w:tmpl w:val="0AAE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F0554E"/>
    <w:multiLevelType w:val="multilevel"/>
    <w:tmpl w:val="A2FA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0D4B38"/>
    <w:multiLevelType w:val="multilevel"/>
    <w:tmpl w:val="E746F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91449"/>
    <w:multiLevelType w:val="hybridMultilevel"/>
    <w:tmpl w:val="C5362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2B052A"/>
    <w:multiLevelType w:val="hybridMultilevel"/>
    <w:tmpl w:val="E39088A6"/>
    <w:lvl w:ilvl="0" w:tplc="AD7CEB6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AB60ED2"/>
    <w:multiLevelType w:val="multilevel"/>
    <w:tmpl w:val="7AAA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FA51DC"/>
    <w:multiLevelType w:val="multilevel"/>
    <w:tmpl w:val="3FB6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E51F2D"/>
    <w:multiLevelType w:val="hybridMultilevel"/>
    <w:tmpl w:val="53CE6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6B13EA"/>
    <w:multiLevelType w:val="multilevel"/>
    <w:tmpl w:val="7972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B307F4"/>
    <w:multiLevelType w:val="hybridMultilevel"/>
    <w:tmpl w:val="B8C2766A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4">
    <w:nsid w:val="731134EA"/>
    <w:multiLevelType w:val="hybridMultilevel"/>
    <w:tmpl w:val="40C8A99A"/>
    <w:lvl w:ilvl="0" w:tplc="0000002D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085A61"/>
    <w:multiLevelType w:val="hybridMultilevel"/>
    <w:tmpl w:val="03C84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DD7607"/>
    <w:multiLevelType w:val="multilevel"/>
    <w:tmpl w:val="99FE1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DB1942"/>
    <w:multiLevelType w:val="hybridMultilevel"/>
    <w:tmpl w:val="56A46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6"/>
  </w:num>
  <w:num w:numId="4">
    <w:abstractNumId w:val="24"/>
  </w:num>
  <w:num w:numId="5">
    <w:abstractNumId w:val="9"/>
  </w:num>
  <w:num w:numId="6">
    <w:abstractNumId w:val="29"/>
  </w:num>
  <w:num w:numId="7">
    <w:abstractNumId w:val="25"/>
  </w:num>
  <w:num w:numId="8">
    <w:abstractNumId w:val="30"/>
  </w:num>
  <w:num w:numId="9">
    <w:abstractNumId w:val="20"/>
  </w:num>
  <w:num w:numId="10">
    <w:abstractNumId w:val="2"/>
  </w:num>
  <w:num w:numId="11">
    <w:abstractNumId w:val="8"/>
  </w:num>
  <w:num w:numId="12">
    <w:abstractNumId w:val="5"/>
  </w:num>
  <w:num w:numId="13">
    <w:abstractNumId w:val="15"/>
  </w:num>
  <w:num w:numId="14">
    <w:abstractNumId w:val="7"/>
  </w:num>
  <w:num w:numId="15">
    <w:abstractNumId w:val="10"/>
  </w:num>
  <w:num w:numId="16">
    <w:abstractNumId w:val="31"/>
  </w:num>
  <w:num w:numId="17">
    <w:abstractNumId w:val="28"/>
  </w:num>
  <w:num w:numId="18">
    <w:abstractNumId w:val="21"/>
  </w:num>
  <w:num w:numId="19">
    <w:abstractNumId w:val="32"/>
  </w:num>
  <w:num w:numId="20">
    <w:abstractNumId w:val="12"/>
  </w:num>
  <w:num w:numId="21">
    <w:abstractNumId w:val="22"/>
  </w:num>
  <w:num w:numId="22">
    <w:abstractNumId w:val="14"/>
  </w:num>
  <w:num w:numId="23">
    <w:abstractNumId w:val="36"/>
  </w:num>
  <w:num w:numId="24">
    <w:abstractNumId w:val="35"/>
  </w:num>
  <w:num w:numId="25">
    <w:abstractNumId w:val="19"/>
  </w:num>
  <w:num w:numId="26">
    <w:abstractNumId w:val="37"/>
  </w:num>
  <w:num w:numId="27">
    <w:abstractNumId w:val="18"/>
  </w:num>
  <w:num w:numId="28">
    <w:abstractNumId w:val="27"/>
  </w:num>
  <w:num w:numId="29">
    <w:abstractNumId w:val="1"/>
  </w:num>
  <w:num w:numId="30">
    <w:abstractNumId w:val="17"/>
  </w:num>
  <w:num w:numId="31">
    <w:abstractNumId w:val="26"/>
  </w:num>
  <w:num w:numId="32">
    <w:abstractNumId w:val="13"/>
  </w:num>
  <w:num w:numId="33">
    <w:abstractNumId w:val="4"/>
  </w:num>
  <w:num w:numId="34">
    <w:abstractNumId w:val="33"/>
  </w:num>
  <w:num w:numId="35">
    <w:abstractNumId w:val="3"/>
  </w:num>
  <w:num w:numId="36">
    <w:abstractNumId w:val="34"/>
  </w:num>
  <w:num w:numId="37">
    <w:abstractNumId w:val="11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CC"/>
    <w:rsid w:val="0002134B"/>
    <w:rsid w:val="00022253"/>
    <w:rsid w:val="0004777D"/>
    <w:rsid w:val="000525B1"/>
    <w:rsid w:val="0006421D"/>
    <w:rsid w:val="000650AF"/>
    <w:rsid w:val="0006609C"/>
    <w:rsid w:val="00072760"/>
    <w:rsid w:val="000853C0"/>
    <w:rsid w:val="00093232"/>
    <w:rsid w:val="000947A9"/>
    <w:rsid w:val="0009716A"/>
    <w:rsid w:val="000A2014"/>
    <w:rsid w:val="000C10E8"/>
    <w:rsid w:val="000C15FF"/>
    <w:rsid w:val="000D7E9F"/>
    <w:rsid w:val="000E2A18"/>
    <w:rsid w:val="000F1450"/>
    <w:rsid w:val="000F186C"/>
    <w:rsid w:val="000F5DE9"/>
    <w:rsid w:val="001076FC"/>
    <w:rsid w:val="00112884"/>
    <w:rsid w:val="001140AA"/>
    <w:rsid w:val="0011524E"/>
    <w:rsid w:val="00130994"/>
    <w:rsid w:val="00144F8C"/>
    <w:rsid w:val="001619DB"/>
    <w:rsid w:val="00175697"/>
    <w:rsid w:val="0017773A"/>
    <w:rsid w:val="00177C1D"/>
    <w:rsid w:val="0018036E"/>
    <w:rsid w:val="00186772"/>
    <w:rsid w:val="001B5B24"/>
    <w:rsid w:val="001C1DEA"/>
    <w:rsid w:val="001C2F79"/>
    <w:rsid w:val="001D2C84"/>
    <w:rsid w:val="001D6520"/>
    <w:rsid w:val="001D690D"/>
    <w:rsid w:val="001E4312"/>
    <w:rsid w:val="001F6714"/>
    <w:rsid w:val="00210C8B"/>
    <w:rsid w:val="002352EB"/>
    <w:rsid w:val="00235776"/>
    <w:rsid w:val="002605A4"/>
    <w:rsid w:val="00271623"/>
    <w:rsid w:val="00271F65"/>
    <w:rsid w:val="00273120"/>
    <w:rsid w:val="00285622"/>
    <w:rsid w:val="002A71D7"/>
    <w:rsid w:val="002C5239"/>
    <w:rsid w:val="002E52B1"/>
    <w:rsid w:val="002F05B2"/>
    <w:rsid w:val="002F0F8A"/>
    <w:rsid w:val="002F3355"/>
    <w:rsid w:val="002F33C1"/>
    <w:rsid w:val="0030041F"/>
    <w:rsid w:val="00302B6A"/>
    <w:rsid w:val="00303D61"/>
    <w:rsid w:val="00315D0E"/>
    <w:rsid w:val="00324748"/>
    <w:rsid w:val="00333E6C"/>
    <w:rsid w:val="003377AA"/>
    <w:rsid w:val="00364FBA"/>
    <w:rsid w:val="00377F66"/>
    <w:rsid w:val="00382DC0"/>
    <w:rsid w:val="003965D1"/>
    <w:rsid w:val="003A669F"/>
    <w:rsid w:val="003B06A8"/>
    <w:rsid w:val="003B17CE"/>
    <w:rsid w:val="003C25C7"/>
    <w:rsid w:val="003D1D88"/>
    <w:rsid w:val="003D7D07"/>
    <w:rsid w:val="003E18F2"/>
    <w:rsid w:val="003E5A58"/>
    <w:rsid w:val="003F6E6E"/>
    <w:rsid w:val="00400C74"/>
    <w:rsid w:val="00402464"/>
    <w:rsid w:val="00416765"/>
    <w:rsid w:val="00427A04"/>
    <w:rsid w:val="00451966"/>
    <w:rsid w:val="00461B52"/>
    <w:rsid w:val="00473B4B"/>
    <w:rsid w:val="00482143"/>
    <w:rsid w:val="004B1FE9"/>
    <w:rsid w:val="004B5D82"/>
    <w:rsid w:val="004C1F6D"/>
    <w:rsid w:val="004C65EA"/>
    <w:rsid w:val="004D2DF1"/>
    <w:rsid w:val="004D4301"/>
    <w:rsid w:val="0051482C"/>
    <w:rsid w:val="0051507B"/>
    <w:rsid w:val="00516FD2"/>
    <w:rsid w:val="00551AE3"/>
    <w:rsid w:val="00554218"/>
    <w:rsid w:val="00557457"/>
    <w:rsid w:val="005608E0"/>
    <w:rsid w:val="005B1BD5"/>
    <w:rsid w:val="005C178C"/>
    <w:rsid w:val="005C7E74"/>
    <w:rsid w:val="005D05B1"/>
    <w:rsid w:val="005D77BD"/>
    <w:rsid w:val="005E0CED"/>
    <w:rsid w:val="005E3AD4"/>
    <w:rsid w:val="005F38D2"/>
    <w:rsid w:val="005F5480"/>
    <w:rsid w:val="00600127"/>
    <w:rsid w:val="0060089B"/>
    <w:rsid w:val="0060788D"/>
    <w:rsid w:val="00612525"/>
    <w:rsid w:val="00620E7E"/>
    <w:rsid w:val="00647156"/>
    <w:rsid w:val="0065052D"/>
    <w:rsid w:val="00655209"/>
    <w:rsid w:val="00672260"/>
    <w:rsid w:val="006B2BCE"/>
    <w:rsid w:val="006B7367"/>
    <w:rsid w:val="006D70C3"/>
    <w:rsid w:val="006F4269"/>
    <w:rsid w:val="006F556D"/>
    <w:rsid w:val="007033AA"/>
    <w:rsid w:val="007215EA"/>
    <w:rsid w:val="0072427D"/>
    <w:rsid w:val="00726909"/>
    <w:rsid w:val="00734F76"/>
    <w:rsid w:val="0075338E"/>
    <w:rsid w:val="00755365"/>
    <w:rsid w:val="007747B2"/>
    <w:rsid w:val="0077691D"/>
    <w:rsid w:val="0078297D"/>
    <w:rsid w:val="00786D00"/>
    <w:rsid w:val="00791AC4"/>
    <w:rsid w:val="00796E4F"/>
    <w:rsid w:val="007B05C5"/>
    <w:rsid w:val="007B7171"/>
    <w:rsid w:val="007C0B30"/>
    <w:rsid w:val="007E215C"/>
    <w:rsid w:val="007E6C44"/>
    <w:rsid w:val="007F5F44"/>
    <w:rsid w:val="00810521"/>
    <w:rsid w:val="0081312B"/>
    <w:rsid w:val="00821525"/>
    <w:rsid w:val="0086630B"/>
    <w:rsid w:val="0088218B"/>
    <w:rsid w:val="00891774"/>
    <w:rsid w:val="008A51B2"/>
    <w:rsid w:val="008B71B3"/>
    <w:rsid w:val="008D0B82"/>
    <w:rsid w:val="008D6843"/>
    <w:rsid w:val="008E7965"/>
    <w:rsid w:val="00904D43"/>
    <w:rsid w:val="00905327"/>
    <w:rsid w:val="009061C3"/>
    <w:rsid w:val="00906DA8"/>
    <w:rsid w:val="00907EA3"/>
    <w:rsid w:val="00912698"/>
    <w:rsid w:val="00930684"/>
    <w:rsid w:val="00931A4F"/>
    <w:rsid w:val="00932CCA"/>
    <w:rsid w:val="00936145"/>
    <w:rsid w:val="009457D9"/>
    <w:rsid w:val="009472EA"/>
    <w:rsid w:val="00953E3C"/>
    <w:rsid w:val="00962B0A"/>
    <w:rsid w:val="00965CA3"/>
    <w:rsid w:val="009763D3"/>
    <w:rsid w:val="009840C9"/>
    <w:rsid w:val="009840FF"/>
    <w:rsid w:val="009855BF"/>
    <w:rsid w:val="00991125"/>
    <w:rsid w:val="009929B5"/>
    <w:rsid w:val="009A1BAE"/>
    <w:rsid w:val="009C22CA"/>
    <w:rsid w:val="009D03DE"/>
    <w:rsid w:val="009D5BE1"/>
    <w:rsid w:val="009D69C3"/>
    <w:rsid w:val="00A20A33"/>
    <w:rsid w:val="00A32C4F"/>
    <w:rsid w:val="00A4224A"/>
    <w:rsid w:val="00A504FB"/>
    <w:rsid w:val="00A64DF6"/>
    <w:rsid w:val="00A75FDE"/>
    <w:rsid w:val="00A91BC1"/>
    <w:rsid w:val="00AA2718"/>
    <w:rsid w:val="00AA7749"/>
    <w:rsid w:val="00AB0985"/>
    <w:rsid w:val="00AB7952"/>
    <w:rsid w:val="00AC47A5"/>
    <w:rsid w:val="00AD0831"/>
    <w:rsid w:val="00AD1FC0"/>
    <w:rsid w:val="00AE3B59"/>
    <w:rsid w:val="00B032B1"/>
    <w:rsid w:val="00B06B7B"/>
    <w:rsid w:val="00B10145"/>
    <w:rsid w:val="00B2052C"/>
    <w:rsid w:val="00B22AB2"/>
    <w:rsid w:val="00B24A3F"/>
    <w:rsid w:val="00B50200"/>
    <w:rsid w:val="00B604CC"/>
    <w:rsid w:val="00B8381E"/>
    <w:rsid w:val="00B85A9D"/>
    <w:rsid w:val="00BC3216"/>
    <w:rsid w:val="00BD0C7A"/>
    <w:rsid w:val="00C22F7B"/>
    <w:rsid w:val="00C4400A"/>
    <w:rsid w:val="00C447E8"/>
    <w:rsid w:val="00C55156"/>
    <w:rsid w:val="00C5557B"/>
    <w:rsid w:val="00C67BB3"/>
    <w:rsid w:val="00C711C4"/>
    <w:rsid w:val="00CA24D8"/>
    <w:rsid w:val="00CB1B62"/>
    <w:rsid w:val="00CB40DC"/>
    <w:rsid w:val="00CE4205"/>
    <w:rsid w:val="00CE4B48"/>
    <w:rsid w:val="00D00E90"/>
    <w:rsid w:val="00D01867"/>
    <w:rsid w:val="00D05D4D"/>
    <w:rsid w:val="00D10E92"/>
    <w:rsid w:val="00D21284"/>
    <w:rsid w:val="00D228BB"/>
    <w:rsid w:val="00D25F29"/>
    <w:rsid w:val="00D26D3A"/>
    <w:rsid w:val="00D65D1A"/>
    <w:rsid w:val="00D84331"/>
    <w:rsid w:val="00D84C13"/>
    <w:rsid w:val="00D90FA3"/>
    <w:rsid w:val="00D92742"/>
    <w:rsid w:val="00DA140B"/>
    <w:rsid w:val="00DA1C63"/>
    <w:rsid w:val="00DA305F"/>
    <w:rsid w:val="00DA345F"/>
    <w:rsid w:val="00DB22D6"/>
    <w:rsid w:val="00DD2DB7"/>
    <w:rsid w:val="00DE0D1E"/>
    <w:rsid w:val="00DE4017"/>
    <w:rsid w:val="00DF1F7D"/>
    <w:rsid w:val="00DF23ED"/>
    <w:rsid w:val="00E01D2B"/>
    <w:rsid w:val="00E0480E"/>
    <w:rsid w:val="00E10EF2"/>
    <w:rsid w:val="00E14D96"/>
    <w:rsid w:val="00E2248E"/>
    <w:rsid w:val="00E22C3C"/>
    <w:rsid w:val="00E22E59"/>
    <w:rsid w:val="00E31327"/>
    <w:rsid w:val="00E43AEF"/>
    <w:rsid w:val="00E55E87"/>
    <w:rsid w:val="00E86DCE"/>
    <w:rsid w:val="00E94AF0"/>
    <w:rsid w:val="00EB26F6"/>
    <w:rsid w:val="00EE0DB7"/>
    <w:rsid w:val="00EE209B"/>
    <w:rsid w:val="00EE714D"/>
    <w:rsid w:val="00EE7A20"/>
    <w:rsid w:val="00EF1AFC"/>
    <w:rsid w:val="00EF229D"/>
    <w:rsid w:val="00EF31A0"/>
    <w:rsid w:val="00F056EF"/>
    <w:rsid w:val="00F22C7D"/>
    <w:rsid w:val="00F242B9"/>
    <w:rsid w:val="00F301BE"/>
    <w:rsid w:val="00F30F26"/>
    <w:rsid w:val="00F36ACD"/>
    <w:rsid w:val="00F441F0"/>
    <w:rsid w:val="00F44F3A"/>
    <w:rsid w:val="00F70A33"/>
    <w:rsid w:val="00F75F42"/>
    <w:rsid w:val="00F8743E"/>
    <w:rsid w:val="00F878CC"/>
    <w:rsid w:val="00F906EB"/>
    <w:rsid w:val="00F94861"/>
    <w:rsid w:val="00FA6365"/>
    <w:rsid w:val="00FB3CC2"/>
    <w:rsid w:val="00FB56A6"/>
    <w:rsid w:val="00FD5BBB"/>
    <w:rsid w:val="00FE6264"/>
    <w:rsid w:val="00FF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0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CE4B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210C8B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locked/>
    <w:rsid w:val="005E3A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0525B1"/>
    <w:pPr>
      <w:keepNext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9D5BE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210C8B"/>
    <w:rPr>
      <w:rFonts w:ascii="Cambria" w:hAnsi="Cambria" w:cs="Times New Roman"/>
      <w:b/>
      <w:i/>
      <w:sz w:val="28"/>
      <w:lang w:eastAsia="en-US"/>
    </w:rPr>
  </w:style>
  <w:style w:type="character" w:customStyle="1" w:styleId="40">
    <w:name w:val="Заголовок 4 Знак"/>
    <w:link w:val="4"/>
    <w:uiPriority w:val="99"/>
    <w:locked/>
    <w:rsid w:val="000525B1"/>
    <w:rPr>
      <w:rFonts w:ascii="Calibri" w:hAnsi="Calibri" w:cs="Times New Roman"/>
      <w:b/>
      <w:sz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1E431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1E4312"/>
    <w:rPr>
      <w:rFonts w:ascii="Tahoma" w:hAnsi="Tahoma" w:cs="Times New Roman"/>
      <w:sz w:val="16"/>
    </w:rPr>
  </w:style>
  <w:style w:type="table" w:styleId="a5">
    <w:name w:val="Table Grid"/>
    <w:basedOn w:val="a1"/>
    <w:uiPriority w:val="59"/>
    <w:locked/>
    <w:rsid w:val="006D7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1128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E43A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E43AEF"/>
  </w:style>
  <w:style w:type="paragraph" w:customStyle="1" w:styleId="c7">
    <w:name w:val="c7"/>
    <w:basedOn w:val="a"/>
    <w:uiPriority w:val="99"/>
    <w:rsid w:val="005D77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210C8B"/>
    <w:rPr>
      <w:rFonts w:cs="Times New Roman"/>
      <w:b/>
    </w:rPr>
  </w:style>
  <w:style w:type="character" w:customStyle="1" w:styleId="c5">
    <w:name w:val="c5"/>
    <w:rsid w:val="00953E3C"/>
  </w:style>
  <w:style w:type="paragraph" w:customStyle="1" w:styleId="Style9">
    <w:name w:val="Style9"/>
    <w:basedOn w:val="a"/>
    <w:uiPriority w:val="99"/>
    <w:rsid w:val="00B22AB2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8">
    <w:name w:val="Font Style88"/>
    <w:uiPriority w:val="99"/>
    <w:rsid w:val="00B22AB2"/>
    <w:rPr>
      <w:rFonts w:ascii="Times New Roman" w:hAnsi="Times New Roman"/>
      <w:sz w:val="26"/>
    </w:rPr>
  </w:style>
  <w:style w:type="paragraph" w:styleId="a8">
    <w:name w:val="header"/>
    <w:basedOn w:val="a"/>
    <w:link w:val="a9"/>
    <w:uiPriority w:val="99"/>
    <w:rsid w:val="00E2248E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Верхний колонтитул Знак"/>
    <w:link w:val="a8"/>
    <w:uiPriority w:val="99"/>
    <w:locked/>
    <w:rsid w:val="00E2248E"/>
    <w:rPr>
      <w:rFonts w:cs="Times New Roman"/>
      <w:sz w:val="22"/>
      <w:lang w:eastAsia="en-US"/>
    </w:rPr>
  </w:style>
  <w:style w:type="paragraph" w:styleId="aa">
    <w:name w:val="footer"/>
    <w:basedOn w:val="a"/>
    <w:link w:val="ab"/>
    <w:uiPriority w:val="99"/>
    <w:rsid w:val="00E2248E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Нижний колонтитул Знак"/>
    <w:link w:val="aa"/>
    <w:uiPriority w:val="99"/>
    <w:locked/>
    <w:rsid w:val="00E2248E"/>
    <w:rPr>
      <w:rFonts w:cs="Times New Roman"/>
      <w:sz w:val="22"/>
      <w:lang w:eastAsia="en-US"/>
    </w:rPr>
  </w:style>
  <w:style w:type="paragraph" w:styleId="ac">
    <w:name w:val="No Spacing"/>
    <w:link w:val="ad"/>
    <w:uiPriority w:val="99"/>
    <w:qFormat/>
    <w:rsid w:val="00907EA3"/>
    <w:rPr>
      <w:rFonts w:eastAsia="Times New Roman"/>
      <w:sz w:val="22"/>
    </w:rPr>
  </w:style>
  <w:style w:type="character" w:customStyle="1" w:styleId="ad">
    <w:name w:val="Без интервала Знак"/>
    <w:link w:val="ac"/>
    <w:uiPriority w:val="99"/>
    <w:locked/>
    <w:rsid w:val="00907EA3"/>
    <w:rPr>
      <w:rFonts w:eastAsia="Times New Roman"/>
      <w:sz w:val="22"/>
      <w:lang w:bidi="ar-SA"/>
    </w:rPr>
  </w:style>
  <w:style w:type="character" w:styleId="ae">
    <w:name w:val="page number"/>
    <w:uiPriority w:val="99"/>
    <w:rsid w:val="001D2C84"/>
    <w:rPr>
      <w:rFonts w:cs="Times New Roman"/>
    </w:rPr>
  </w:style>
  <w:style w:type="character" w:customStyle="1" w:styleId="10">
    <w:name w:val="Заголовок 1 Знак"/>
    <w:link w:val="1"/>
    <w:rsid w:val="00CE4B4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">
    <w:name w:val="List Paragraph"/>
    <w:basedOn w:val="a"/>
    <w:qFormat/>
    <w:rsid w:val="00CE4B4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9126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2">
    <w:name w:val="c32"/>
    <w:basedOn w:val="a"/>
    <w:rsid w:val="00EE20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EE209B"/>
  </w:style>
  <w:style w:type="paragraph" w:customStyle="1" w:styleId="c50">
    <w:name w:val="c50"/>
    <w:basedOn w:val="a"/>
    <w:rsid w:val="00EE20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9">
    <w:name w:val="c79"/>
    <w:basedOn w:val="a"/>
    <w:rsid w:val="00EE20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EE20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rsid w:val="009D69C3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1">
    <w:name w:val="Основной текст с отступом Знак"/>
    <w:link w:val="af0"/>
    <w:uiPriority w:val="99"/>
    <w:rsid w:val="009D69C3"/>
    <w:rPr>
      <w:rFonts w:eastAsia="Times New Roman"/>
      <w:lang w:eastAsia="en-US"/>
    </w:rPr>
  </w:style>
  <w:style w:type="character" w:styleId="af2">
    <w:name w:val="Emphasis"/>
    <w:uiPriority w:val="99"/>
    <w:qFormat/>
    <w:locked/>
    <w:rsid w:val="00FB3CC2"/>
    <w:rPr>
      <w:i/>
      <w:iCs/>
    </w:rPr>
  </w:style>
  <w:style w:type="character" w:customStyle="1" w:styleId="c31">
    <w:name w:val="c31"/>
    <w:rsid w:val="00647156"/>
  </w:style>
  <w:style w:type="character" w:customStyle="1" w:styleId="30">
    <w:name w:val="Заголовок 3 Знак"/>
    <w:link w:val="3"/>
    <w:rsid w:val="005E3AD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semiHidden/>
    <w:rsid w:val="009D5B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c15">
    <w:name w:val="c15"/>
    <w:basedOn w:val="a0"/>
    <w:rsid w:val="00022253"/>
  </w:style>
  <w:style w:type="paragraph" w:customStyle="1" w:styleId="c11">
    <w:name w:val="c11"/>
    <w:basedOn w:val="a"/>
    <w:rsid w:val="000222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0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CE4B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210C8B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locked/>
    <w:rsid w:val="005E3A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0525B1"/>
    <w:pPr>
      <w:keepNext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9D5BE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210C8B"/>
    <w:rPr>
      <w:rFonts w:ascii="Cambria" w:hAnsi="Cambria" w:cs="Times New Roman"/>
      <w:b/>
      <w:i/>
      <w:sz w:val="28"/>
      <w:lang w:eastAsia="en-US"/>
    </w:rPr>
  </w:style>
  <w:style w:type="character" w:customStyle="1" w:styleId="40">
    <w:name w:val="Заголовок 4 Знак"/>
    <w:link w:val="4"/>
    <w:uiPriority w:val="99"/>
    <w:locked/>
    <w:rsid w:val="000525B1"/>
    <w:rPr>
      <w:rFonts w:ascii="Calibri" w:hAnsi="Calibri" w:cs="Times New Roman"/>
      <w:b/>
      <w:sz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1E431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1E4312"/>
    <w:rPr>
      <w:rFonts w:ascii="Tahoma" w:hAnsi="Tahoma" w:cs="Times New Roman"/>
      <w:sz w:val="16"/>
    </w:rPr>
  </w:style>
  <w:style w:type="table" w:styleId="a5">
    <w:name w:val="Table Grid"/>
    <w:basedOn w:val="a1"/>
    <w:uiPriority w:val="59"/>
    <w:locked/>
    <w:rsid w:val="006D7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1128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E43A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E43AEF"/>
  </w:style>
  <w:style w:type="paragraph" w:customStyle="1" w:styleId="c7">
    <w:name w:val="c7"/>
    <w:basedOn w:val="a"/>
    <w:uiPriority w:val="99"/>
    <w:rsid w:val="005D77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210C8B"/>
    <w:rPr>
      <w:rFonts w:cs="Times New Roman"/>
      <w:b/>
    </w:rPr>
  </w:style>
  <w:style w:type="character" w:customStyle="1" w:styleId="c5">
    <w:name w:val="c5"/>
    <w:rsid w:val="00953E3C"/>
  </w:style>
  <w:style w:type="paragraph" w:customStyle="1" w:styleId="Style9">
    <w:name w:val="Style9"/>
    <w:basedOn w:val="a"/>
    <w:uiPriority w:val="99"/>
    <w:rsid w:val="00B22AB2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8">
    <w:name w:val="Font Style88"/>
    <w:uiPriority w:val="99"/>
    <w:rsid w:val="00B22AB2"/>
    <w:rPr>
      <w:rFonts w:ascii="Times New Roman" w:hAnsi="Times New Roman"/>
      <w:sz w:val="26"/>
    </w:rPr>
  </w:style>
  <w:style w:type="paragraph" w:styleId="a8">
    <w:name w:val="header"/>
    <w:basedOn w:val="a"/>
    <w:link w:val="a9"/>
    <w:uiPriority w:val="99"/>
    <w:rsid w:val="00E2248E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Верхний колонтитул Знак"/>
    <w:link w:val="a8"/>
    <w:uiPriority w:val="99"/>
    <w:locked/>
    <w:rsid w:val="00E2248E"/>
    <w:rPr>
      <w:rFonts w:cs="Times New Roman"/>
      <w:sz w:val="22"/>
      <w:lang w:eastAsia="en-US"/>
    </w:rPr>
  </w:style>
  <w:style w:type="paragraph" w:styleId="aa">
    <w:name w:val="footer"/>
    <w:basedOn w:val="a"/>
    <w:link w:val="ab"/>
    <w:uiPriority w:val="99"/>
    <w:rsid w:val="00E2248E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Нижний колонтитул Знак"/>
    <w:link w:val="aa"/>
    <w:uiPriority w:val="99"/>
    <w:locked/>
    <w:rsid w:val="00E2248E"/>
    <w:rPr>
      <w:rFonts w:cs="Times New Roman"/>
      <w:sz w:val="22"/>
      <w:lang w:eastAsia="en-US"/>
    </w:rPr>
  </w:style>
  <w:style w:type="paragraph" w:styleId="ac">
    <w:name w:val="No Spacing"/>
    <w:link w:val="ad"/>
    <w:uiPriority w:val="99"/>
    <w:qFormat/>
    <w:rsid w:val="00907EA3"/>
    <w:rPr>
      <w:rFonts w:eastAsia="Times New Roman"/>
      <w:sz w:val="22"/>
    </w:rPr>
  </w:style>
  <w:style w:type="character" w:customStyle="1" w:styleId="ad">
    <w:name w:val="Без интервала Знак"/>
    <w:link w:val="ac"/>
    <w:uiPriority w:val="99"/>
    <w:locked/>
    <w:rsid w:val="00907EA3"/>
    <w:rPr>
      <w:rFonts w:eastAsia="Times New Roman"/>
      <w:sz w:val="22"/>
      <w:lang w:bidi="ar-SA"/>
    </w:rPr>
  </w:style>
  <w:style w:type="character" w:styleId="ae">
    <w:name w:val="page number"/>
    <w:uiPriority w:val="99"/>
    <w:rsid w:val="001D2C84"/>
    <w:rPr>
      <w:rFonts w:cs="Times New Roman"/>
    </w:rPr>
  </w:style>
  <w:style w:type="character" w:customStyle="1" w:styleId="10">
    <w:name w:val="Заголовок 1 Знак"/>
    <w:link w:val="1"/>
    <w:rsid w:val="00CE4B4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">
    <w:name w:val="List Paragraph"/>
    <w:basedOn w:val="a"/>
    <w:qFormat/>
    <w:rsid w:val="00CE4B4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9126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2">
    <w:name w:val="c32"/>
    <w:basedOn w:val="a"/>
    <w:rsid w:val="00EE20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EE209B"/>
  </w:style>
  <w:style w:type="paragraph" w:customStyle="1" w:styleId="c50">
    <w:name w:val="c50"/>
    <w:basedOn w:val="a"/>
    <w:rsid w:val="00EE20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9">
    <w:name w:val="c79"/>
    <w:basedOn w:val="a"/>
    <w:rsid w:val="00EE20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EE20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rsid w:val="009D69C3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1">
    <w:name w:val="Основной текст с отступом Знак"/>
    <w:link w:val="af0"/>
    <w:uiPriority w:val="99"/>
    <w:rsid w:val="009D69C3"/>
    <w:rPr>
      <w:rFonts w:eastAsia="Times New Roman"/>
      <w:lang w:eastAsia="en-US"/>
    </w:rPr>
  </w:style>
  <w:style w:type="character" w:styleId="af2">
    <w:name w:val="Emphasis"/>
    <w:uiPriority w:val="99"/>
    <w:qFormat/>
    <w:locked/>
    <w:rsid w:val="00FB3CC2"/>
    <w:rPr>
      <w:i/>
      <w:iCs/>
    </w:rPr>
  </w:style>
  <w:style w:type="character" w:customStyle="1" w:styleId="c31">
    <w:name w:val="c31"/>
    <w:rsid w:val="00647156"/>
  </w:style>
  <w:style w:type="character" w:customStyle="1" w:styleId="30">
    <w:name w:val="Заголовок 3 Знак"/>
    <w:link w:val="3"/>
    <w:rsid w:val="005E3AD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semiHidden/>
    <w:rsid w:val="009D5B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c15">
    <w:name w:val="c15"/>
    <w:basedOn w:val="a0"/>
    <w:rsid w:val="00022253"/>
  </w:style>
  <w:style w:type="paragraph" w:customStyle="1" w:styleId="c11">
    <w:name w:val="c11"/>
    <w:basedOn w:val="a"/>
    <w:rsid w:val="000222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1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535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31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19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0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1DED0-CE97-4D10-A456-AF8B65D3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Миляуша</cp:lastModifiedBy>
  <cp:revision>19</cp:revision>
  <cp:lastPrinted>2020-01-31T10:19:00Z</cp:lastPrinted>
  <dcterms:created xsi:type="dcterms:W3CDTF">2020-04-06T11:22:00Z</dcterms:created>
  <dcterms:modified xsi:type="dcterms:W3CDTF">2025-08-29T10:42:00Z</dcterms:modified>
</cp:coreProperties>
</file>