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652" w:rsidRDefault="00CF3652"/>
    <w:p w:rsidR="00CF3652" w:rsidRPr="00CF3652" w:rsidRDefault="00CF3652" w:rsidP="00CF36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6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Индивидуальный подход и </w:t>
      </w:r>
      <w:proofErr w:type="spellStart"/>
      <w:r w:rsidRPr="00CF36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пластилинография</w:t>
      </w:r>
      <w:proofErr w:type="spellEnd"/>
      <w:r w:rsidRPr="00CF36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 Путь к развитию детей с особыми образовательными потребностями</w:t>
      </w:r>
    </w:p>
    <w:p w:rsidR="00CF3652" w:rsidRPr="00CF3652" w:rsidRDefault="00CF3652" w:rsidP="00CF36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с ограниченными возможностями здоровья (ОВЗ) – это те, чье состояние здоровья требует особых условий для освоения образовательных программ. Главным приоритетом в работе с такими детьми является </w:t>
      </w:r>
      <w:r w:rsidRPr="00CF36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индивидуальный подход</w:t>
      </w:r>
      <w:r w:rsidRPr="00CF3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учитывающий уникальные особенности психики и здоровья каждого ребенка. Важно понимать, что дети с ОВЗ не являются "ущербными" по сравнению с другими. Им необходим </w:t>
      </w:r>
      <w:r w:rsidRPr="00CF36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особенный, индивидуальный подход</w:t>
      </w:r>
      <w:r w:rsidRPr="00CF3652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выходящий за рамки стандартных требований, чтобы они могли полностью раскрыть свой потенциал и развиваться.</w:t>
      </w:r>
    </w:p>
    <w:p w:rsidR="00CF3652" w:rsidRPr="00CF3652" w:rsidRDefault="00CF3652" w:rsidP="00CF36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Нововведения в образовательной практике, направленные на </w:t>
      </w:r>
      <w:r w:rsidRPr="00CF36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разнообразие изобразительной деятельности</w:t>
      </w:r>
      <w:r w:rsidRPr="00CF3652">
        <w:rPr>
          <w:rFonts w:ascii="Times New Roman" w:eastAsia="Times New Roman" w:hAnsi="Times New Roman" w:cs="Times New Roman"/>
          <w:sz w:val="24"/>
          <w:szCs w:val="24"/>
          <w:lang w:eastAsia="ru-RU"/>
        </w:rPr>
        <w:t>, играют ключевую роль в этом процессе. Внедрение новых методов стимулирует как творческий потенциал ребенка, так и его личностное развитие в целом.</w:t>
      </w:r>
    </w:p>
    <w:p w:rsidR="00CF3652" w:rsidRPr="00CF3652" w:rsidRDefault="00CF3652" w:rsidP="00CF36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Одним из таких эффективных методов является </w:t>
      </w:r>
      <w:proofErr w:type="spellStart"/>
      <w:r w:rsidRPr="00CF36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пластилинография</w:t>
      </w:r>
      <w:proofErr w:type="spellEnd"/>
      <w:r w:rsidRPr="00CF3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нетрадиционная художественная техника изобразительного искусства. Она оказывает плодотворное влияние на развитие </w:t>
      </w:r>
      <w:r w:rsidRPr="00CF36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мелкой моторики рук</w:t>
      </w:r>
      <w:r w:rsidRPr="00CF3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особенно важно для детей с ОВЗ. </w:t>
      </w:r>
      <w:proofErr w:type="spellStart"/>
      <w:r w:rsidRPr="00CF3652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Пластилинография</w:t>
      </w:r>
      <w:proofErr w:type="spellEnd"/>
      <w:r w:rsidRPr="00CF3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позволяет детям с ограниченными возможностями здоровья развивать свои </w:t>
      </w:r>
      <w:r w:rsidRPr="00CF36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творческие способности</w:t>
      </w:r>
      <w:r w:rsidRPr="00CF3652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Преимущества этой техники заключаются в быстром достижении видимых результатов и внесении новизны в деятельность, делая ее более увлекательной и интересной.</w:t>
      </w:r>
    </w:p>
    <w:p w:rsidR="00CF3652" w:rsidRPr="00CF3652" w:rsidRDefault="00CF3652" w:rsidP="00CF36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Лепка из пластилина – это прямой путь к тренировке и развитию мелкой моторики пальцев. Это, в свою очередь, способствует </w:t>
      </w:r>
      <w:r w:rsidRPr="00CF36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быстрому развитию творческих способностей</w:t>
      </w:r>
      <w:r w:rsidRPr="00CF3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напрямую связано с </w:t>
      </w:r>
      <w:r w:rsidRPr="00CF36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речевой функцией</w:t>
      </w:r>
      <w:r w:rsidRPr="00CF3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ребенка. Главное в работе с пластилином – подобрать интересное и посильное задание, чтобы ребенок получил максимум удовольствия от процесса и результата. Это залог его будущего успеха.</w:t>
      </w:r>
    </w:p>
    <w:p w:rsidR="00CF3652" w:rsidRPr="00CF3652" w:rsidRDefault="00CF3652" w:rsidP="00CF36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6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Тактильная активность</w:t>
      </w:r>
      <w:r w:rsidRPr="00CF3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особенно ярко проявляющаяся при играх с пластилином, напрямую влияет на формирование </w:t>
      </w:r>
      <w:r w:rsidRPr="00CF36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фантазии</w:t>
      </w:r>
      <w:r w:rsidRPr="00CF3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Стимулируя развитие воображения через создание поделок из пластилина, мы закладываем основу для </w:t>
      </w:r>
      <w:r w:rsidRPr="00CF36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развития интеллекта</w:t>
      </w:r>
      <w:r w:rsidRPr="00CF3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ребенка. Регулярная работа с пластилином позволяет детям осваивать более сложные композиции, используя разнообразные приемы. При выборе техники лепки важно учитывать возраст и индивидуальные способности ребенка. Для детей с менее развитыми моторными навыками целесообразно выбирать поделки с минимальным количеством мелких деталей. Процесс мысленного деления будущей поделки на части учит ребенка </w:t>
      </w:r>
      <w:r w:rsidRPr="00CF36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анализировать и планировать</w:t>
      </w:r>
      <w:r w:rsidRPr="00CF3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Таким образом, занятия по </w:t>
      </w:r>
      <w:proofErr w:type="spellStart"/>
      <w:r w:rsidRPr="00CF3652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пластилинографии</w:t>
      </w:r>
      <w:proofErr w:type="spellEnd"/>
      <w:r w:rsidRPr="00CF3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демонстрируют положительное влияние на развитие мелкой моторики у детей с ОВЗ.</w:t>
      </w:r>
    </w:p>
    <w:p w:rsidR="00CF3652" w:rsidRPr="00CF3652" w:rsidRDefault="00CF3652" w:rsidP="00CF36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процессе работы с пластилином развивается </w:t>
      </w:r>
      <w:r w:rsidRPr="00CF36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координация движений</w:t>
      </w:r>
      <w:r w:rsidRPr="00CF3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согласованность работы пальцев, регулируется мышечное усилие. Рука становится более уверенной и точной, пальцы приобретают гибкость и пластичность. Это имеет огромное значение для подготовки руки к письму и выполнения повседневных действий. Улучшаются </w:t>
      </w:r>
      <w:r w:rsidRPr="00CF36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внимание и память</w:t>
      </w:r>
      <w:r w:rsidRPr="00CF3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формируются </w:t>
      </w:r>
      <w:r w:rsidRPr="00CF36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терпение и усидчивость</w:t>
      </w:r>
      <w:r w:rsidRPr="00CF3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проявляется </w:t>
      </w:r>
      <w:r w:rsidRPr="00CF36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заинтересованность</w:t>
      </w:r>
      <w:r w:rsidRPr="00CF365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F3652" w:rsidRPr="00CF3652" w:rsidRDefault="00CF3652" w:rsidP="00CF36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65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Такое обучение обогащает воспитанников знаниями, практическими и трудовыми умениями, помогая им успешнее находить свое место в обществе.</w:t>
      </w:r>
    </w:p>
    <w:p w:rsidR="00CF3652" w:rsidRDefault="00CF3652" w:rsidP="00CF3652">
      <w:r w:rsidRPr="00CF365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</w:p>
    <w:p w:rsidR="00CF3652" w:rsidRDefault="00CF3652"/>
    <w:p w:rsidR="00CF3652" w:rsidRDefault="00CF3652"/>
    <w:p w:rsidR="00CF3652" w:rsidRDefault="00CF3652"/>
    <w:p w:rsidR="00CF3652" w:rsidRDefault="00CF3652"/>
    <w:p w:rsidR="00CF3652" w:rsidRDefault="00CF3652"/>
    <w:sectPr w:rsidR="00CF36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9329E7"/>
    <w:rsid w:val="000117E0"/>
    <w:rsid w:val="009329E7"/>
    <w:rsid w:val="00CF36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F365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F365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F365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F365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CF3652"/>
    <w:rPr>
      <w:b/>
      <w:bCs/>
    </w:rPr>
  </w:style>
  <w:style w:type="paragraph" w:styleId="a4">
    <w:name w:val="Normal (Web)"/>
    <w:basedOn w:val="a"/>
    <w:uiPriority w:val="99"/>
    <w:semiHidden/>
    <w:unhideWhenUsed/>
    <w:rsid w:val="00CF36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CF365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5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2025-08-19T16:45:00Z</dcterms:created>
  <dcterms:modified xsi:type="dcterms:W3CDTF">2025-08-19T16:45:00Z</dcterms:modified>
</cp:coreProperties>
</file>