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8E89" w14:textId="77777777" w:rsidR="006123AA" w:rsidRDefault="006123AA" w:rsidP="006123AA">
      <w:r>
        <w:t xml:space="preserve">Инновационная деятельность педагога в условиях реализации ФГОС*  </w:t>
      </w:r>
    </w:p>
    <w:p w14:paraId="5659FAAE" w14:textId="77777777" w:rsidR="006123AA" w:rsidRDefault="006123AA" w:rsidP="006123AA"/>
    <w:p w14:paraId="54F2C80A" w14:textId="18B9F270" w:rsidR="006123AA" w:rsidRDefault="006123AA" w:rsidP="006123AA">
      <w:r>
        <w:t xml:space="preserve">Введение  </w:t>
      </w:r>
    </w:p>
    <w:p w14:paraId="00F117E1" w14:textId="77777777" w:rsidR="006123AA" w:rsidRDefault="006123AA" w:rsidP="006123AA">
      <w:r>
        <w:t xml:space="preserve">Современная система образования в России претерпевает значительные изменения, связанные с внедрением Федеральных государственных образовательных стандартов (ФГОС). Эти стандарты требуют от педагогов не только передачи знаний, но и формирования у учащихся ключевых компетенций, способности к саморазвитию и адаптации в быстро меняющемся мире. В связи с этим возрастает роль инновационной деятельности педагога, которая предполагает использование новых технологий, методов и подходов в обучении.  </w:t>
      </w:r>
    </w:p>
    <w:p w14:paraId="3C2DC9F6" w14:textId="77777777" w:rsidR="006123AA" w:rsidRDefault="006123AA" w:rsidP="006123AA"/>
    <w:p w14:paraId="43A9B730" w14:textId="18A5CAB9" w:rsidR="006123AA" w:rsidRDefault="006123AA" w:rsidP="006123AA">
      <w:r>
        <w:t xml:space="preserve">Цель статьи – рассмотреть сущность, направления и </w:t>
      </w:r>
      <w:proofErr w:type="spellStart"/>
      <w:r>
        <w:t>challenges</w:t>
      </w:r>
      <w:proofErr w:type="spellEnd"/>
      <w:r>
        <w:t xml:space="preserve"> инновационной педагогической деятельности в контексте требований ФГОС, а также проанализировать эффективные практики и возможные пути их внедрения.  </w:t>
      </w:r>
    </w:p>
    <w:p w14:paraId="60E5830E" w14:textId="77777777" w:rsidR="006123AA" w:rsidRDefault="006123AA" w:rsidP="006123AA"/>
    <w:p w14:paraId="5FE18906" w14:textId="1BDAAB8F" w:rsidR="006123AA" w:rsidRDefault="006123AA" w:rsidP="006123AA">
      <w:r>
        <w:t xml:space="preserve">1. Сущность инновационной деятельности педагога </w:t>
      </w:r>
    </w:p>
    <w:p w14:paraId="6A529C52" w14:textId="77777777" w:rsidR="006123AA" w:rsidRDefault="006123AA" w:rsidP="006123AA">
      <w:r>
        <w:t xml:space="preserve">Инновационная деятельность в образовании – это процесс целенаправленного внедрения новых педагогических технологий, методик и организационных форм, направленных на повышение качества обучения и развитие личности учащихся.  </w:t>
      </w:r>
    </w:p>
    <w:p w14:paraId="7E43DA44" w14:textId="77777777" w:rsidR="006123AA" w:rsidRDefault="006123AA" w:rsidP="006123AA"/>
    <w:p w14:paraId="0C1952CD" w14:textId="1840FA4C" w:rsidR="006123AA" w:rsidRDefault="006123AA" w:rsidP="006123AA">
      <w:r>
        <w:t xml:space="preserve">Основные характеристики инновационной деятельности:  </w:t>
      </w:r>
    </w:p>
    <w:p w14:paraId="428A2BC2" w14:textId="10076036" w:rsidR="006123AA" w:rsidRDefault="006123AA" w:rsidP="006123AA">
      <w:r>
        <w:t xml:space="preserve">- Научная обоснованность – опора на современные педагогические и психологические исследования.  </w:t>
      </w:r>
    </w:p>
    <w:p w14:paraId="49BD8E8A" w14:textId="2F1CECE2" w:rsidR="006123AA" w:rsidRDefault="006123AA" w:rsidP="006123AA">
      <w:r>
        <w:t xml:space="preserve">- Практическая направленность – применение методов, дающих измеримые результаты.  </w:t>
      </w:r>
    </w:p>
    <w:p w14:paraId="08120E8A" w14:textId="3DD3B3E5" w:rsidR="006123AA" w:rsidRDefault="006123AA" w:rsidP="006123AA">
      <w:r>
        <w:t>- Гибкость и адаптивнос</w:t>
      </w:r>
      <w:r>
        <w:t>ть</w:t>
      </w:r>
      <w:r>
        <w:t xml:space="preserve"> – способность изменяться в соответствии с потребностями учащихся.  </w:t>
      </w:r>
    </w:p>
    <w:p w14:paraId="37C485C5" w14:textId="77777777" w:rsidR="006123AA" w:rsidRDefault="006123AA" w:rsidP="006123AA"/>
    <w:p w14:paraId="094CB4E8" w14:textId="05396CB2" w:rsidR="006123AA" w:rsidRDefault="006123AA" w:rsidP="006123AA">
      <w:r>
        <w:t xml:space="preserve">Ключевые направления инноваций: </w:t>
      </w:r>
    </w:p>
    <w:p w14:paraId="5EC4CFB1" w14:textId="1B6703CF" w:rsidR="006123AA" w:rsidRDefault="006123AA" w:rsidP="006123AA">
      <w:r>
        <w:t>1. Цифровизация образовани</w:t>
      </w:r>
      <w:r>
        <w:t>и</w:t>
      </w:r>
      <w:r>
        <w:t xml:space="preserve"> (использование онлайн-платформ, VR/AR, искусственного интеллекта).  </w:t>
      </w:r>
    </w:p>
    <w:p w14:paraId="3F60A7F8" w14:textId="4656E72C" w:rsidR="006123AA" w:rsidRDefault="006123AA" w:rsidP="006123AA">
      <w:r>
        <w:t>2. Активные и интерактивные методы (кейс-</w:t>
      </w:r>
      <w:proofErr w:type="spellStart"/>
      <w:r>
        <w:t>стади</w:t>
      </w:r>
      <w:proofErr w:type="spellEnd"/>
      <w:r>
        <w:t xml:space="preserve">, дебаты, проектная работа).  </w:t>
      </w:r>
    </w:p>
    <w:p w14:paraId="7A18B9CB" w14:textId="120D8234" w:rsidR="006123AA" w:rsidRDefault="006123AA" w:rsidP="006123AA">
      <w:r>
        <w:t xml:space="preserve">3. Персонализация обучения (индивидуальные образовательные траектории).  </w:t>
      </w:r>
    </w:p>
    <w:p w14:paraId="219CA5BF" w14:textId="217F2CAF" w:rsidR="006123AA" w:rsidRDefault="006123AA" w:rsidP="006123AA">
      <w:r>
        <w:t xml:space="preserve">4. Формирование метапредметных компетенций (критическое мышление, креативность, коллаборация).  </w:t>
      </w:r>
    </w:p>
    <w:p w14:paraId="118F53C0" w14:textId="77777777" w:rsidR="006123AA" w:rsidRDefault="006123AA" w:rsidP="006123AA"/>
    <w:p w14:paraId="428CAB8A" w14:textId="548E8049" w:rsidR="006123AA" w:rsidRDefault="006123AA" w:rsidP="006123AA">
      <w:r>
        <w:t xml:space="preserve">2. Требования ФГОС к профессиональной деятельности педагога  </w:t>
      </w:r>
    </w:p>
    <w:p w14:paraId="299DAF37" w14:textId="12B8E1A0" w:rsidR="006123AA" w:rsidRDefault="006123AA" w:rsidP="006123AA">
      <w:r>
        <w:t xml:space="preserve">ФГОС акцентирует внимание на деятельностном подходе, предполагающем:  </w:t>
      </w:r>
    </w:p>
    <w:p w14:paraId="2157A1E8" w14:textId="77FA782B" w:rsidR="006123AA" w:rsidRDefault="006123AA" w:rsidP="006123AA">
      <w:r>
        <w:t xml:space="preserve">- Развитие универсальных учебных действий (УУД).  </w:t>
      </w:r>
    </w:p>
    <w:p w14:paraId="39EAFB5A" w14:textId="78C186BA" w:rsidR="006123AA" w:rsidRDefault="006123AA" w:rsidP="006123AA">
      <w:r>
        <w:t xml:space="preserve">- Ориентацию на личностные результаты (ценностные установки, мотивация).  </w:t>
      </w:r>
    </w:p>
    <w:p w14:paraId="06B97CC6" w14:textId="317CB371" w:rsidR="006123AA" w:rsidRDefault="006123AA" w:rsidP="006123AA">
      <w:r>
        <w:lastRenderedPageBreak/>
        <w:t xml:space="preserve">- Использование современных образовательных технологий.  </w:t>
      </w:r>
    </w:p>
    <w:p w14:paraId="14F45993" w14:textId="77777777" w:rsidR="006123AA" w:rsidRDefault="006123AA" w:rsidP="006123AA"/>
    <w:p w14:paraId="7D1D253B" w14:textId="387646F2" w:rsidR="006123AA" w:rsidRDefault="006123AA" w:rsidP="006123AA">
      <w:r>
        <w:t xml:space="preserve">Основные принципы ФГОС, влияющие на инновационную деятельность:  </w:t>
      </w:r>
    </w:p>
    <w:p w14:paraId="33267A3E" w14:textId="77777777" w:rsidR="006123AA" w:rsidRDefault="006123AA" w:rsidP="006123AA">
      <w:r>
        <w:t xml:space="preserve">Системно-деятельностный подход – обучение через практику и исследование.  </w:t>
      </w:r>
    </w:p>
    <w:p w14:paraId="08A20474" w14:textId="662C7490" w:rsidR="006123AA" w:rsidRDefault="006123AA" w:rsidP="006123AA">
      <w:r>
        <w:t xml:space="preserve">Инклюзивность – учет индивидуальных особенностей учащихся.  </w:t>
      </w:r>
    </w:p>
    <w:p w14:paraId="4A917CA7" w14:textId="56B5239F" w:rsidR="006123AA" w:rsidRDefault="006123AA" w:rsidP="006123AA">
      <w:proofErr w:type="spellStart"/>
      <w:r>
        <w:rPr>
          <w:rFonts w:ascii="Calibri" w:hAnsi="Calibri" w:cs="Calibri"/>
        </w:rPr>
        <w:t>М</w:t>
      </w:r>
      <w:r>
        <w:t>еждисциплинарность</w:t>
      </w:r>
      <w:proofErr w:type="spellEnd"/>
      <w:r>
        <w:t xml:space="preserve"> – интеграция знаний из разных областей.  </w:t>
      </w:r>
    </w:p>
    <w:p w14:paraId="4A67FA71" w14:textId="77777777" w:rsidR="006123AA" w:rsidRDefault="006123AA" w:rsidP="006123AA"/>
    <w:p w14:paraId="11FFB0D9" w14:textId="65501DA2" w:rsidR="006123AA" w:rsidRDefault="006123AA" w:rsidP="006123AA">
      <w:r>
        <w:t xml:space="preserve">3. Современные инновационные практики в образовании  </w:t>
      </w:r>
    </w:p>
    <w:p w14:paraId="1930289C" w14:textId="3E8C068E" w:rsidR="006123AA" w:rsidRDefault="006123AA" w:rsidP="006123AA">
      <w:r>
        <w:t>3.1. Смешанное обучение (</w:t>
      </w:r>
      <w:proofErr w:type="spellStart"/>
      <w:r>
        <w:t>Blended</w:t>
      </w:r>
      <w:proofErr w:type="spellEnd"/>
      <w:r>
        <w:t xml:space="preserve"> Learning)  </w:t>
      </w:r>
    </w:p>
    <w:p w14:paraId="6792AFDA" w14:textId="77777777" w:rsidR="006123AA" w:rsidRDefault="006123AA" w:rsidP="006123AA">
      <w:r>
        <w:t xml:space="preserve">Сочетание традиционных и цифровых форм обучения. Примеры:  </w:t>
      </w:r>
    </w:p>
    <w:p w14:paraId="01712D78" w14:textId="7BCB1128" w:rsidR="006123AA" w:rsidRDefault="006123AA" w:rsidP="006123AA">
      <w:r>
        <w:t xml:space="preserve">- Ротация станций (ученики переходят между онлайн- и офлайн-заданиями).  </w:t>
      </w:r>
    </w:p>
    <w:p w14:paraId="6DE9FDF4" w14:textId="5999195F" w:rsidR="006123AA" w:rsidRDefault="006123AA" w:rsidP="006123AA">
      <w:r>
        <w:t>- Перевёрнутый класс (</w:t>
      </w:r>
      <w:proofErr w:type="spellStart"/>
      <w:r>
        <w:t>Flipped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)– теория изучается дома через видео, а в классе идёт практика.  </w:t>
      </w:r>
    </w:p>
    <w:p w14:paraId="44C05DAC" w14:textId="77777777" w:rsidR="006123AA" w:rsidRDefault="006123AA" w:rsidP="006123AA"/>
    <w:p w14:paraId="22D66162" w14:textId="66E98B32" w:rsidR="006123AA" w:rsidRDefault="006123AA" w:rsidP="006123AA">
      <w:r>
        <w:t xml:space="preserve">3.2. Геймификация  </w:t>
      </w:r>
    </w:p>
    <w:p w14:paraId="1562B489" w14:textId="77777777" w:rsidR="006123AA" w:rsidRDefault="006123AA" w:rsidP="006123AA">
      <w:r>
        <w:t xml:space="preserve">Использование игровых механик для повышения мотивации:  </w:t>
      </w:r>
    </w:p>
    <w:p w14:paraId="06B4ADA3" w14:textId="77777777" w:rsidR="006123AA" w:rsidRDefault="006123AA" w:rsidP="006123AA">
      <w:r>
        <w:t xml:space="preserve">- Баллы, уровни, рейтинги.  </w:t>
      </w:r>
    </w:p>
    <w:p w14:paraId="5C75ECBA" w14:textId="77777777" w:rsidR="006123AA" w:rsidRDefault="006123AA" w:rsidP="006123AA">
      <w:r>
        <w:t xml:space="preserve">- Образовательные квесты и симуляторы (например, </w:t>
      </w:r>
      <w:proofErr w:type="spellStart"/>
      <w:r>
        <w:t>Minecraft</w:t>
      </w:r>
      <w:proofErr w:type="spellEnd"/>
      <w:r>
        <w:t xml:space="preserve">: Education Edition).  </w:t>
      </w:r>
    </w:p>
    <w:p w14:paraId="33078359" w14:textId="77777777" w:rsidR="006123AA" w:rsidRDefault="006123AA" w:rsidP="006123AA"/>
    <w:p w14:paraId="4246B6C3" w14:textId="65323DF7" w:rsidR="006123AA" w:rsidRDefault="006123AA" w:rsidP="006123AA">
      <w:r>
        <w:t xml:space="preserve">3.3. STEM/STEAM-подход </w:t>
      </w:r>
    </w:p>
    <w:p w14:paraId="2DDE30FB" w14:textId="77777777" w:rsidR="006123AA" w:rsidRDefault="006123AA" w:rsidP="006123AA">
      <w:r>
        <w:t xml:space="preserve">Интеграция науки, технологий, инженерии, искусства и математики:  </w:t>
      </w:r>
    </w:p>
    <w:p w14:paraId="4009D45E" w14:textId="77777777" w:rsidR="006123AA" w:rsidRDefault="006123AA" w:rsidP="006123AA">
      <w:r>
        <w:t xml:space="preserve">- Проекты по робототехнике, 3D-моделированию.  </w:t>
      </w:r>
    </w:p>
    <w:p w14:paraId="5424E30E" w14:textId="77777777" w:rsidR="006123AA" w:rsidRDefault="006123AA" w:rsidP="006123AA">
      <w:r>
        <w:t>- Лабораторные работы с цифровыми датчиками (</w:t>
      </w:r>
      <w:proofErr w:type="spellStart"/>
      <w:r>
        <w:t>Arduino</w:t>
      </w:r>
      <w:proofErr w:type="spellEnd"/>
      <w:r>
        <w:t xml:space="preserve">, LEGO Education).  </w:t>
      </w:r>
    </w:p>
    <w:p w14:paraId="26275FD0" w14:textId="77777777" w:rsidR="006123AA" w:rsidRDefault="006123AA" w:rsidP="006123AA"/>
    <w:p w14:paraId="4F936C3A" w14:textId="5654F747" w:rsidR="006123AA" w:rsidRDefault="006123AA" w:rsidP="006123AA">
      <w:r>
        <w:t xml:space="preserve">3.4. Социальные и когнитивные технологии  </w:t>
      </w:r>
    </w:p>
    <w:p w14:paraId="65ABD9B7" w14:textId="3AC5569A" w:rsidR="006123AA" w:rsidRDefault="006123AA" w:rsidP="006123AA">
      <w:r>
        <w:t xml:space="preserve">- Метод проектов – развитие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через реальные задачи.  </w:t>
      </w:r>
    </w:p>
    <w:p w14:paraId="0CCC29DC" w14:textId="4C0B2D3C" w:rsidR="006123AA" w:rsidRDefault="006123AA" w:rsidP="006123AA">
      <w:r>
        <w:t xml:space="preserve">- Дискуссионные клубы и дебаты – формирование критического мышления.  </w:t>
      </w:r>
    </w:p>
    <w:p w14:paraId="0F6E9160" w14:textId="77777777" w:rsidR="006123AA" w:rsidRDefault="006123AA" w:rsidP="006123AA"/>
    <w:p w14:paraId="1FCBC90C" w14:textId="1339E1E3" w:rsidR="006123AA" w:rsidRDefault="006123AA" w:rsidP="006123AA">
      <w:r>
        <w:t xml:space="preserve">4. Проблемы внедрения инноваций  </w:t>
      </w:r>
    </w:p>
    <w:p w14:paraId="67EC9B89" w14:textId="77777777" w:rsidR="006123AA" w:rsidRDefault="006123AA" w:rsidP="006123AA">
      <w:r>
        <w:t xml:space="preserve">Несмотря на преимущества, педагоги сталкиваются с рядом сложностей:  </w:t>
      </w:r>
    </w:p>
    <w:p w14:paraId="7B17D03A" w14:textId="1A1AD4A3" w:rsidR="006123AA" w:rsidRDefault="006123AA" w:rsidP="006123AA">
      <w:r>
        <w:t xml:space="preserve">Недостаточная техническая оснащённость школ (отсутствие </w:t>
      </w:r>
      <w:proofErr w:type="spellStart"/>
      <w:r>
        <w:t>Wi</w:t>
      </w:r>
      <w:proofErr w:type="spellEnd"/>
      <w:r>
        <w:t xml:space="preserve">-Fi, компьютеров, цифровых лабораторий).  </w:t>
      </w:r>
    </w:p>
    <w:p w14:paraId="5B9C2BC4" w14:textId="299A28C5" w:rsidR="006123AA" w:rsidRDefault="006123AA" w:rsidP="006123AA">
      <w:r>
        <w:lastRenderedPageBreak/>
        <w:t xml:space="preserve">Сопротивление изменениям со стороны педагогов (консервативность, страх перед новыми технологиями).  </w:t>
      </w:r>
    </w:p>
    <w:p w14:paraId="1147F139" w14:textId="280354B6" w:rsidR="006123AA" w:rsidRDefault="006123AA" w:rsidP="006123AA">
      <w:r>
        <w:t xml:space="preserve">Дефицит времени на освоение инновационных методик при высокой учебной нагрузке.  </w:t>
      </w:r>
    </w:p>
    <w:p w14:paraId="0FFDC438" w14:textId="4713EC70" w:rsidR="006123AA" w:rsidRDefault="006123AA" w:rsidP="006123AA">
      <w:r>
        <w:t xml:space="preserve">Нехватка методической поддержки (не все учителя готовы самостоятельно осваивать </w:t>
      </w:r>
      <w:proofErr w:type="spellStart"/>
      <w:r>
        <w:t>EdTech</w:t>
      </w:r>
      <w:proofErr w:type="spellEnd"/>
      <w:r>
        <w:t xml:space="preserve">).  </w:t>
      </w:r>
    </w:p>
    <w:p w14:paraId="155D47C7" w14:textId="77777777" w:rsidR="006123AA" w:rsidRDefault="006123AA" w:rsidP="006123AA"/>
    <w:p w14:paraId="36974FF2" w14:textId="4177138F" w:rsidR="006123AA" w:rsidRDefault="006123AA" w:rsidP="006123AA">
      <w:r>
        <w:t xml:space="preserve">5. Перспективы развития инновационной деятельности педагогов </w:t>
      </w:r>
    </w:p>
    <w:p w14:paraId="65E2C8A9" w14:textId="07C2432C" w:rsidR="006123AA" w:rsidRDefault="006123AA" w:rsidP="006123AA">
      <w:r>
        <w:t xml:space="preserve">- Расширение использования ИИ (адаптивные обучающие системы, чат-боты).  </w:t>
      </w:r>
    </w:p>
    <w:p w14:paraId="4838DBC1" w14:textId="504E62DF" w:rsidR="006123AA" w:rsidRDefault="006123AA" w:rsidP="006123AA">
      <w:r>
        <w:t xml:space="preserve">- Развитие цифровой дидактики (методики эффективного онлайн-обучения).  </w:t>
      </w:r>
    </w:p>
    <w:p w14:paraId="48534538" w14:textId="64DEED02" w:rsidR="006123AA" w:rsidRDefault="006123AA" w:rsidP="006123AA">
      <w:r>
        <w:t xml:space="preserve">- Углубление персонализации (анализ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для индивидуальных траекторий).  </w:t>
      </w:r>
    </w:p>
    <w:p w14:paraId="3D934179" w14:textId="64B78804" w:rsidR="006123AA" w:rsidRDefault="006123AA" w:rsidP="006123AA">
      <w:r>
        <w:t>- Повышение квалификации педагогов</w:t>
      </w:r>
      <w:r>
        <w:t xml:space="preserve"> </w:t>
      </w:r>
      <w:r>
        <w:t xml:space="preserve">через </w:t>
      </w:r>
      <w:proofErr w:type="spellStart"/>
      <w:r>
        <w:t>микрообучение</w:t>
      </w:r>
      <w:proofErr w:type="spellEnd"/>
      <w:r>
        <w:t xml:space="preserve"> (</w:t>
      </w:r>
      <w:proofErr w:type="spellStart"/>
      <w:r>
        <w:t>Microlearning</w:t>
      </w:r>
      <w:proofErr w:type="spellEnd"/>
      <w:r>
        <w:t xml:space="preserve">) и цифровые курсы.  </w:t>
      </w:r>
    </w:p>
    <w:p w14:paraId="55438769" w14:textId="77777777" w:rsidR="006123AA" w:rsidRDefault="006123AA" w:rsidP="006123AA"/>
    <w:p w14:paraId="1AAEB9CA" w14:textId="23AD8871" w:rsidR="006123AA" w:rsidRDefault="006123AA" w:rsidP="006123AA">
      <w:r>
        <w:t xml:space="preserve">Заключение  </w:t>
      </w:r>
    </w:p>
    <w:p w14:paraId="3C1A2A6A" w14:textId="3A26EEA5" w:rsidR="006123AA" w:rsidRDefault="006123AA" w:rsidP="006123AA">
      <w:r>
        <w:t>Инновационная деятельность педагога в условиях ФГОС – это необходимость, продиктованная современными вызовами образования. Несмотря на существующие барьеры, внедрение новых технологий и методик открывает широкие возможности для повышения качества обучения. Ключевыми факторами успеха являются готовность педагогов к изменениям, поддержка со стороны государства и интеграция науки и практик</w:t>
      </w:r>
      <w:r>
        <w:t>и</w:t>
      </w:r>
      <w:r>
        <w:t xml:space="preserve">.  </w:t>
      </w:r>
    </w:p>
    <w:p w14:paraId="7A00CCBF" w14:textId="029DF148" w:rsidR="0054244C" w:rsidRDefault="0054244C" w:rsidP="006123AA"/>
    <w:sectPr w:rsidR="0054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AA"/>
    <w:rsid w:val="0054244C"/>
    <w:rsid w:val="0061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EA66"/>
  <w15:chartTrackingRefBased/>
  <w15:docId w15:val="{60C454AA-538F-483F-9054-E8350D70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2025-08-05T15:13:00Z</dcterms:created>
  <dcterms:modified xsi:type="dcterms:W3CDTF">2025-08-05T15:18:00Z</dcterms:modified>
</cp:coreProperties>
</file>