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F3FF" w14:textId="77777777" w:rsidR="00735678" w:rsidRPr="00735678" w:rsidRDefault="00735678" w:rsidP="00735678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735678">
        <w:rPr>
          <w:rFonts w:ascii="Times New Roman" w:hAnsi="Times New Roman" w:cs="Times New Roman"/>
          <w:b/>
          <w:bCs/>
          <w:sz w:val="44"/>
          <w:szCs w:val="44"/>
        </w:rPr>
        <w:t>Работа с детьми с нарушением речи (дошкольного возраста)</w:t>
      </w:r>
    </w:p>
    <w:p w14:paraId="103E566E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Введение</w:t>
      </w:r>
    </w:p>
    <w:p w14:paraId="428676CE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Работа с детьми дошкольного возраста, имеющими нарушения речи, является важной и актуальной задачей для специалистов в области логопедии и дефектологии. Нарушения речи могут существенно влиять на развитие ребёнка, его общение со сверстниками и взрослыми, а также на формирование его личности. В этой статье мы рассмотрим основные аспекты работы с такими детьми, методы и подходы, которые могут помочь в коррекции речевых нарушений.</w:t>
      </w:r>
    </w:p>
    <w:p w14:paraId="3B888332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Диагностика речевых нарушений</w:t>
      </w:r>
    </w:p>
    <w:p w14:paraId="7F1DDE24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Первым шагом в работе с ребёнком с нарушением речи является диагностика. Логопед должен провести комплексное обследование, чтобы определить характер и степень нарушения, а также выявить возможные причины. Диагностика включает в себя анализ артикуляции, звукопроизношения, словарного запаса, грамматического строя речи, связной речи и других аспектов.</w:t>
      </w:r>
    </w:p>
    <w:p w14:paraId="37E00822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Индивидуальный подход</w:t>
      </w:r>
    </w:p>
    <w:p w14:paraId="28A4E056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Каждый ребёнок уникален, и подход к работе с ним должен быть индивидуальным. Логопед должен учитывать возраст, особенности характера, уровень развития и другие факторы, чтобы разработать наиболее эффективную программу коррекции.</w:t>
      </w:r>
    </w:p>
    <w:p w14:paraId="583F10DE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Методы и приёмы работы</w:t>
      </w:r>
    </w:p>
    <w:p w14:paraId="0676F562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Существует множество методов и приёмов, которые могут помочь в работе с детьми с нарушениями речи. Вот некоторые из них:</w:t>
      </w:r>
    </w:p>
    <w:p w14:paraId="1CB07730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Артикуляционная гимнастика— упражнения для развития органов артикуляции, которые помогают улучшить произношение звуков. Дыхательные упражнения — помогают развивать дыхание, необходимое для правильной речи.</w:t>
      </w:r>
    </w:p>
    <w:p w14:paraId="38D923F6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Логопедический массаж— способствует расслаблению или напряжению мышц артикуляционного аппарата, улучшая тем самым речь. Игры и упражнения на развитие речи — игровые методы помогают сделать процесс обучения более интересным и эффективным.</w:t>
      </w:r>
    </w:p>
    <w:p w14:paraId="7D455EB1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 xml:space="preserve">*Работа с родителями— родители играют важную роль в коррекции речевых нарушений у детей. Логопед должен работать в тесном контакте с </w:t>
      </w:r>
      <w:r w:rsidRPr="00735678">
        <w:rPr>
          <w:rFonts w:ascii="Times New Roman" w:hAnsi="Times New Roman" w:cs="Times New Roman"/>
          <w:sz w:val="28"/>
          <w:szCs w:val="28"/>
        </w:rPr>
        <w:lastRenderedPageBreak/>
        <w:t>родителями, давать им рекомендации и советы по развитию речи ребёнка дома.</w:t>
      </w:r>
    </w:p>
    <w:p w14:paraId="694EB3B2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 xml:space="preserve">4.Коррекционно-развивающая </w:t>
      </w:r>
      <w:proofErr w:type="spellStart"/>
      <w:r w:rsidRPr="00735678">
        <w:rPr>
          <w:rFonts w:ascii="Times New Roman" w:hAnsi="Times New Roman" w:cs="Times New Roman"/>
          <w:sz w:val="28"/>
          <w:szCs w:val="28"/>
        </w:rPr>
        <w:t>средаСоздание</w:t>
      </w:r>
      <w:proofErr w:type="spellEnd"/>
      <w:r w:rsidRPr="00735678">
        <w:rPr>
          <w:rFonts w:ascii="Times New Roman" w:hAnsi="Times New Roman" w:cs="Times New Roman"/>
          <w:sz w:val="28"/>
          <w:szCs w:val="28"/>
        </w:rPr>
        <w:t xml:space="preserve"> специальной образовательной среды, способствующей речевому развитию, также является важным аспектом работы с детьми с нарушениями речи. Это может включать в себя использование специальных пособий, игрушек, материалов для игр и упражнений, а также создание комфортной атмосферы для общения.</w:t>
      </w:r>
    </w:p>
    <w:p w14:paraId="0B509633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 xml:space="preserve">5.Сотрудничество с другими </w:t>
      </w:r>
      <w:proofErr w:type="spellStart"/>
      <w:r w:rsidRPr="00735678">
        <w:rPr>
          <w:rFonts w:ascii="Times New Roman" w:hAnsi="Times New Roman" w:cs="Times New Roman"/>
          <w:sz w:val="28"/>
          <w:szCs w:val="28"/>
        </w:rPr>
        <w:t>специалистамиРабота</w:t>
      </w:r>
      <w:proofErr w:type="spellEnd"/>
      <w:r w:rsidRPr="00735678">
        <w:rPr>
          <w:rFonts w:ascii="Times New Roman" w:hAnsi="Times New Roman" w:cs="Times New Roman"/>
          <w:sz w:val="28"/>
          <w:szCs w:val="28"/>
        </w:rPr>
        <w:t xml:space="preserve"> с детьми с нарушениями речи требует сотрудничества с другими специалистами, такими как психологи, дефектологи, неврологи и другие. Это помогает получить более полное представление о состоянии ребёнка и разработать комплексную программу коррекции.</w:t>
      </w:r>
    </w:p>
    <w:p w14:paraId="2D9ED089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6.Мониторинг и оценка результатов</w:t>
      </w:r>
    </w:p>
    <w:p w14:paraId="40B2DF7A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Регулярный мониторинг и оценка результатов работы с ребёнком являются важными для корректировки программы и оценки эффективности применяемых методов. Это помогает отслеживать прогресс и вносить необходимые изменения в программу.</w:t>
      </w:r>
    </w:p>
    <w:p w14:paraId="29341EA4" w14:textId="77777777" w:rsidR="00735678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Заключение</w:t>
      </w:r>
    </w:p>
    <w:p w14:paraId="152EAFA8" w14:textId="4F8852D1" w:rsidR="00900F7A" w:rsidRPr="00735678" w:rsidRDefault="00735678" w:rsidP="00735678">
      <w:pPr>
        <w:rPr>
          <w:rFonts w:ascii="Times New Roman" w:hAnsi="Times New Roman" w:cs="Times New Roman"/>
          <w:sz w:val="28"/>
          <w:szCs w:val="28"/>
        </w:rPr>
      </w:pPr>
      <w:r w:rsidRPr="00735678">
        <w:rPr>
          <w:rFonts w:ascii="Times New Roman" w:hAnsi="Times New Roman" w:cs="Times New Roman"/>
          <w:sz w:val="28"/>
          <w:szCs w:val="28"/>
        </w:rPr>
        <w:t>Работа с детьми с нарушениями речи требует от специалиста глубоких знаний, опыта и терпения. Однако, благодаря правильному подходу и использованию современных методов и приёмов, можно добиться значительных успехов в коррекции речевых нарушений и помочь ребёнку развиваться гармонично.</w:t>
      </w:r>
    </w:p>
    <w:sectPr w:rsidR="00900F7A" w:rsidRPr="0073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78"/>
    <w:rsid w:val="00735678"/>
    <w:rsid w:val="0090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63AD"/>
  <w15:chartTrackingRefBased/>
  <w15:docId w15:val="{E30FB931-4A45-4E2A-B8D0-C99CCC48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2025-08-15T10:17:00Z</dcterms:created>
  <dcterms:modified xsi:type="dcterms:W3CDTF">2025-08-15T10:18:00Z</dcterms:modified>
</cp:coreProperties>
</file>