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BE" w:rsidRDefault="000821AC" w:rsidP="00100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администрации Балаковского муниципального района</w:t>
      </w: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21AC" w:rsidRPr="000821AC" w:rsidRDefault="000821AC" w:rsidP="00100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21AC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№16»</w:t>
      </w:r>
    </w:p>
    <w:p w:rsidR="000821AC" w:rsidRDefault="000821AC" w:rsidP="00082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21AC">
        <w:rPr>
          <w:rFonts w:ascii="Times New Roman" w:eastAsia="Calibri" w:hAnsi="Times New Roman" w:cs="Times New Roman"/>
          <w:sz w:val="28"/>
          <w:szCs w:val="28"/>
        </w:rPr>
        <w:t>г. Балаково Саратовской области</w:t>
      </w:r>
    </w:p>
    <w:p w:rsidR="00100514" w:rsidRPr="000821AC" w:rsidRDefault="00100514" w:rsidP="00082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693"/>
      </w:tblGrid>
      <w:tr w:rsidR="000821AC" w:rsidRPr="00951209" w:rsidTr="00C46163">
        <w:trPr>
          <w:trHeight w:val="15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РАССМОТРЕНО</w:t>
            </w:r>
          </w:p>
          <w:p w:rsidR="000821AC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ТГ</w:t>
            </w:r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"ЗОЖ"</w:t>
            </w:r>
          </w:p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821AC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________</w:t>
            </w:r>
            <w:proofErr w:type="spellStart"/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Л.В.Смирнова</w:t>
            </w:r>
            <w:proofErr w:type="spellEnd"/>
          </w:p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Протокол №___ </w:t>
            </w:r>
          </w:p>
          <w:p w:rsidR="000821AC" w:rsidRPr="00951209" w:rsidRDefault="00E64E48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________2024</w:t>
            </w:r>
            <w:r w:rsidR="000821AC"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AC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СОГЛАСОВАНО</w:t>
            </w:r>
          </w:p>
          <w:p w:rsidR="000821AC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ШСК</w:t>
            </w:r>
          </w:p>
          <w:p w:rsidR="000821AC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«Старт»</w:t>
            </w:r>
          </w:p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_____В.В.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Стрельбов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СОГЛАСОВАНО</w:t>
            </w:r>
          </w:p>
          <w:p w:rsidR="000821AC" w:rsidRDefault="000821AC" w:rsidP="00C46163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  <w:p w:rsidR="000821AC" w:rsidRPr="00951209" w:rsidRDefault="000821AC" w:rsidP="00C46163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</w:t>
            </w:r>
            <w:proofErr w:type="spellStart"/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Г.И.Алексеева</w:t>
            </w:r>
            <w:proofErr w:type="spellEnd"/>
          </w:p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821AC" w:rsidRPr="00951209" w:rsidRDefault="00E64E48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_______2024</w:t>
            </w:r>
            <w:r w:rsidR="000821AC"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УТВЕРЖДАЮ           </w:t>
            </w:r>
          </w:p>
          <w:p w:rsidR="000821AC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Директор </w:t>
            </w:r>
          </w:p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МАОУ СОШ №16</w:t>
            </w:r>
          </w:p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_________</w:t>
            </w:r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Т.Г. </w:t>
            </w:r>
            <w:proofErr w:type="spellStart"/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Запяткина</w:t>
            </w:r>
            <w:proofErr w:type="spellEnd"/>
          </w:p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Приказ №___                      </w:t>
            </w:r>
          </w:p>
          <w:p w:rsidR="000821AC" w:rsidRPr="00951209" w:rsidRDefault="00E64E48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________2024</w:t>
            </w:r>
            <w:r w:rsidR="000821AC" w:rsidRPr="009512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  <w:p w:rsidR="000821AC" w:rsidRPr="00951209" w:rsidRDefault="000821AC" w:rsidP="00C4616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821AC" w:rsidRDefault="000821AC" w:rsidP="000821A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</w:pPr>
      <w:r w:rsidRPr="00951209"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>Програм</w:t>
      </w:r>
      <w:r w:rsidR="00B82CBE"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52"/>
          <w:szCs w:val="56"/>
          <w:lang w:eastAsia="ru-RU"/>
        </w:rPr>
        <w:t>а</w:t>
      </w:r>
    </w:p>
    <w:p w:rsidR="000821AC" w:rsidRDefault="000821AC" w:rsidP="000821A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1AC" w:rsidRPr="000821AC" w:rsidRDefault="00B60713" w:rsidP="00B6071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 кружку </w:t>
      </w:r>
    </w:p>
    <w:p w:rsidR="000821AC" w:rsidRPr="00951209" w:rsidRDefault="000821AC" w:rsidP="000821AC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6"/>
          <w:szCs w:val="44"/>
          <w:lang w:eastAsia="ru-RU"/>
        </w:rPr>
      </w:pPr>
      <w:r w:rsidRPr="00951209"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  <w:t>«</w:t>
      </w:r>
      <w:r w:rsidR="00B60713"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  <w:t>Легкая атлетика</w:t>
      </w:r>
      <w:r w:rsidRPr="00951209"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  <w:t>»</w:t>
      </w:r>
    </w:p>
    <w:p w:rsidR="000821AC" w:rsidRPr="000821AC" w:rsidRDefault="000821AC" w:rsidP="000821A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44"/>
          <w:lang w:eastAsia="ru-RU"/>
        </w:rPr>
      </w:pPr>
    </w:p>
    <w:p w:rsidR="000821AC" w:rsidRPr="00951209" w:rsidRDefault="000821AC" w:rsidP="000821AC">
      <w:pPr>
        <w:spacing w:after="0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proofErr w:type="gramStart"/>
      <w:r w:rsidRPr="00951209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для  </w:t>
      </w:r>
      <w:r w:rsidR="00B60713">
        <w:rPr>
          <w:rFonts w:ascii="Times New Roman" w:eastAsia="Times New Roman" w:hAnsi="Times New Roman" w:cs="Times New Roman"/>
          <w:sz w:val="32"/>
          <w:szCs w:val="40"/>
          <w:lang w:eastAsia="ru-RU"/>
        </w:rPr>
        <w:t>6</w:t>
      </w:r>
      <w:proofErr w:type="gramEnd"/>
      <w:r w:rsidRPr="00951209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классов</w:t>
      </w:r>
    </w:p>
    <w:p w:rsidR="000821AC" w:rsidRPr="000821AC" w:rsidRDefault="000821AC" w:rsidP="000821AC">
      <w:pPr>
        <w:spacing w:after="0"/>
        <w:jc w:val="center"/>
        <w:rPr>
          <w:rFonts w:ascii="Times New Roman" w:eastAsia="Times New Roman" w:hAnsi="Times New Roman" w:cs="Times New Roman"/>
          <w:sz w:val="18"/>
          <w:szCs w:val="40"/>
          <w:lang w:eastAsia="ru-RU"/>
        </w:rPr>
      </w:pPr>
    </w:p>
    <w:p w:rsidR="000821AC" w:rsidRPr="00951209" w:rsidRDefault="0009572F" w:rsidP="000821AC">
      <w:pPr>
        <w:spacing w:after="0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на 2024-2025</w:t>
      </w:r>
      <w:r w:rsidR="000821AC" w:rsidRPr="00951209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учебный год</w:t>
      </w:r>
    </w:p>
    <w:p w:rsidR="000821AC" w:rsidRPr="00951209" w:rsidRDefault="000821AC" w:rsidP="000821A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</w:pPr>
    </w:p>
    <w:p w:rsidR="000821AC" w:rsidRPr="00951209" w:rsidRDefault="000821AC" w:rsidP="000821A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</w:pPr>
    </w:p>
    <w:p w:rsidR="000821AC" w:rsidRDefault="00B60713" w:rsidP="00B60713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B6071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Конченко</w:t>
      </w:r>
      <w:proofErr w:type="spellEnd"/>
      <w:r w:rsidRPr="00B60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Андрея Викторовича</w:t>
      </w:r>
    </w:p>
    <w:p w:rsidR="00B60713" w:rsidRPr="00B60713" w:rsidRDefault="00B60713" w:rsidP="00B60713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чителя физической культуры</w:t>
      </w:r>
    </w:p>
    <w:p w:rsidR="00B60713" w:rsidRPr="00B60713" w:rsidRDefault="00B60713" w:rsidP="00B60713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071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</w:t>
      </w:r>
      <w:r w:rsidRPr="00B60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квалификационной категории </w:t>
      </w: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821AC" w:rsidRDefault="000821AC" w:rsidP="000821AC">
      <w:pPr>
        <w:tabs>
          <w:tab w:val="left" w:pos="9288"/>
        </w:tabs>
        <w:spacing w:after="0" w:line="240" w:lineRule="auto"/>
        <w:rPr>
          <w:rFonts w:ascii="Times New Roman" w:eastAsia="Constantia" w:hAnsi="Times New Roman" w:cs="Times New Roman"/>
          <w:sz w:val="24"/>
          <w:szCs w:val="24"/>
          <w:lang w:eastAsia="ru-RU"/>
        </w:rPr>
      </w:pPr>
    </w:p>
    <w:p w:rsidR="00B82CBE" w:rsidRPr="000821AC" w:rsidRDefault="00B82CBE" w:rsidP="000821AC">
      <w:pPr>
        <w:tabs>
          <w:tab w:val="left" w:pos="9288"/>
        </w:tabs>
        <w:spacing w:after="0" w:line="240" w:lineRule="auto"/>
        <w:rPr>
          <w:rFonts w:ascii="Times New Roman" w:eastAsia="Constantia" w:hAnsi="Times New Roman" w:cs="Times New Roman"/>
          <w:sz w:val="24"/>
          <w:szCs w:val="24"/>
          <w:lang w:eastAsia="ru-RU"/>
        </w:rPr>
      </w:pPr>
    </w:p>
    <w:p w:rsidR="000821AC" w:rsidRDefault="000821AC" w:rsidP="000821AC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Constantia" w:hAnsi="Times New Roman" w:cs="Times New Roman"/>
          <w:sz w:val="28"/>
          <w:szCs w:val="24"/>
          <w:lang w:eastAsia="ru-RU"/>
        </w:rPr>
      </w:pPr>
    </w:p>
    <w:p w:rsidR="00B82CBE" w:rsidRDefault="00B82CBE" w:rsidP="000821AC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Constantia" w:hAnsi="Times New Roman" w:cs="Times New Roman"/>
          <w:sz w:val="28"/>
          <w:szCs w:val="24"/>
          <w:lang w:eastAsia="ru-RU"/>
        </w:rPr>
      </w:pPr>
    </w:p>
    <w:p w:rsidR="00B82CBE" w:rsidRDefault="00B82CBE" w:rsidP="000821AC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Constantia" w:hAnsi="Times New Roman" w:cs="Times New Roman"/>
          <w:sz w:val="28"/>
          <w:szCs w:val="24"/>
          <w:lang w:eastAsia="ru-RU"/>
        </w:rPr>
      </w:pPr>
    </w:p>
    <w:p w:rsidR="00B82CBE" w:rsidRPr="002F46D2" w:rsidRDefault="00B82CBE" w:rsidP="000821AC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Constantia" w:hAnsi="Times New Roman" w:cs="Times New Roman"/>
          <w:sz w:val="28"/>
          <w:szCs w:val="24"/>
          <w:lang w:eastAsia="ru-RU"/>
        </w:rPr>
      </w:pPr>
    </w:p>
    <w:p w:rsidR="000821AC" w:rsidRPr="002F46D2" w:rsidRDefault="002F46D2" w:rsidP="002F46D2">
      <w:pPr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F46D2">
        <w:rPr>
          <w:rFonts w:ascii="Times New Roman" w:eastAsia="Calibri" w:hAnsi="Times New Roman" w:cs="Times New Roman"/>
          <w:sz w:val="28"/>
          <w:szCs w:val="24"/>
        </w:rPr>
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</w:t>
      </w:r>
      <w:r w:rsidR="00100514" w:rsidRPr="00100514">
        <w:rPr>
          <w:rFonts w:ascii="Times New Roman" w:hAnsi="Times New Roman" w:cs="Times New Roman"/>
          <w:sz w:val="28"/>
        </w:rPr>
        <w:t xml:space="preserve">, </w:t>
      </w:r>
      <w:r w:rsidR="00100514" w:rsidRPr="001005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представляет собой методически оформленную концепцию требований ФГОС СОО и раскрывает их реализацию через конкретное содержание</w:t>
      </w:r>
      <w:r w:rsidR="001005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100514" w:rsidRPr="00100514">
        <w:rPr>
          <w:rFonts w:ascii="Times New Roman" w:hAnsi="Times New Roman" w:cs="Times New Roman"/>
          <w:sz w:val="28"/>
        </w:rPr>
        <w:t xml:space="preserve">Основной образовательной программы ООО МАОУ СОШ № 16, Учебного плана МАОУ СОШ №16.  </w:t>
      </w:r>
      <w:r w:rsidR="000821AC" w:rsidRPr="000821A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Программа </w:t>
      </w:r>
      <w:r w:rsidR="000821AC">
        <w:rPr>
          <w:rFonts w:ascii="Times New Roman" w:eastAsia="Times New Roman" w:hAnsi="Times New Roman" w:cs="Times New Roman"/>
          <w:sz w:val="32"/>
          <w:szCs w:val="28"/>
          <w:lang w:eastAsia="ru-RU"/>
        </w:rPr>
        <w:t>составлена</w:t>
      </w:r>
      <w:r w:rsidR="000957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821AC"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0957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821AC"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объеме</w:t>
      </w:r>
      <w:r w:rsidR="0009572F">
        <w:rPr>
          <w:rFonts w:ascii="Times New Roman" w:eastAsia="Times New Roman" w:hAnsi="Times New Roman" w:cs="Times New Roman"/>
          <w:sz w:val="28"/>
          <w:szCs w:val="24"/>
          <w:lang w:eastAsia="ru-RU"/>
        </w:rPr>
        <w:t>35</w:t>
      </w:r>
      <w:r w:rsidR="00E6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ч, из расчёта 1</w:t>
      </w:r>
      <w:r w:rsidR="000957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 в неделю.</w:t>
      </w:r>
    </w:p>
    <w:p w:rsidR="000821AC" w:rsidRPr="000821AC" w:rsidRDefault="00100514" w:rsidP="000821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21AC"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редусматривает проведение теоретических и практических занятий, контрольных испытаний, участие в соревнованиях, организацию, проведение и судейство соревнований и органически связана с основной целью работы школы по формированию гармонически развитой личности и воспитанию гражданских и нравственных качеств, активной жизненной позиции.</w:t>
      </w:r>
    </w:p>
    <w:p w:rsidR="000821AC" w:rsidRPr="000821AC" w:rsidRDefault="000821AC" w:rsidP="000821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УМК:</w:t>
      </w:r>
    </w:p>
    <w:p w:rsidR="000821AC" w:rsidRPr="000821AC" w:rsidRDefault="000821AC" w:rsidP="000821AC">
      <w:pPr>
        <w:autoSpaceDE w:val="0"/>
        <w:autoSpaceDN w:val="0"/>
        <w:adjustRightInd w:val="0"/>
        <w:spacing w:after="0" w:line="240" w:lineRule="auto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Constantia" w:hAnsi="Times New Roman" w:cs="Times New Roman"/>
          <w:sz w:val="28"/>
          <w:szCs w:val="28"/>
          <w:lang w:eastAsia="ru-RU"/>
        </w:rPr>
        <w:t>А.П. Матвеев Физическая культура</w:t>
      </w:r>
    </w:p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Ю. Д. </w:t>
      </w:r>
      <w:proofErr w:type="gramStart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Железняк  "</w:t>
      </w:r>
      <w:proofErr w:type="gramEnd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Юный волейболист" </w:t>
      </w:r>
    </w:p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Ахмеров</w:t>
      </w:r>
      <w:proofErr w:type="spellEnd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, Э.К. Волейбол в спортивной школе: пособие для тренеров по волейболу.</w:t>
      </w: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Ахмеров</w:t>
      </w:r>
      <w:proofErr w:type="spellEnd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Э.К. Волейбол: многолетняя тренировка: </w:t>
      </w:r>
      <w:proofErr w:type="spellStart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</w:t>
      </w:r>
      <w:proofErr w:type="spellEnd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пособие для тренеров </w:t>
      </w:r>
    </w:p>
    <w:p w:rsidR="000821AC" w:rsidRPr="000821AC" w:rsidRDefault="000821AC" w:rsidP="000821AC">
      <w:pPr>
        <w:spacing w:after="0" w:line="240" w:lineRule="auto"/>
        <w:ind w:left="-142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821AC" w:rsidRPr="000821AC" w:rsidRDefault="000821AC" w:rsidP="0008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–</w:t>
      </w:r>
      <w:proofErr w:type="gramEnd"/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всесторонне развитых, здоровых и активных граждан правового государства.</w:t>
      </w:r>
    </w:p>
    <w:p w:rsidR="000821AC" w:rsidRPr="000821AC" w:rsidRDefault="000821AC" w:rsidP="0008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вид спорта имеет свои присущие ему особенности, которые при правильной организации учебно-тренировочного процесса помогают решать основные задачи, стоящие перед системой физического воспитания.  Волейбол, как и другие виды спортивных игр, используется для физического развития занимающихся, воспитания у них моральных и волевых качеств.</w:t>
      </w:r>
    </w:p>
    <w:p w:rsidR="000821AC" w:rsidRPr="000821AC" w:rsidRDefault="000821AC" w:rsidP="000821AC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особенности волейбола позволяют решать в объединении следующие задачи:</w:t>
      </w:r>
    </w:p>
    <w:p w:rsidR="000821AC" w:rsidRPr="000821AC" w:rsidRDefault="000821AC" w:rsidP="000821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содействие правильному физическому развитию и разносторонней физической подготовленности.</w:t>
      </w:r>
    </w:p>
    <w:p w:rsidR="000821AC" w:rsidRPr="000821AC" w:rsidRDefault="000821AC" w:rsidP="000821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интереса к занятиям волейболом и здоровому образу жизни, отвлечение от дурных привычек.</w:t>
      </w:r>
    </w:p>
    <w:p w:rsidR="000821AC" w:rsidRPr="000821AC" w:rsidRDefault="000821AC" w:rsidP="000821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активной жизненной позиции, чувства коллективизма, товарищества, взаимопомощи, морально-волевых качеств.</w:t>
      </w:r>
    </w:p>
    <w:p w:rsidR="000821AC" w:rsidRPr="000821AC" w:rsidRDefault="000821AC" w:rsidP="000821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физических качеств: быстроты, ловкости, силы, гибкости, выносливости и др.</w:t>
      </w:r>
    </w:p>
    <w:p w:rsidR="000821AC" w:rsidRPr="000821AC" w:rsidRDefault="000821AC" w:rsidP="000821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организации, проведения и судейства соревнований.</w:t>
      </w:r>
    </w:p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Планируемые результаты</w:t>
      </w: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секции предусматривает гармоничное физическое развитие, всесторонней физической подготовке и укреплению здоровья учащихся, привитие потребности к систематическим занятиям физическими упражнениями.</w:t>
      </w: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21AC" w:rsidRPr="000821AC" w:rsidRDefault="000821AC" w:rsidP="000821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 использовать приобретенные знания, умения и навыки в практической деятельности и повседневной жизни:</w:t>
      </w:r>
    </w:p>
    <w:p w:rsidR="000821AC" w:rsidRPr="000821AC" w:rsidRDefault="000821AC" w:rsidP="000821A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умения и навыки, личностную индивидуальность при выполнении </w:t>
      </w:r>
      <w:proofErr w:type="gramStart"/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 упражнений</w:t>
      </w:r>
      <w:proofErr w:type="gramEnd"/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821AC" w:rsidRPr="000821AC" w:rsidRDefault="000821AC" w:rsidP="000821A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навыки самостоятельной работы; </w:t>
      </w:r>
    </w:p>
    <w:p w:rsidR="000821AC" w:rsidRPr="000821AC" w:rsidRDefault="000821AC" w:rsidP="000821AC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различные источники информации для получения сведений в избранном виде спорта. </w:t>
      </w:r>
    </w:p>
    <w:p w:rsidR="000821AC" w:rsidRPr="000821AC" w:rsidRDefault="000821AC" w:rsidP="0008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принцип учебно-тренировочной работы - универсальность в постановке задач, выборе средств и методов по отношению ко всем занимающимся, соблюдение требований индивидуального подхода. </w:t>
      </w:r>
    </w:p>
    <w:p w:rsidR="000821AC" w:rsidRPr="000821AC" w:rsidRDefault="000821AC" w:rsidP="0008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компонентов тренировки планируются в зависимости от количества и возраста детей, желающих заниматься в секции, и могут быть изменены в течение учебного года.</w:t>
      </w:r>
    </w:p>
    <w:p w:rsidR="000821AC" w:rsidRPr="000821AC" w:rsidRDefault="000821AC" w:rsidP="000821AC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821AC" w:rsidRPr="000821AC" w:rsidRDefault="000821AC" w:rsidP="000821A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 w:bidi="ru-RU"/>
        </w:rPr>
      </w:pPr>
      <w:r w:rsidRPr="000821A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 w:bidi="ru-RU"/>
        </w:rPr>
        <w:t>Содержание программы</w:t>
      </w:r>
    </w:p>
    <w:p w:rsidR="000821AC" w:rsidRPr="000821AC" w:rsidRDefault="000821AC" w:rsidP="000821A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 w:bidi="ru-RU"/>
        </w:rPr>
      </w:pPr>
    </w:p>
    <w:p w:rsidR="000821AC" w:rsidRPr="000821AC" w:rsidRDefault="000821AC" w:rsidP="0008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различных средств физического воспитания определенное место занимает волейбол. Волейбол – одна из самых популярных спортивных игр, получившая широкое распространение в большинстве стран мира. </w:t>
      </w:r>
    </w:p>
    <w:p w:rsidR="000821AC" w:rsidRPr="000821AC" w:rsidRDefault="000821AC" w:rsidP="000821AC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 w:bidi="ru-RU"/>
        </w:rPr>
      </w:pPr>
    </w:p>
    <w:p w:rsidR="000821AC" w:rsidRPr="000821AC" w:rsidRDefault="000821AC" w:rsidP="0008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 имеет следующие характерные особенности:</w:t>
      </w:r>
    </w:p>
    <w:p w:rsidR="000821AC" w:rsidRPr="000821AC" w:rsidRDefault="000821AC" w:rsidP="0008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Коллективность действий. </w:t>
      </w: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 – командная спортивная игра, в которой каждый игрок согласовывает свои действия с действиями партнеров. Различные функции, налагаемые игрой на каждого члена команды, обязывают волейболистов постоянно взаимодействовать друг с другом для достижения общей цели. Эта черта имеет важное значение для воспитания дружбы и товарищества, навыков коллективных действий, привычки подчинять свои действия интересам коллектива. Девиз игры - «один за всех и все за одного».</w:t>
      </w: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Соревновательный характер игровой деятельности.</w:t>
      </w: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игры представляет собой соревнование между игроками двух команд. Стремление превзойти противников в быстроте действий, ловкости, изобретательности, в </w:t>
      </w: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меткости бросков в корзину и в других разнообразных действиях,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 Это особенность игры способствует воспитанию у игроков настойчивости, решительности, целеустремленности. </w:t>
      </w: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Комплексный и разносторонний характер воздействия на функции организма и на проявление двигательных качеств.</w:t>
      </w: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 вовлекает в активную работу все основные группы мышц и внутренние органы. Разнообразное чередование движений и действий, часто изменяющаяся по интенсивности и продолжительности двигательная деятельность оказывают общее комплексное воздействие на организм занимающихся. Занятия волейболом способствуют развитию и </w:t>
      </w:r>
      <w:proofErr w:type="gramStart"/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 основных</w:t>
      </w:r>
      <w:proofErr w:type="gramEnd"/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качеств (силы, быстроты, выносливости, ловкости и гибкости), формированию различных двигательных навыков и укреплению внутренних органов.</w:t>
      </w: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Непрерывность и внезапность изменения условий игры.</w:t>
      </w: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игроков протекают в постоянно изменяющихся условиях. Игровая обстановка меняется очень быстро. Каждый матч создает все новые и новые игровые ситуации. Все это приучает игроков постоянно следить за процессом игры, мгновенно оценивать обстановку, действовать инициативно, находчиво и быстро.</w:t>
      </w: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Большая самостоятельность действий.</w:t>
      </w: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Изменчивость условий осуществления игровых действий требует проявления высокой самостоятельности участников игры. Каждый играющий должен на протяжении всей игры не только самостоятельно определять, какие действия ему необходимо выполнять, но и самостоятельно решать, когда и каким способом действовать с учетом изменяющейся игровой обстановки. Это имеет большое значение для воспитания творческой </w:t>
      </w:r>
      <w:proofErr w:type="gramStart"/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инициативности  у</w:t>
      </w:r>
      <w:proofErr w:type="gramEnd"/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занимающихся.</w:t>
      </w: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Высокая эмоциональность игровой деятельности. </w:t>
      </w: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Соревновательный характер игры, самостоятельность действий, непрерывное изменение обстановки, удача или неуспех вызывают проявление у игроков разнообразных чувств и переживаний, влияющих на их деятельность. Высокий эмоциональный подъем способствует поддержанию постоянной активности и интереса к игре. Эти особенности игры создают условия для воспитания у занимающихся умении сдерживать внешнее проявление эмоций, не терять контроль за своими действиями, в случае успеха не ослаблять борьбы, а при неудаче не падать духом.</w:t>
      </w: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Трудность регулирования физической нагрузки. </w:t>
      </w: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Увлекательный характер игры, высокие эмоциональные проявления, изменения обстановки, различные функции игроков и большая самостоятельность действий не позволяют точно дозировать и регулировать физическую нагрузку играющих. Это относится как к регулированию нагрузки на отдельные органы, так и к регулированию общей нагрузки особенно затрудняется возможность индивидуализации нагрузки. Уменьшение или увеличение физической нагрузки в игре осуществляется изменением общей продолжительности игры или заменой волейболистов в ходе игры.</w:t>
      </w: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одно из средств физического воспитания волейбол находит широкое применение в различных звеньях физкультурного движения.</w:t>
      </w: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проводятся различные соревнования по волейболу, которые носят массовый характер. </w:t>
      </w: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 игры и ее высокий зрелищный эффект привлекают к соревнованиям большое количество зрителей и соревнования по волейболу служат действенным средствам агитации и пропаганды здорового образа жизни Волейбол используется как средство активного отдыха и как вспомогательное средство при занятиях другими видами спорта.</w:t>
      </w: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Специальная физическая подготовка:</w:t>
      </w:r>
    </w:p>
    <w:p w:rsidR="000821AC" w:rsidRPr="000821AC" w:rsidRDefault="000821AC" w:rsidP="000821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специальных физических способностей, необходимых при совершенствовании;</w:t>
      </w:r>
    </w:p>
    <w:p w:rsidR="000821AC" w:rsidRPr="000821AC" w:rsidRDefault="000821AC" w:rsidP="000821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упражнения для </w:t>
      </w:r>
      <w:proofErr w:type="gramStart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  скорости</w:t>
      </w:r>
      <w:proofErr w:type="gramEnd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ловкости, быстроты зрительно-двигательной реакции на мяч, скорости перемещения и ориентации на поле;</w:t>
      </w:r>
    </w:p>
    <w:p w:rsidR="000821AC" w:rsidRPr="000821AC" w:rsidRDefault="000821AC" w:rsidP="000821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скоростной </w:t>
      </w:r>
      <w:proofErr w:type="gramStart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силы,  взрывной</w:t>
      </w:r>
      <w:proofErr w:type="gramEnd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силы, выносливости и целеустремленность в атаке;</w:t>
      </w:r>
    </w:p>
    <w:p w:rsidR="000821AC" w:rsidRPr="000821AC" w:rsidRDefault="000821AC" w:rsidP="000821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и совершенствование стартовой скорости с изменением направления движения.</w:t>
      </w:r>
    </w:p>
    <w:p w:rsidR="000821AC" w:rsidRPr="000821AC" w:rsidRDefault="000821AC" w:rsidP="000821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специальные физические упражнения для развития прыгучести, прыжки в длину и в высоту;</w:t>
      </w:r>
    </w:p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Техническая подготовка:</w:t>
      </w:r>
    </w:p>
    <w:p w:rsidR="000821AC" w:rsidRPr="000821AC" w:rsidRDefault="000821AC" w:rsidP="000821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техника игры без мяча: обычный бег, бег спиной вперед, бег </w:t>
      </w:r>
      <w:proofErr w:type="spellStart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скрестным</w:t>
      </w:r>
      <w:proofErr w:type="spellEnd"/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приставными шагами, прыжки толчком одной и двумя ногами, остановка прыжком и выпадом, повороты на месте и в движении переступанием и прыжком;</w:t>
      </w:r>
    </w:p>
    <w:p w:rsidR="000821AC" w:rsidRPr="000821AC" w:rsidRDefault="000821AC" w:rsidP="000821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подача мяча, приему мяча, ловле мяча;</w:t>
      </w:r>
    </w:p>
    <w:p w:rsidR="000821AC" w:rsidRPr="000821AC" w:rsidRDefault="000821AC" w:rsidP="000821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основная стойка, ловля мяча снизу, сверху, с боку, в падении, отбивание мяча, передача мяча, бросок и выбивание мяча;</w:t>
      </w:r>
    </w:p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Тактическая подготовка:</w:t>
      </w:r>
    </w:p>
    <w:p w:rsidR="000821AC" w:rsidRPr="000821AC" w:rsidRDefault="000821AC" w:rsidP="000821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устойчивой взаимосвязи между физической, специальной и тактико-технической сторонами подготовки;</w:t>
      </w:r>
    </w:p>
    <w:p w:rsidR="000821AC" w:rsidRPr="000821AC" w:rsidRDefault="000821AC" w:rsidP="000821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индивидуальным тактическим действиям</w:t>
      </w:r>
    </w:p>
    <w:p w:rsidR="000821AC" w:rsidRPr="000821AC" w:rsidRDefault="000821AC" w:rsidP="000821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обучение групповым тактическим действиям: передачи мяча</w:t>
      </w:r>
    </w:p>
    <w:p w:rsidR="000821AC" w:rsidRPr="000821AC" w:rsidRDefault="000821AC" w:rsidP="000821AC">
      <w:pPr>
        <w:widowControl w:val="0"/>
        <w:tabs>
          <w:tab w:val="num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A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командным тактическим действиям</w:t>
      </w:r>
    </w:p>
    <w:p w:rsidR="000821AC" w:rsidRDefault="000821AC" w:rsidP="00E9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082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</w:t>
      </w:r>
      <w:proofErr w:type="spellEnd"/>
      <w:r w:rsidRPr="00082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–тематический план</w:t>
      </w: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817"/>
        <w:gridCol w:w="2295"/>
      </w:tblGrid>
      <w:tr w:rsidR="000821AC" w:rsidRPr="000821AC" w:rsidTr="000821AC">
        <w:trPr>
          <w:trHeight w:val="584"/>
        </w:trPr>
        <w:tc>
          <w:tcPr>
            <w:tcW w:w="1509" w:type="dxa"/>
          </w:tcPr>
          <w:p w:rsidR="000821AC" w:rsidRPr="000821AC" w:rsidRDefault="000821AC" w:rsidP="0008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022" w:type="dxa"/>
          </w:tcPr>
          <w:p w:rsidR="000821AC" w:rsidRPr="000821AC" w:rsidRDefault="000821AC" w:rsidP="0008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2358" w:type="dxa"/>
          </w:tcPr>
          <w:p w:rsidR="000821AC" w:rsidRPr="000821AC" w:rsidRDefault="000821AC" w:rsidP="0008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821AC" w:rsidRPr="000821AC" w:rsidTr="00C46163">
        <w:trPr>
          <w:trHeight w:val="536"/>
        </w:trPr>
        <w:tc>
          <w:tcPr>
            <w:tcW w:w="1509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2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</w:tc>
        <w:tc>
          <w:tcPr>
            <w:tcW w:w="2358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занятий</w:t>
            </w:r>
          </w:p>
        </w:tc>
      </w:tr>
      <w:tr w:rsidR="000821AC" w:rsidRPr="000821AC" w:rsidTr="00C46163">
        <w:trPr>
          <w:trHeight w:val="536"/>
        </w:trPr>
        <w:tc>
          <w:tcPr>
            <w:tcW w:w="1509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22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специальная физическая подготовка.</w:t>
            </w:r>
          </w:p>
        </w:tc>
        <w:tc>
          <w:tcPr>
            <w:tcW w:w="2358" w:type="dxa"/>
          </w:tcPr>
          <w:p w:rsidR="000821AC" w:rsidRPr="000821AC" w:rsidRDefault="0009572F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21AC" w:rsidRPr="000821AC" w:rsidTr="00C46163">
        <w:trPr>
          <w:trHeight w:val="536"/>
        </w:trPr>
        <w:tc>
          <w:tcPr>
            <w:tcW w:w="1509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22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подготовка.</w:t>
            </w:r>
          </w:p>
        </w:tc>
        <w:tc>
          <w:tcPr>
            <w:tcW w:w="2358" w:type="dxa"/>
          </w:tcPr>
          <w:p w:rsidR="000821AC" w:rsidRPr="000821AC" w:rsidRDefault="0009572F" w:rsidP="000821AC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21AC" w:rsidRPr="000821AC" w:rsidTr="00C46163">
        <w:trPr>
          <w:trHeight w:val="536"/>
        </w:trPr>
        <w:tc>
          <w:tcPr>
            <w:tcW w:w="1509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022" w:type="dxa"/>
          </w:tcPr>
          <w:p w:rsidR="000821AC" w:rsidRPr="000821AC" w:rsidRDefault="000821AC" w:rsidP="000821AC">
            <w:pPr>
              <w:spacing w:after="0" w:line="240" w:lineRule="auto"/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подготовка.</w:t>
            </w:r>
          </w:p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1AC" w:rsidRPr="000821AC" w:rsidRDefault="0009572F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1AC" w:rsidRPr="000821AC" w:rsidTr="00C46163">
        <w:trPr>
          <w:trHeight w:val="536"/>
        </w:trPr>
        <w:tc>
          <w:tcPr>
            <w:tcW w:w="1509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022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соревновательная деятельность</w:t>
            </w:r>
          </w:p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0821AC" w:rsidRPr="000821AC" w:rsidRDefault="0009572F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21AC" w:rsidRPr="000821AC" w:rsidTr="00C46163">
        <w:trPr>
          <w:trHeight w:val="561"/>
        </w:trPr>
        <w:tc>
          <w:tcPr>
            <w:tcW w:w="1509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0821AC" w:rsidRPr="000821AC" w:rsidRDefault="000821AC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1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2358" w:type="dxa"/>
          </w:tcPr>
          <w:p w:rsidR="000821AC" w:rsidRPr="000821AC" w:rsidRDefault="0009572F" w:rsidP="0008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E64E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</w:tbl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1AC" w:rsidRPr="000821AC" w:rsidRDefault="000821AC" w:rsidP="00082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1AC" w:rsidRPr="000821AC" w:rsidRDefault="000821AC" w:rsidP="00082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AC" w:rsidRP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821AC" w:rsidRP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821AC" w:rsidRP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821AC" w:rsidRP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821AC" w:rsidRP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821AC" w:rsidRP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821AC" w:rsidRP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821AC" w:rsidRP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1AC" w:rsidRP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1AC" w:rsidRP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1AC" w:rsidRP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1AC" w:rsidRP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821AC" w:rsidRDefault="000821AC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2062F" w:rsidRPr="000821AC" w:rsidRDefault="0032062F" w:rsidP="000821AC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sectPr w:rsidR="0032062F" w:rsidRPr="000821AC" w:rsidSect="00B82C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24AE5075"/>
    <w:multiLevelType w:val="hybridMultilevel"/>
    <w:tmpl w:val="DB42F174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04"/>
    <w:rsid w:val="000821AC"/>
    <w:rsid w:val="0009572F"/>
    <w:rsid w:val="00100514"/>
    <w:rsid w:val="00122348"/>
    <w:rsid w:val="002F46D2"/>
    <w:rsid w:val="0032062F"/>
    <w:rsid w:val="00593EDD"/>
    <w:rsid w:val="006C6913"/>
    <w:rsid w:val="00715DDB"/>
    <w:rsid w:val="007E5204"/>
    <w:rsid w:val="008C5F70"/>
    <w:rsid w:val="00B60713"/>
    <w:rsid w:val="00B82CBE"/>
    <w:rsid w:val="00E64E48"/>
    <w:rsid w:val="00E9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9C3"/>
  <w15:docId w15:val="{A1033BD4-74D8-4B36-B02F-A9AF7ABC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2024-08-21T12:52:00Z</cp:lastPrinted>
  <dcterms:created xsi:type="dcterms:W3CDTF">2024-11-12T05:47:00Z</dcterms:created>
  <dcterms:modified xsi:type="dcterms:W3CDTF">2024-11-12T05:47:00Z</dcterms:modified>
</cp:coreProperties>
</file>