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05C" w14:textId="0261B931" w:rsidR="00B83F7F" w:rsidRPr="000703CD" w:rsidRDefault="000703CD" w:rsidP="00070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CD">
        <w:rPr>
          <w:rFonts w:ascii="Times New Roman" w:hAnsi="Times New Roman" w:cs="Times New Roman"/>
          <w:b/>
          <w:bCs/>
          <w:sz w:val="28"/>
          <w:szCs w:val="28"/>
        </w:rPr>
        <w:t>Применение специальных роллов на уроках АФК с детьми ОВЗ.</w:t>
      </w:r>
    </w:p>
    <w:p w14:paraId="7A0A2F57" w14:textId="52620096" w:rsidR="000703CD" w:rsidRPr="000703CD" w:rsidRDefault="000703CD" w:rsidP="0007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03CD">
        <w:rPr>
          <w:rFonts w:ascii="Times New Roman" w:hAnsi="Times New Roman" w:cs="Times New Roman"/>
          <w:sz w:val="28"/>
          <w:szCs w:val="28"/>
        </w:rPr>
        <w:t xml:space="preserve">Ролл для </w:t>
      </w:r>
      <w:proofErr w:type="spellStart"/>
      <w:r w:rsidRPr="000703CD">
        <w:rPr>
          <w:rFonts w:ascii="Times New Roman" w:hAnsi="Times New Roman" w:cs="Times New Roman"/>
          <w:sz w:val="28"/>
          <w:szCs w:val="28"/>
        </w:rPr>
        <w:t>миофасциального</w:t>
      </w:r>
      <w:proofErr w:type="spellEnd"/>
      <w:r w:rsidRPr="000703CD">
        <w:rPr>
          <w:rFonts w:ascii="Times New Roman" w:hAnsi="Times New Roman" w:cs="Times New Roman"/>
          <w:sz w:val="28"/>
          <w:szCs w:val="28"/>
        </w:rPr>
        <w:t xml:space="preserve"> релиза (МФР) (также называется массажным роликом, цилиндром) — это инструмент для самомассажа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6F7514" w14:textId="0E0203B2" w:rsidR="000703CD" w:rsidRPr="000703CD" w:rsidRDefault="000703CD" w:rsidP="0007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03CD">
        <w:rPr>
          <w:rFonts w:ascii="Times New Roman" w:hAnsi="Times New Roman" w:cs="Times New Roman"/>
          <w:sz w:val="28"/>
          <w:szCs w:val="28"/>
        </w:rPr>
        <w:t xml:space="preserve">Ролл в АФК используется в технике </w:t>
      </w:r>
      <w:proofErr w:type="spellStart"/>
      <w:r w:rsidRPr="000703CD">
        <w:rPr>
          <w:rFonts w:ascii="Times New Roman" w:hAnsi="Times New Roman" w:cs="Times New Roman"/>
          <w:sz w:val="28"/>
          <w:szCs w:val="28"/>
        </w:rPr>
        <w:t>миофасциального</w:t>
      </w:r>
      <w:proofErr w:type="spellEnd"/>
      <w:r w:rsidRPr="000703CD">
        <w:rPr>
          <w:rFonts w:ascii="Times New Roman" w:hAnsi="Times New Roman" w:cs="Times New Roman"/>
          <w:sz w:val="28"/>
          <w:szCs w:val="28"/>
        </w:rPr>
        <w:t xml:space="preserve"> релиза (МФР) — метода снятия мышечного напряжения и улучшения подвижности суставов. </w:t>
      </w:r>
    </w:p>
    <w:p w14:paraId="1D3DC5B7" w14:textId="1CD7EEEB" w:rsidR="000703CD" w:rsidRPr="000703CD" w:rsidRDefault="000703CD" w:rsidP="0007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3CD">
        <w:rPr>
          <w:rFonts w:ascii="Times New Roman" w:hAnsi="Times New Roman" w:cs="Times New Roman"/>
          <w:sz w:val="28"/>
          <w:szCs w:val="28"/>
        </w:rPr>
        <w:t>Некоторые преимущества МФР для детей:</w:t>
      </w:r>
    </w:p>
    <w:p w14:paraId="65D6BAC5" w14:textId="47511E3E" w:rsidR="000703CD" w:rsidRPr="000703CD" w:rsidRDefault="000703CD" w:rsidP="0007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03CD">
        <w:rPr>
          <w:rFonts w:ascii="Times New Roman" w:hAnsi="Times New Roman" w:cs="Times New Roman"/>
          <w:sz w:val="28"/>
          <w:szCs w:val="28"/>
        </w:rPr>
        <w:t>Снятие мышечного напряжения и боли — расслабление поверхностных и глубоких слоёв мышц.</w:t>
      </w:r>
    </w:p>
    <w:p w14:paraId="79C807BB" w14:textId="78E76FA8" w:rsidR="000703CD" w:rsidRPr="000703CD" w:rsidRDefault="000703CD" w:rsidP="0007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3CD">
        <w:rPr>
          <w:rFonts w:ascii="Times New Roman" w:hAnsi="Times New Roman" w:cs="Times New Roman"/>
          <w:sz w:val="28"/>
          <w:szCs w:val="28"/>
        </w:rPr>
        <w:t>Улучшение гибкости и подвижности — помогает увеличить диапазон движений суставов.</w:t>
      </w:r>
    </w:p>
    <w:p w14:paraId="09DD8DEB" w14:textId="3D8E0815" w:rsidR="000703CD" w:rsidRPr="000703CD" w:rsidRDefault="000703CD" w:rsidP="0007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3CD">
        <w:rPr>
          <w:rFonts w:ascii="Times New Roman" w:hAnsi="Times New Roman" w:cs="Times New Roman"/>
          <w:sz w:val="28"/>
          <w:szCs w:val="28"/>
        </w:rPr>
        <w:t>Ускорение восстановления — способствует более быстрому восстановлению мускулатуры после физических нагрузок или травм.</w:t>
      </w:r>
    </w:p>
    <w:p w14:paraId="139A22F3" w14:textId="377B776C" w:rsidR="000703CD" w:rsidRPr="000703CD" w:rsidRDefault="000703CD" w:rsidP="0007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3CD">
        <w:rPr>
          <w:rFonts w:ascii="Times New Roman" w:hAnsi="Times New Roman" w:cs="Times New Roman"/>
          <w:sz w:val="28"/>
          <w:szCs w:val="28"/>
        </w:rPr>
        <w:t>Улучшение кровообращения — стимулирует приток крови к мышцам и тканям, питает их и восстанавливает.</w:t>
      </w:r>
    </w:p>
    <w:p w14:paraId="5ED231CD" w14:textId="3F1777F5" w:rsidR="000703CD" w:rsidRDefault="000703CD" w:rsidP="00070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03CD">
        <w:rPr>
          <w:rFonts w:ascii="Times New Roman" w:hAnsi="Times New Roman" w:cs="Times New Roman"/>
          <w:sz w:val="28"/>
          <w:szCs w:val="28"/>
        </w:rPr>
        <w:t>Корректировка мышечного дисбаланса — с помощью техники можно проработать и укрепить ослабленные мышечные группы.</w:t>
      </w:r>
    </w:p>
    <w:p w14:paraId="177B9848" w14:textId="77777777" w:rsidR="005E4677" w:rsidRPr="005E4677" w:rsidRDefault="005E4677" w:rsidP="005E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77">
        <w:rPr>
          <w:rFonts w:ascii="Times New Roman" w:hAnsi="Times New Roman" w:cs="Times New Roman"/>
          <w:sz w:val="28"/>
          <w:szCs w:val="28"/>
        </w:rPr>
        <w:t>Зверева Ольга Александровна, [04.08.2025 10:19]</w:t>
      </w:r>
    </w:p>
    <w:p w14:paraId="7B8DC00B" w14:textId="77777777" w:rsidR="005E4677" w:rsidRPr="005E4677" w:rsidRDefault="005E4677" w:rsidP="005E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77">
        <w:rPr>
          <w:rFonts w:ascii="Times New Roman" w:hAnsi="Times New Roman" w:cs="Times New Roman"/>
          <w:sz w:val="28"/>
          <w:szCs w:val="28"/>
        </w:rPr>
        <w:t>«Вместе с Машей в первый класс»</w:t>
      </w:r>
    </w:p>
    <w:p w14:paraId="080D678D" w14:textId="77777777" w:rsidR="005E4677" w:rsidRPr="005E4677" w:rsidRDefault="005E4677" w:rsidP="005E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77">
        <w:rPr>
          <w:rFonts w:ascii="Times New Roman" w:hAnsi="Times New Roman" w:cs="Times New Roman"/>
          <w:sz w:val="28"/>
          <w:szCs w:val="28"/>
        </w:rPr>
        <w:t xml:space="preserve"> (Звучит музыка из мультфильма «Маша и медведь»)</w:t>
      </w:r>
    </w:p>
    <w:p w14:paraId="054A41F3" w14:textId="77777777" w:rsidR="005E4677" w:rsidRPr="005E4677" w:rsidRDefault="005E4677" w:rsidP="005E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677" w:rsidRPr="005E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CD"/>
    <w:rsid w:val="000703CD"/>
    <w:rsid w:val="005C65A0"/>
    <w:rsid w:val="005E4677"/>
    <w:rsid w:val="00B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7D95"/>
  <w15:chartTrackingRefBased/>
  <w15:docId w15:val="{50DF5DC2-3E0A-4D52-BC17-1B1EA744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Парамончева</dc:creator>
  <cp:keywords/>
  <dc:description/>
  <cp:lastModifiedBy>Оксана Парамончева</cp:lastModifiedBy>
  <cp:revision>2</cp:revision>
  <dcterms:created xsi:type="dcterms:W3CDTF">2025-08-18T06:57:00Z</dcterms:created>
  <dcterms:modified xsi:type="dcterms:W3CDTF">2025-08-18T06:57:00Z</dcterms:modified>
</cp:coreProperties>
</file>