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59" w:rsidRDefault="00A377D9" w:rsidP="00A377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8D5E41">
        <w:rPr>
          <w:rFonts w:ascii="Times New Roman" w:hAnsi="Times New Roman" w:cs="Times New Roman"/>
          <w:sz w:val="24"/>
          <w:szCs w:val="24"/>
        </w:rPr>
        <w:t xml:space="preserve">  - незаменимый вид творчества для дошкольников.</w:t>
      </w:r>
      <w:bookmarkStart w:id="0" w:name="_GoBack"/>
      <w:bookmarkEnd w:id="0"/>
    </w:p>
    <w:p w:rsidR="008D5E41" w:rsidRDefault="008D5E41" w:rsidP="008D5E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Выполнила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sz w:val="24"/>
          <w:szCs w:val="24"/>
        </w:rPr>
        <w:t>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Петровна.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МБДОУ «ЦРР –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урапча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377D9" w:rsidRDefault="00A377D9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 метода.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современный и увлекательный метод развития творческих способностей дошкольников. Это особый вид декоративно – прикладного искусства, который заключается в </w:t>
      </w:r>
      <w:r w:rsidR="007A1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создании лепных картин с </w:t>
      </w:r>
      <w:proofErr w:type="spellStart"/>
      <w:r w:rsidR="007A19CE">
        <w:rPr>
          <w:rFonts w:ascii="Times New Roman" w:hAnsi="Times New Roman" w:cs="Times New Roman"/>
          <w:color w:val="000000" w:themeColor="text1"/>
          <w:sz w:val="24"/>
          <w:szCs w:val="24"/>
        </w:rPr>
        <w:t>полуобъ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емными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 на горизонтальной поверхности.</w:t>
      </w:r>
    </w:p>
    <w:p w:rsidR="00A377D9" w:rsidRDefault="00A377D9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Сущность метода.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Техника работы с пластилином позволяет детям не только создавать красивые композиции, но и всесторонне развиваться. Основной материал – пластилин, который наносится на плотную основу.</w:t>
      </w:r>
    </w:p>
    <w:p w:rsidR="007A19CE" w:rsidRDefault="00A377D9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– развитие творческих способностей дошкольников через работу с пластилином.</w:t>
      </w:r>
    </w:p>
    <w:p w:rsidR="00A377D9" w:rsidRDefault="007A19CE" w:rsidP="00A377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A19CE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устойчивого интереса к работе с пластилином;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художественного и пространственного мышления;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мелкой моторики и координации движений;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самостоятельности и аккуратности;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сенсорных способностей и чувства цвета.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Техники и приемы.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используются различные техники: 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нанесение пластилиновых мазков и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налепов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работа с шаблонами и трафаретами;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техника процарапывания;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оттиск с помощью штампов и природного материала</w:t>
      </w:r>
    </w:p>
    <w:p w:rsid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Этапы обучения. Подготовительный этап: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базовых приемов работы с пластилином.</w:t>
      </w:r>
      <w:r w:rsidR="00747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Основной этап: </w:t>
      </w:r>
      <w:r w:rsidR="00747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в пределах контура, освоение техники смешивания цветов. </w:t>
      </w:r>
      <w:r w:rsidR="0074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Заключительный этап: </w:t>
      </w:r>
      <w:r w:rsidR="00747AE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 создание композиций.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применения.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Регулярные занятия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позволяют: 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улучшить навыки работы с пластилином;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развить мелкую моторику;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художественный вкус;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снять эмоциональное напряжение;</w:t>
      </w:r>
    </w:p>
    <w:p w:rsid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повысить уверенность в своих силах.</w:t>
      </w:r>
    </w:p>
    <w:p w:rsidR="00747AE5" w:rsidRP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Организация занятий.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проводятся в спокойной атмосфере, часто сопровождаются музыкой и художественным словом. Важно учитывать индивидуальные особенности каждого ребенка и создавать условия для творческого самовыражения.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эффективным инструментом  развития творческих способностей дошкольников, объединяя игру, обучение и </w:t>
      </w:r>
      <w:r w:rsidR="006A0091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развитие в единый увлекательный процесс.</w:t>
      </w:r>
    </w:p>
    <w:p w:rsidR="00747AE5" w:rsidRPr="00747AE5" w:rsidRDefault="00747AE5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9CE" w:rsidRPr="007A19CE" w:rsidRDefault="007A19CE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7D9" w:rsidRPr="00A377D9" w:rsidRDefault="00A377D9" w:rsidP="00A377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7D9" w:rsidRPr="00A377D9" w:rsidRDefault="00A377D9" w:rsidP="00A377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377D9" w:rsidRPr="00A3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B7"/>
    <w:rsid w:val="006734B7"/>
    <w:rsid w:val="006A0091"/>
    <w:rsid w:val="00747AE5"/>
    <w:rsid w:val="007A19CE"/>
    <w:rsid w:val="008D5E41"/>
    <w:rsid w:val="00A377D9"/>
    <w:rsid w:val="00C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2025-08-14T05:45:00Z</dcterms:created>
  <dcterms:modified xsi:type="dcterms:W3CDTF">2025-08-14T07:15:00Z</dcterms:modified>
</cp:coreProperties>
</file>