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D7" w:rsidRPr="00CE2AD7" w:rsidRDefault="00CE2AD7" w:rsidP="006749FE">
      <w:pPr>
        <w:shd w:val="clear" w:color="auto" w:fill="FFFFFF"/>
        <w:spacing w:line="360" w:lineRule="auto"/>
        <w:ind w:right="23" w:firstLine="709"/>
        <w:jc w:val="center"/>
        <w:rPr>
          <w:rFonts w:eastAsia="Times New Roman" w:cs="Times New Roman"/>
          <w:b/>
          <w:szCs w:val="28"/>
        </w:rPr>
      </w:pPr>
      <w:r w:rsidRPr="00CE2AD7">
        <w:rPr>
          <w:rFonts w:eastAsia="Times New Roman" w:cs="Times New Roman"/>
          <w:b/>
          <w:szCs w:val="28"/>
        </w:rPr>
        <w:t xml:space="preserve">   </w:t>
      </w:r>
    </w:p>
    <w:p w:rsidR="00274A59" w:rsidRPr="006749FE" w:rsidRDefault="00B100F8" w:rsidP="006749FE">
      <w:pPr>
        <w:shd w:val="clear" w:color="auto" w:fill="FFFFFF"/>
        <w:spacing w:line="360" w:lineRule="auto"/>
        <w:ind w:right="23" w:firstLine="709"/>
        <w:jc w:val="both"/>
        <w:rPr>
          <w:rFonts w:eastAsia="Times New Roman" w:cs="Times New Roman"/>
          <w:b/>
          <w:i/>
          <w:sz w:val="24"/>
          <w:szCs w:val="24"/>
        </w:rPr>
      </w:pPr>
      <w:r w:rsidRPr="006749FE">
        <w:rPr>
          <w:rFonts w:cs="Times New Roman"/>
          <w:sz w:val="24"/>
          <w:szCs w:val="24"/>
        </w:rPr>
        <w:t>Устаревшая лексика как одно из средств развития интереса к чтению</w:t>
      </w:r>
      <w:r w:rsidR="00274A59" w:rsidRPr="006749FE">
        <w:rPr>
          <w:rFonts w:eastAsia="Times New Roman" w:cs="Times New Roman"/>
          <w:b/>
          <w:i/>
          <w:sz w:val="24"/>
          <w:szCs w:val="24"/>
        </w:rPr>
        <w:t xml:space="preserve"> </w:t>
      </w:r>
      <w:r w:rsidR="006749FE">
        <w:rPr>
          <w:rFonts w:eastAsia="Times New Roman" w:cs="Times New Roman"/>
          <w:sz w:val="24"/>
          <w:szCs w:val="24"/>
        </w:rPr>
        <w:t>на примере</w:t>
      </w:r>
      <w:r w:rsidR="006749FE" w:rsidRPr="006749FE">
        <w:rPr>
          <w:rFonts w:cs="Times New Roman"/>
          <w:sz w:val="24"/>
          <w:szCs w:val="24"/>
        </w:rPr>
        <w:t xml:space="preserve"> произведени</w:t>
      </w:r>
      <w:r w:rsidR="006749FE">
        <w:rPr>
          <w:rFonts w:cs="Times New Roman"/>
          <w:sz w:val="24"/>
          <w:szCs w:val="24"/>
        </w:rPr>
        <w:t>й А.С.</w:t>
      </w:r>
      <w:r w:rsidR="006749FE" w:rsidRPr="006749FE">
        <w:rPr>
          <w:rFonts w:cs="Times New Roman"/>
          <w:sz w:val="24"/>
          <w:szCs w:val="24"/>
        </w:rPr>
        <w:t xml:space="preserve"> Пушкина</w:t>
      </w:r>
    </w:p>
    <w:p w:rsidR="00274A59" w:rsidRPr="006749FE" w:rsidRDefault="00274A59" w:rsidP="006749FE">
      <w:pPr>
        <w:shd w:val="clear" w:color="auto" w:fill="FFFFFF"/>
        <w:spacing w:line="360" w:lineRule="auto"/>
        <w:ind w:right="23" w:firstLine="709"/>
        <w:jc w:val="both"/>
        <w:rPr>
          <w:rFonts w:eastAsia="Times New Roman" w:cs="Times New Roman"/>
          <w:b/>
          <w:i/>
          <w:sz w:val="24"/>
          <w:szCs w:val="24"/>
        </w:rPr>
      </w:pPr>
    </w:p>
    <w:p w:rsidR="006749FE" w:rsidRDefault="00274A59" w:rsidP="006749FE">
      <w:pPr>
        <w:shd w:val="clear" w:color="auto" w:fill="FFFFFF"/>
        <w:spacing w:line="360" w:lineRule="auto"/>
        <w:ind w:right="23" w:firstLine="709"/>
        <w:jc w:val="right"/>
        <w:rPr>
          <w:rFonts w:eastAsia="Times New Roman" w:cs="Times New Roman"/>
          <w:b/>
          <w:i/>
          <w:sz w:val="24"/>
          <w:szCs w:val="24"/>
        </w:rPr>
      </w:pPr>
      <w:r w:rsidRPr="006749FE">
        <w:rPr>
          <w:rFonts w:eastAsia="Times New Roman" w:cs="Times New Roman"/>
          <w:b/>
          <w:i/>
          <w:sz w:val="24"/>
          <w:szCs w:val="24"/>
        </w:rPr>
        <w:t>Давыдова Т</w:t>
      </w:r>
      <w:r w:rsidR="006749FE">
        <w:rPr>
          <w:rFonts w:eastAsia="Times New Roman" w:cs="Times New Roman"/>
          <w:b/>
          <w:i/>
          <w:sz w:val="24"/>
          <w:szCs w:val="24"/>
        </w:rPr>
        <w:t xml:space="preserve">атьяна </w:t>
      </w:r>
      <w:r w:rsidRPr="006749FE">
        <w:rPr>
          <w:rFonts w:eastAsia="Times New Roman" w:cs="Times New Roman"/>
          <w:b/>
          <w:i/>
          <w:sz w:val="24"/>
          <w:szCs w:val="24"/>
        </w:rPr>
        <w:t>А</w:t>
      </w:r>
      <w:r w:rsidR="006749FE">
        <w:rPr>
          <w:rFonts w:eastAsia="Times New Roman" w:cs="Times New Roman"/>
          <w:b/>
          <w:i/>
          <w:sz w:val="24"/>
          <w:szCs w:val="24"/>
        </w:rPr>
        <w:t>натольевна</w:t>
      </w:r>
      <w:r w:rsidRPr="006749FE">
        <w:rPr>
          <w:rFonts w:eastAsia="Times New Roman" w:cs="Times New Roman"/>
          <w:b/>
          <w:i/>
          <w:sz w:val="24"/>
          <w:szCs w:val="24"/>
        </w:rPr>
        <w:t>,</w:t>
      </w:r>
      <w:r w:rsidR="006749FE">
        <w:rPr>
          <w:rFonts w:eastAsia="Times New Roman" w:cs="Times New Roman"/>
          <w:b/>
          <w:i/>
          <w:sz w:val="24"/>
          <w:szCs w:val="24"/>
        </w:rPr>
        <w:t xml:space="preserve"> </w:t>
      </w:r>
    </w:p>
    <w:p w:rsidR="006749FE" w:rsidRDefault="00274A59" w:rsidP="006749FE">
      <w:pPr>
        <w:shd w:val="clear" w:color="auto" w:fill="FFFFFF"/>
        <w:spacing w:line="360" w:lineRule="auto"/>
        <w:ind w:right="23" w:firstLine="709"/>
        <w:jc w:val="right"/>
        <w:rPr>
          <w:rFonts w:eastAsia="Times New Roman" w:cs="Times New Roman"/>
          <w:b/>
          <w:i/>
          <w:sz w:val="24"/>
          <w:szCs w:val="24"/>
        </w:rPr>
      </w:pPr>
      <w:r w:rsidRPr="006749FE">
        <w:rPr>
          <w:rFonts w:eastAsia="Times New Roman" w:cs="Times New Roman"/>
          <w:b/>
          <w:i/>
          <w:sz w:val="24"/>
          <w:szCs w:val="24"/>
        </w:rPr>
        <w:t xml:space="preserve">учитель русского языка и литературы, </w:t>
      </w:r>
    </w:p>
    <w:p w:rsidR="00274A59" w:rsidRPr="006749FE" w:rsidRDefault="00274A59" w:rsidP="006749FE">
      <w:pPr>
        <w:shd w:val="clear" w:color="auto" w:fill="FFFFFF"/>
        <w:spacing w:line="360" w:lineRule="auto"/>
        <w:ind w:right="23" w:firstLine="709"/>
        <w:jc w:val="right"/>
        <w:rPr>
          <w:rFonts w:eastAsia="Times New Roman" w:cs="Times New Roman"/>
          <w:b/>
          <w:i/>
          <w:sz w:val="24"/>
          <w:szCs w:val="24"/>
        </w:rPr>
      </w:pPr>
      <w:r w:rsidRPr="006749FE">
        <w:rPr>
          <w:rFonts w:eastAsia="Times New Roman" w:cs="Times New Roman"/>
          <w:b/>
          <w:i/>
          <w:sz w:val="24"/>
          <w:szCs w:val="24"/>
        </w:rPr>
        <w:t>МБОУ «Изминская СОШ»</w:t>
      </w:r>
    </w:p>
    <w:p w:rsidR="00274A59" w:rsidRPr="006749FE" w:rsidRDefault="00274A59" w:rsidP="006749FE">
      <w:pPr>
        <w:shd w:val="clear" w:color="auto" w:fill="FFFFFF"/>
        <w:spacing w:line="360" w:lineRule="auto"/>
        <w:ind w:right="23" w:firstLine="709"/>
        <w:jc w:val="both"/>
        <w:rPr>
          <w:rFonts w:eastAsia="Times New Roman" w:cs="Times New Roman"/>
          <w:b/>
          <w:i/>
          <w:sz w:val="24"/>
          <w:szCs w:val="24"/>
        </w:rPr>
      </w:pPr>
      <w:r w:rsidRPr="006749FE">
        <w:rPr>
          <w:rFonts w:eastAsia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CE2AD7" w:rsidRPr="006749FE" w:rsidRDefault="00CE2AD7" w:rsidP="006749FE">
      <w:pPr>
        <w:shd w:val="clear" w:color="auto" w:fill="FFFFFF"/>
        <w:spacing w:line="360" w:lineRule="auto"/>
        <w:ind w:right="23" w:firstLine="709"/>
        <w:jc w:val="both"/>
        <w:rPr>
          <w:rFonts w:eastAsia="Times New Roman" w:cs="Times New Roman"/>
          <w:b/>
          <w:sz w:val="24"/>
          <w:szCs w:val="24"/>
        </w:rPr>
      </w:pPr>
    </w:p>
    <w:p w:rsidR="000E7184" w:rsidRPr="006749FE" w:rsidRDefault="00CE2AD7" w:rsidP="006749FE">
      <w:pPr>
        <w:shd w:val="clear" w:color="auto" w:fill="FFFFFF"/>
        <w:spacing w:line="360" w:lineRule="auto"/>
        <w:ind w:right="23" w:firstLine="709"/>
        <w:jc w:val="both"/>
        <w:rPr>
          <w:rFonts w:cs="Times New Roman"/>
          <w:sz w:val="24"/>
          <w:szCs w:val="24"/>
        </w:rPr>
      </w:pPr>
      <w:r w:rsidRPr="006749FE">
        <w:rPr>
          <w:rFonts w:eastAsia="Times New Roman" w:cs="Times New Roman"/>
          <w:b/>
          <w:i/>
          <w:sz w:val="24"/>
          <w:szCs w:val="24"/>
        </w:rPr>
        <w:t xml:space="preserve"> </w:t>
      </w:r>
      <w:r w:rsidR="000E7184" w:rsidRPr="006749FE">
        <w:rPr>
          <w:rFonts w:cs="Times New Roman"/>
          <w:sz w:val="24"/>
          <w:szCs w:val="24"/>
        </w:rPr>
        <w:t xml:space="preserve">Устаревшие слова – общее название для историзмов и архаизмов, это пассивный слой лексики, который, однако, часто используется в художественных произведениях для создания исторического колорита и атмосферы описываемого времени. Такие слова характеризуются </w:t>
      </w:r>
    </w:p>
    <w:p w:rsidR="000E7184" w:rsidRPr="006749FE" w:rsidRDefault="000E7184" w:rsidP="006749FE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6749FE">
        <w:rPr>
          <w:rFonts w:cs="Times New Roman"/>
          <w:sz w:val="24"/>
          <w:szCs w:val="24"/>
        </w:rPr>
        <w:t xml:space="preserve">1) низкой частотностью употребления в современном общелитературном русском языке; </w:t>
      </w:r>
    </w:p>
    <w:p w:rsidR="000E7184" w:rsidRPr="006749FE" w:rsidRDefault="000E7184" w:rsidP="006749FE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6749FE">
        <w:rPr>
          <w:rFonts w:cs="Times New Roman"/>
          <w:sz w:val="24"/>
          <w:szCs w:val="24"/>
        </w:rPr>
        <w:t xml:space="preserve">2) ограниченной сферой употребления; </w:t>
      </w:r>
    </w:p>
    <w:p w:rsidR="000E7184" w:rsidRPr="006749FE" w:rsidRDefault="000E7184" w:rsidP="006749FE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6749FE">
        <w:rPr>
          <w:rFonts w:cs="Times New Roman"/>
          <w:sz w:val="24"/>
          <w:szCs w:val="24"/>
        </w:rPr>
        <w:t xml:space="preserve">3) периферийной позицией в словаре. </w:t>
      </w:r>
      <w:r w:rsidR="00122C1F" w:rsidRPr="006749FE">
        <w:rPr>
          <w:rFonts w:cs="Times New Roman"/>
          <w:sz w:val="24"/>
          <w:szCs w:val="24"/>
        </w:rPr>
        <w:t>[3]</w:t>
      </w:r>
    </w:p>
    <w:p w:rsidR="00CE2AD7" w:rsidRPr="006749FE" w:rsidRDefault="004233C5" w:rsidP="006749FE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6749FE">
        <w:rPr>
          <w:rFonts w:cs="Times New Roman"/>
          <w:sz w:val="24"/>
          <w:szCs w:val="24"/>
        </w:rPr>
        <w:t>В текстах русской художественной литера</w:t>
      </w:r>
      <w:r w:rsidR="00B27312" w:rsidRPr="006749FE">
        <w:rPr>
          <w:rFonts w:cs="Times New Roman"/>
          <w:sz w:val="24"/>
          <w:szCs w:val="24"/>
        </w:rPr>
        <w:t>туры XVIII – XX веков не все чи</w:t>
      </w:r>
      <w:r w:rsidRPr="006749FE">
        <w:rPr>
          <w:rFonts w:cs="Times New Roman"/>
          <w:sz w:val="24"/>
          <w:szCs w:val="24"/>
        </w:rPr>
        <w:t>татели нашего времени правильно понимают с</w:t>
      </w:r>
      <w:r w:rsidR="00B27312" w:rsidRPr="006749FE">
        <w:rPr>
          <w:rFonts w:cs="Times New Roman"/>
          <w:sz w:val="24"/>
          <w:szCs w:val="24"/>
        </w:rPr>
        <w:t>одержание устаревших слов и фра</w:t>
      </w:r>
      <w:r w:rsidRPr="006749FE">
        <w:rPr>
          <w:rFonts w:cs="Times New Roman"/>
          <w:sz w:val="24"/>
          <w:szCs w:val="24"/>
        </w:rPr>
        <w:t>зеологических оборотов, что зависит от многих причин, субъективных и объективных. Уровень понимания названных языковых единиц определяется также культурой читателя: при неторопливом вдумчивом чтении текстов литературы XVIII – XX веков любознательный читатель, если не понимает содержания архаичных слов и фраз</w:t>
      </w:r>
      <w:r w:rsidR="00B27312" w:rsidRPr="006749FE">
        <w:rPr>
          <w:rFonts w:cs="Times New Roman"/>
          <w:sz w:val="24"/>
          <w:szCs w:val="24"/>
        </w:rPr>
        <w:t>еологизмов,  обращается к ком</w:t>
      </w:r>
      <w:r w:rsidRPr="006749FE">
        <w:rPr>
          <w:rFonts w:cs="Times New Roman"/>
          <w:sz w:val="24"/>
          <w:szCs w:val="24"/>
        </w:rPr>
        <w:t>ментариям, историческим словарям, энциклопед</w:t>
      </w:r>
      <w:r w:rsidR="00B27312" w:rsidRPr="006749FE">
        <w:rPr>
          <w:rFonts w:cs="Times New Roman"/>
          <w:sz w:val="24"/>
          <w:szCs w:val="24"/>
        </w:rPr>
        <w:t>иям (хотя в них он не всегда мо</w:t>
      </w:r>
      <w:r w:rsidRPr="006749FE">
        <w:rPr>
          <w:rFonts w:cs="Times New Roman"/>
          <w:sz w:val="24"/>
          <w:szCs w:val="24"/>
        </w:rPr>
        <w:t xml:space="preserve">жет найти интересующие его сведения). </w:t>
      </w:r>
      <w:r w:rsidR="00B804F3" w:rsidRPr="006749FE">
        <w:rPr>
          <w:rFonts w:cs="Times New Roman"/>
          <w:sz w:val="24"/>
          <w:szCs w:val="24"/>
        </w:rPr>
        <w:t xml:space="preserve">Работая со школьниками, надо помнить, что любое непонимание слова приводит к тому, что дети охладевают к чтению и литературе в целом. Чтобы не допустить этого, анализ текста со стороны его лексического значения должен занимать значительное место на уроках литературы. </w:t>
      </w:r>
      <w:r w:rsidR="00122C1F" w:rsidRPr="006749FE">
        <w:rPr>
          <w:rFonts w:cs="Times New Roman"/>
          <w:sz w:val="24"/>
          <w:szCs w:val="24"/>
        </w:rPr>
        <w:t>[2]</w:t>
      </w:r>
    </w:p>
    <w:p w:rsidR="004233C5" w:rsidRPr="006749FE" w:rsidRDefault="00B27312" w:rsidP="006749FE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6749FE">
        <w:rPr>
          <w:rFonts w:cs="Times New Roman"/>
          <w:sz w:val="24"/>
          <w:szCs w:val="24"/>
        </w:rPr>
        <w:t>Уже на этом этапе возникает необходимость повышения уровня читательской грамотности. Как это сделать, если современные дети не хотят читать?</w:t>
      </w:r>
      <w:r w:rsidR="00CE2AD7" w:rsidRPr="006749FE">
        <w:rPr>
          <w:rFonts w:cs="Times New Roman"/>
          <w:sz w:val="24"/>
          <w:szCs w:val="24"/>
        </w:rPr>
        <w:t xml:space="preserve"> </w:t>
      </w:r>
      <w:r w:rsidR="00E3015C" w:rsidRPr="006749FE">
        <w:rPr>
          <w:rFonts w:cs="Times New Roman"/>
          <w:sz w:val="24"/>
          <w:szCs w:val="24"/>
        </w:rPr>
        <w:t>Не только читать, но и думать, трудиться.</w:t>
      </w:r>
      <w:r w:rsidR="00CE2AD7" w:rsidRPr="006749FE">
        <w:rPr>
          <w:rFonts w:cs="Times New Roman"/>
          <w:sz w:val="24"/>
          <w:szCs w:val="24"/>
        </w:rPr>
        <w:t xml:space="preserve"> </w:t>
      </w:r>
      <w:r w:rsidR="00E3015C" w:rsidRPr="006749FE">
        <w:rPr>
          <w:rFonts w:cs="Times New Roman"/>
          <w:sz w:val="24"/>
          <w:szCs w:val="24"/>
        </w:rPr>
        <w:t xml:space="preserve">Да и нужны ли им эти устаревшие слова? Засоряют или обогащают они нашу речь? </w:t>
      </w:r>
      <w:r w:rsidR="00CE2AD7" w:rsidRPr="006749FE">
        <w:rPr>
          <w:rFonts w:cs="Times New Roman"/>
          <w:sz w:val="24"/>
          <w:szCs w:val="24"/>
        </w:rPr>
        <w:t>Рассмотрим эту проблему на примере понимания детьми-читателями устаревших слов.</w:t>
      </w:r>
    </w:p>
    <w:p w:rsidR="00CE2AD7" w:rsidRPr="006749FE" w:rsidRDefault="00B27312" w:rsidP="006749FE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6749FE">
        <w:rPr>
          <w:rFonts w:cs="Times New Roman"/>
          <w:sz w:val="24"/>
          <w:szCs w:val="24"/>
        </w:rPr>
        <w:t xml:space="preserve">В </w:t>
      </w:r>
      <w:r w:rsidR="00CE2AD7" w:rsidRPr="006749FE">
        <w:rPr>
          <w:rFonts w:cs="Times New Roman"/>
          <w:sz w:val="24"/>
          <w:szCs w:val="24"/>
        </w:rPr>
        <w:t>русском языке</w:t>
      </w:r>
      <w:r w:rsidRPr="006749FE">
        <w:rPr>
          <w:rFonts w:cs="Times New Roman"/>
          <w:sz w:val="24"/>
          <w:szCs w:val="24"/>
        </w:rPr>
        <w:t xml:space="preserve"> устаревшая лексика подразделятся на две группы: </w:t>
      </w:r>
    </w:p>
    <w:p w:rsidR="00CE2AD7" w:rsidRPr="006749FE" w:rsidRDefault="00B27312" w:rsidP="006749FE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6749FE">
        <w:rPr>
          <w:rFonts w:cs="Times New Roman"/>
          <w:sz w:val="24"/>
          <w:szCs w:val="24"/>
        </w:rPr>
        <w:lastRenderedPageBreak/>
        <w:t>1) историзмы – слова, котор</w:t>
      </w:r>
      <w:r w:rsidR="00CE2AD7" w:rsidRPr="006749FE">
        <w:rPr>
          <w:rFonts w:cs="Times New Roman"/>
          <w:sz w:val="24"/>
          <w:szCs w:val="24"/>
        </w:rPr>
        <w:t>ые указывают на классы исчезнув</w:t>
      </w:r>
      <w:r w:rsidRPr="006749FE">
        <w:rPr>
          <w:rFonts w:cs="Times New Roman"/>
          <w:sz w:val="24"/>
          <w:szCs w:val="24"/>
        </w:rPr>
        <w:t>ших предметов, видов деятельности, на устаревшие процессы труда, поня</w:t>
      </w:r>
      <w:r w:rsidR="00CE2AD7" w:rsidRPr="006749FE">
        <w:rPr>
          <w:rFonts w:cs="Times New Roman"/>
          <w:sz w:val="24"/>
          <w:szCs w:val="24"/>
        </w:rPr>
        <w:t>тия ду</w:t>
      </w:r>
      <w:r w:rsidRPr="006749FE">
        <w:rPr>
          <w:rFonts w:cs="Times New Roman"/>
          <w:sz w:val="24"/>
          <w:szCs w:val="24"/>
        </w:rPr>
        <w:t xml:space="preserve">ховной и материальной культуры, обычаи и т. д. </w:t>
      </w:r>
    </w:p>
    <w:p w:rsidR="00B27312" w:rsidRPr="006749FE" w:rsidRDefault="00CE2AD7" w:rsidP="006749FE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6749FE">
        <w:rPr>
          <w:rFonts w:cs="Times New Roman"/>
          <w:sz w:val="24"/>
          <w:szCs w:val="24"/>
        </w:rPr>
        <w:t>2) архаизмы - слова, которые в отличие от исто</w:t>
      </w:r>
      <w:r w:rsidR="00B27312" w:rsidRPr="006749FE">
        <w:rPr>
          <w:rFonts w:cs="Times New Roman"/>
          <w:sz w:val="24"/>
          <w:szCs w:val="24"/>
        </w:rPr>
        <w:t>ризмов</w:t>
      </w:r>
      <w:r w:rsidRPr="006749FE">
        <w:rPr>
          <w:rFonts w:cs="Times New Roman"/>
          <w:sz w:val="24"/>
          <w:szCs w:val="24"/>
        </w:rPr>
        <w:t>,</w:t>
      </w:r>
      <w:r w:rsidR="00B27312" w:rsidRPr="006749FE">
        <w:rPr>
          <w:rFonts w:cs="Times New Roman"/>
          <w:sz w:val="24"/>
          <w:szCs w:val="24"/>
        </w:rPr>
        <w:t xml:space="preserve"> как языковые знаки утратили только одну свою сторону, обозначающее </w:t>
      </w:r>
      <w:r w:rsidRPr="006749FE">
        <w:rPr>
          <w:rFonts w:cs="Times New Roman"/>
          <w:sz w:val="24"/>
          <w:szCs w:val="24"/>
        </w:rPr>
        <w:t xml:space="preserve">значение, а </w:t>
      </w:r>
      <w:r w:rsidR="00B27312" w:rsidRPr="006749FE">
        <w:rPr>
          <w:rFonts w:cs="Times New Roman"/>
          <w:sz w:val="24"/>
          <w:szCs w:val="24"/>
        </w:rPr>
        <w:t xml:space="preserve"> обо</w:t>
      </w:r>
      <w:r w:rsidRPr="006749FE">
        <w:rPr>
          <w:rFonts w:cs="Times New Roman"/>
          <w:sz w:val="24"/>
          <w:szCs w:val="24"/>
        </w:rPr>
        <w:t>значаемое их получило другое на</w:t>
      </w:r>
      <w:r w:rsidR="00B27312" w:rsidRPr="006749FE">
        <w:rPr>
          <w:rFonts w:cs="Times New Roman"/>
          <w:sz w:val="24"/>
          <w:szCs w:val="24"/>
        </w:rPr>
        <w:t>именование</w:t>
      </w:r>
      <w:r w:rsidR="00FC7E83" w:rsidRPr="006749FE">
        <w:rPr>
          <w:rFonts w:cs="Times New Roman"/>
          <w:sz w:val="24"/>
          <w:szCs w:val="24"/>
        </w:rPr>
        <w:t>.</w:t>
      </w:r>
    </w:p>
    <w:p w:rsidR="00FC7E83" w:rsidRPr="006749FE" w:rsidRDefault="00FC7E83" w:rsidP="006749FE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6749FE">
        <w:rPr>
          <w:rFonts w:cs="Times New Roman"/>
          <w:sz w:val="24"/>
          <w:szCs w:val="24"/>
        </w:rPr>
        <w:t>В текстах художественной литературы</w:t>
      </w:r>
      <w:r w:rsidR="000E7184" w:rsidRPr="006749FE">
        <w:rPr>
          <w:rFonts w:cs="Times New Roman"/>
          <w:sz w:val="24"/>
          <w:szCs w:val="24"/>
        </w:rPr>
        <w:t>, как уже было сказано выше,</w:t>
      </w:r>
      <w:r w:rsidRPr="006749FE">
        <w:rPr>
          <w:rFonts w:cs="Times New Roman"/>
          <w:sz w:val="24"/>
          <w:szCs w:val="24"/>
        </w:rPr>
        <w:t xml:space="preserve"> часто встречаются устаревшие слова. Так, например, в первой половине XIX века, как показывает «Словарь современного русского литературного языка» (в 17-ти томах), слово «дерзновенный» употреблялось  преимущественно в высокой поэтической речи: «И рукою дерзновенной хвать за вражеский венец» (М.Ю. Лермонтов. Два великана). В прозаических текстах в авторской речи это слово употреблялось в той же стилистической функции: «Последние происшествия обратили уже не на шутку внимание правительства на дерзновенные разбои Дубровского» (А.С. Пушкин. Дубровский). В названном словаре значение этого слова определено «грубый, непочтительный</w:t>
      </w:r>
      <w:r w:rsidR="00174420" w:rsidRPr="006749FE">
        <w:rPr>
          <w:rFonts w:cs="Times New Roman"/>
          <w:sz w:val="24"/>
          <w:szCs w:val="24"/>
        </w:rPr>
        <w:t>»</w:t>
      </w:r>
      <w:r w:rsidRPr="006749FE">
        <w:rPr>
          <w:rFonts w:cs="Times New Roman"/>
          <w:sz w:val="24"/>
          <w:szCs w:val="24"/>
        </w:rPr>
        <w:t>, что вызывает сомнение: эт</w:t>
      </w:r>
      <w:r w:rsidR="00174420" w:rsidRPr="006749FE">
        <w:rPr>
          <w:rFonts w:cs="Times New Roman"/>
          <w:sz w:val="24"/>
          <w:szCs w:val="24"/>
        </w:rPr>
        <w:t>о слово имеет другое значение: «</w:t>
      </w:r>
      <w:r w:rsidRPr="006749FE">
        <w:rPr>
          <w:rFonts w:cs="Times New Roman"/>
          <w:sz w:val="24"/>
          <w:szCs w:val="24"/>
        </w:rPr>
        <w:t>смелый, рискованный, исполненный дерзания</w:t>
      </w:r>
      <w:r w:rsidR="00174420" w:rsidRPr="006749FE">
        <w:rPr>
          <w:rFonts w:cs="Times New Roman"/>
          <w:sz w:val="24"/>
          <w:szCs w:val="24"/>
        </w:rPr>
        <w:t>».</w:t>
      </w:r>
      <w:r w:rsidR="00122C1F" w:rsidRPr="006749FE">
        <w:rPr>
          <w:rFonts w:cs="Times New Roman"/>
          <w:sz w:val="24"/>
          <w:szCs w:val="24"/>
        </w:rPr>
        <w:t>[1]</w:t>
      </w:r>
    </w:p>
    <w:p w:rsidR="00B804F3" w:rsidRPr="006749FE" w:rsidRDefault="00B804F3" w:rsidP="006749FE">
      <w:pPr>
        <w:spacing w:line="360" w:lineRule="auto"/>
        <w:ind w:firstLine="708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749FE">
        <w:rPr>
          <w:rFonts w:cs="Times New Roman"/>
          <w:sz w:val="24"/>
          <w:szCs w:val="24"/>
        </w:rPr>
        <w:t>Для того, чтобы устаревшие слова вошли в активный словарь учащихся</w:t>
      </w:r>
      <w:r w:rsidR="00E3015C" w:rsidRPr="006749FE">
        <w:rPr>
          <w:rFonts w:cs="Times New Roman"/>
          <w:sz w:val="24"/>
          <w:szCs w:val="24"/>
        </w:rPr>
        <w:t>,</w:t>
      </w:r>
      <w:r w:rsidRPr="006749FE">
        <w:rPr>
          <w:rFonts w:cs="Times New Roman"/>
          <w:sz w:val="24"/>
          <w:szCs w:val="24"/>
        </w:rPr>
        <w:t xml:space="preserve"> необходимо научить  включать </w:t>
      </w:r>
      <w:r w:rsidRPr="006749FE">
        <w:rPr>
          <w:rFonts w:eastAsia="Times New Roman" w:cs="Times New Roman"/>
          <w:color w:val="181818"/>
          <w:sz w:val="24"/>
          <w:szCs w:val="24"/>
          <w:lang w:eastAsia="ru-RU"/>
        </w:rPr>
        <w:t>их в связную речь</w:t>
      </w:r>
      <w:r w:rsidR="00E3015C" w:rsidRPr="006749FE"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  <w:r w:rsidR="00E3015C" w:rsidRPr="006749FE">
        <w:rPr>
          <w:rFonts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E3015C" w:rsidRPr="006749FE">
        <w:rPr>
          <w:rFonts w:eastAsia="Times New Roman" w:cs="Times New Roman"/>
          <w:color w:val="181818"/>
          <w:sz w:val="24"/>
          <w:szCs w:val="24"/>
          <w:lang w:eastAsia="ru-RU"/>
        </w:rPr>
        <w:t>С этой целью полезно предлагать в качестве задания составление текстов по опорным словам.</w:t>
      </w:r>
    </w:p>
    <w:p w:rsidR="00B804F3" w:rsidRPr="006749FE" w:rsidRDefault="00B804F3" w:rsidP="006749FE">
      <w:pPr>
        <w:spacing w:line="36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6749FE">
        <w:rPr>
          <w:rFonts w:cs="Times New Roman"/>
          <w:b/>
          <w:sz w:val="24"/>
          <w:szCs w:val="24"/>
          <w:u w:val="single"/>
        </w:rPr>
        <w:t xml:space="preserve">Словарь к </w:t>
      </w:r>
      <w:r w:rsidR="00742EA2" w:rsidRPr="006749FE">
        <w:rPr>
          <w:rFonts w:cs="Times New Roman"/>
          <w:b/>
          <w:sz w:val="24"/>
          <w:szCs w:val="24"/>
          <w:u w:val="single"/>
        </w:rPr>
        <w:t xml:space="preserve">роману </w:t>
      </w:r>
      <w:r w:rsidRPr="006749FE">
        <w:rPr>
          <w:rFonts w:cs="Times New Roman"/>
          <w:b/>
          <w:sz w:val="24"/>
          <w:szCs w:val="24"/>
          <w:u w:val="single"/>
        </w:rPr>
        <w:t xml:space="preserve"> </w:t>
      </w:r>
      <w:r w:rsidR="00742EA2" w:rsidRPr="006749FE">
        <w:rPr>
          <w:rFonts w:cs="Times New Roman"/>
          <w:b/>
          <w:sz w:val="24"/>
          <w:szCs w:val="24"/>
          <w:u w:val="single"/>
        </w:rPr>
        <w:t>А.С.Пушкина</w:t>
      </w:r>
      <w:r w:rsidRPr="006749FE">
        <w:rPr>
          <w:rFonts w:cs="Times New Roman"/>
          <w:b/>
          <w:sz w:val="24"/>
          <w:szCs w:val="24"/>
          <w:u w:val="single"/>
        </w:rPr>
        <w:t xml:space="preserve"> «</w:t>
      </w:r>
      <w:r w:rsidR="00742EA2" w:rsidRPr="006749FE">
        <w:rPr>
          <w:rFonts w:cs="Times New Roman"/>
          <w:b/>
          <w:sz w:val="24"/>
          <w:szCs w:val="24"/>
          <w:u w:val="single"/>
        </w:rPr>
        <w:t>Дубровский</w:t>
      </w:r>
      <w:r w:rsidRPr="006749FE">
        <w:rPr>
          <w:rFonts w:cs="Times New Roman"/>
          <w:b/>
          <w:sz w:val="24"/>
          <w:szCs w:val="24"/>
          <w:u w:val="single"/>
        </w:rPr>
        <w:t>»</w:t>
      </w:r>
    </w:p>
    <w:p w:rsidR="00742EA2" w:rsidRPr="006749FE" w:rsidRDefault="00742EA2" w:rsidP="006749FE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cs="Times New Roman"/>
          <w:i/>
          <w:iCs/>
          <w:sz w:val="24"/>
          <w:szCs w:val="24"/>
        </w:rPr>
      </w:pPr>
      <w:r w:rsidRPr="006749FE">
        <w:rPr>
          <w:rFonts w:cs="Times New Roman"/>
          <w:i/>
          <w:iCs/>
          <w:sz w:val="24"/>
          <w:szCs w:val="24"/>
        </w:rPr>
        <w:t xml:space="preserve">Вороты – </w:t>
      </w:r>
      <w:r w:rsidRPr="006749FE">
        <w:rPr>
          <w:rFonts w:cs="Times New Roman"/>
          <w:iCs/>
          <w:sz w:val="24"/>
          <w:szCs w:val="24"/>
        </w:rPr>
        <w:t>ворота</w:t>
      </w:r>
      <w:r w:rsidRPr="006749FE">
        <w:rPr>
          <w:rFonts w:cs="Times New Roman"/>
          <w:i/>
          <w:iCs/>
          <w:sz w:val="24"/>
          <w:szCs w:val="24"/>
        </w:rPr>
        <w:t>.</w:t>
      </w:r>
    </w:p>
    <w:p w:rsidR="00742EA2" w:rsidRPr="006749FE" w:rsidRDefault="00742EA2" w:rsidP="006749FE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cs="Times New Roman"/>
          <w:i/>
          <w:iCs/>
          <w:sz w:val="24"/>
          <w:szCs w:val="24"/>
        </w:rPr>
      </w:pPr>
      <w:r w:rsidRPr="006749FE">
        <w:rPr>
          <w:rFonts w:cs="Times New Roman"/>
          <w:i/>
          <w:iCs/>
          <w:sz w:val="24"/>
          <w:szCs w:val="24"/>
        </w:rPr>
        <w:t xml:space="preserve">Впал в усыпление - </w:t>
      </w:r>
      <w:r w:rsidRPr="006749FE">
        <w:rPr>
          <w:rFonts w:cs="Times New Roman"/>
          <w:iCs/>
          <w:sz w:val="24"/>
          <w:szCs w:val="24"/>
        </w:rPr>
        <w:t>заснул</w:t>
      </w:r>
      <w:r w:rsidRPr="006749FE">
        <w:rPr>
          <w:rFonts w:cs="Times New Roman"/>
          <w:i/>
          <w:iCs/>
          <w:sz w:val="24"/>
          <w:szCs w:val="24"/>
        </w:rPr>
        <w:t>.</w:t>
      </w:r>
    </w:p>
    <w:p w:rsidR="00742EA2" w:rsidRPr="006749FE" w:rsidRDefault="00742EA2" w:rsidP="006749FE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cs="Times New Roman"/>
          <w:i/>
          <w:iCs/>
          <w:sz w:val="24"/>
          <w:szCs w:val="24"/>
        </w:rPr>
      </w:pPr>
      <w:r w:rsidRPr="006749FE">
        <w:rPr>
          <w:rFonts w:cs="Times New Roman"/>
          <w:i/>
          <w:iCs/>
          <w:sz w:val="24"/>
          <w:szCs w:val="24"/>
        </w:rPr>
        <w:t xml:space="preserve">Гвардия – </w:t>
      </w:r>
      <w:r w:rsidRPr="006749FE">
        <w:rPr>
          <w:rFonts w:cs="Times New Roman"/>
          <w:iCs/>
          <w:sz w:val="24"/>
          <w:szCs w:val="24"/>
        </w:rPr>
        <w:t>отборное войско</w:t>
      </w:r>
      <w:r w:rsidRPr="006749FE">
        <w:rPr>
          <w:rFonts w:cs="Times New Roman"/>
          <w:i/>
          <w:iCs/>
          <w:sz w:val="24"/>
          <w:szCs w:val="24"/>
        </w:rPr>
        <w:t>.</w:t>
      </w:r>
    </w:p>
    <w:p w:rsidR="00742EA2" w:rsidRPr="006749FE" w:rsidRDefault="00742EA2" w:rsidP="006749FE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cs="Times New Roman"/>
          <w:i/>
          <w:iCs/>
          <w:sz w:val="24"/>
          <w:szCs w:val="24"/>
        </w:rPr>
      </w:pPr>
      <w:r w:rsidRPr="006749FE">
        <w:rPr>
          <w:rFonts w:cs="Times New Roman"/>
          <w:i/>
          <w:iCs/>
          <w:sz w:val="24"/>
          <w:szCs w:val="24"/>
        </w:rPr>
        <w:t xml:space="preserve">Дабы - </w:t>
      </w:r>
      <w:r w:rsidRPr="006749FE">
        <w:rPr>
          <w:rFonts w:cs="Times New Roman"/>
          <w:iCs/>
          <w:sz w:val="24"/>
          <w:szCs w:val="24"/>
        </w:rPr>
        <w:t>чтобы</w:t>
      </w:r>
      <w:r w:rsidRPr="006749FE">
        <w:rPr>
          <w:rFonts w:cs="Times New Roman"/>
          <w:i/>
          <w:iCs/>
          <w:sz w:val="24"/>
          <w:szCs w:val="24"/>
        </w:rPr>
        <w:t>.</w:t>
      </w:r>
    </w:p>
    <w:p w:rsidR="00742EA2" w:rsidRPr="006749FE" w:rsidRDefault="00742EA2" w:rsidP="006749FE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cs="Times New Roman"/>
          <w:i/>
          <w:iCs/>
          <w:sz w:val="24"/>
          <w:szCs w:val="24"/>
        </w:rPr>
      </w:pPr>
      <w:r w:rsidRPr="006749FE">
        <w:rPr>
          <w:rFonts w:cs="Times New Roman"/>
          <w:i/>
          <w:iCs/>
          <w:sz w:val="24"/>
          <w:szCs w:val="24"/>
        </w:rPr>
        <w:t xml:space="preserve">Дворецкий – </w:t>
      </w:r>
      <w:r w:rsidRPr="006749FE">
        <w:rPr>
          <w:rFonts w:cs="Times New Roman"/>
          <w:iCs/>
          <w:sz w:val="24"/>
          <w:szCs w:val="24"/>
        </w:rPr>
        <w:t>главный слуга в доме помещика</w:t>
      </w:r>
      <w:r w:rsidRPr="006749FE">
        <w:rPr>
          <w:rFonts w:cs="Times New Roman"/>
          <w:i/>
          <w:iCs/>
          <w:sz w:val="24"/>
          <w:szCs w:val="24"/>
        </w:rPr>
        <w:t>.</w:t>
      </w:r>
    </w:p>
    <w:p w:rsidR="00742EA2" w:rsidRPr="006749FE" w:rsidRDefault="00742EA2" w:rsidP="006749FE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cs="Times New Roman"/>
          <w:i/>
          <w:iCs/>
          <w:sz w:val="24"/>
          <w:szCs w:val="24"/>
        </w:rPr>
      </w:pPr>
      <w:r w:rsidRPr="006749FE">
        <w:rPr>
          <w:rFonts w:cs="Times New Roman"/>
          <w:i/>
          <w:iCs/>
          <w:sz w:val="24"/>
          <w:szCs w:val="24"/>
        </w:rPr>
        <w:t xml:space="preserve">Дворовые – </w:t>
      </w:r>
      <w:r w:rsidRPr="006749FE">
        <w:rPr>
          <w:rFonts w:cs="Times New Roman"/>
          <w:iCs/>
          <w:sz w:val="24"/>
          <w:szCs w:val="24"/>
        </w:rPr>
        <w:t>крепостные слуги, живущие в помещичьей усадьбе</w:t>
      </w:r>
      <w:r w:rsidRPr="006749FE">
        <w:rPr>
          <w:rFonts w:cs="Times New Roman"/>
          <w:i/>
          <w:iCs/>
          <w:sz w:val="24"/>
          <w:szCs w:val="24"/>
        </w:rPr>
        <w:t>.</w:t>
      </w:r>
    </w:p>
    <w:p w:rsidR="00742EA2" w:rsidRPr="006749FE" w:rsidRDefault="00742EA2" w:rsidP="006749FE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cs="Times New Roman"/>
          <w:i/>
          <w:iCs/>
          <w:sz w:val="24"/>
          <w:szCs w:val="24"/>
        </w:rPr>
      </w:pPr>
      <w:r w:rsidRPr="006749FE">
        <w:rPr>
          <w:rFonts w:cs="Times New Roman"/>
          <w:i/>
          <w:iCs/>
          <w:sz w:val="24"/>
          <w:szCs w:val="24"/>
        </w:rPr>
        <w:t xml:space="preserve">До земи - </w:t>
      </w:r>
      <w:r w:rsidRPr="006749FE">
        <w:rPr>
          <w:rFonts w:cs="Times New Roman"/>
          <w:iCs/>
          <w:sz w:val="24"/>
          <w:szCs w:val="24"/>
        </w:rPr>
        <w:t>до земли</w:t>
      </w:r>
      <w:r w:rsidRPr="006749FE">
        <w:rPr>
          <w:rFonts w:cs="Times New Roman"/>
          <w:i/>
          <w:iCs/>
          <w:sz w:val="24"/>
          <w:szCs w:val="24"/>
        </w:rPr>
        <w:t>.</w:t>
      </w:r>
    </w:p>
    <w:p w:rsidR="00742EA2" w:rsidRPr="006749FE" w:rsidRDefault="00742EA2" w:rsidP="006749FE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cs="Times New Roman"/>
          <w:i/>
          <w:iCs/>
          <w:sz w:val="24"/>
          <w:szCs w:val="24"/>
        </w:rPr>
      </w:pPr>
      <w:r w:rsidRPr="006749FE">
        <w:rPr>
          <w:rFonts w:cs="Times New Roman"/>
          <w:i/>
          <w:iCs/>
          <w:sz w:val="24"/>
          <w:szCs w:val="24"/>
        </w:rPr>
        <w:t xml:space="preserve">Друга (неделя)- </w:t>
      </w:r>
      <w:r w:rsidRPr="006749FE">
        <w:rPr>
          <w:rFonts w:cs="Times New Roman"/>
          <w:iCs/>
          <w:sz w:val="24"/>
          <w:szCs w:val="24"/>
        </w:rPr>
        <w:t>другая</w:t>
      </w:r>
      <w:r w:rsidRPr="006749FE">
        <w:rPr>
          <w:rFonts w:cs="Times New Roman"/>
          <w:i/>
          <w:iCs/>
          <w:sz w:val="24"/>
          <w:szCs w:val="24"/>
        </w:rPr>
        <w:t>.</w:t>
      </w:r>
    </w:p>
    <w:p w:rsidR="00742EA2" w:rsidRPr="006749FE" w:rsidRDefault="00742EA2" w:rsidP="006749FE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cs="Times New Roman"/>
          <w:i/>
          <w:iCs/>
          <w:sz w:val="24"/>
          <w:szCs w:val="24"/>
        </w:rPr>
      </w:pPr>
      <w:r w:rsidRPr="006749FE">
        <w:rPr>
          <w:rFonts w:cs="Times New Roman"/>
          <w:i/>
          <w:iCs/>
          <w:sz w:val="24"/>
          <w:szCs w:val="24"/>
        </w:rPr>
        <w:t xml:space="preserve">Заседатель – </w:t>
      </w:r>
      <w:r w:rsidRPr="006749FE">
        <w:rPr>
          <w:rFonts w:cs="Times New Roman"/>
          <w:iCs/>
          <w:sz w:val="24"/>
          <w:szCs w:val="24"/>
        </w:rPr>
        <w:t>судейский чиновник</w:t>
      </w:r>
      <w:r w:rsidRPr="006749FE">
        <w:rPr>
          <w:rFonts w:cs="Times New Roman"/>
          <w:i/>
          <w:iCs/>
          <w:sz w:val="24"/>
          <w:szCs w:val="24"/>
        </w:rPr>
        <w:t>.</w:t>
      </w:r>
    </w:p>
    <w:p w:rsidR="00742EA2" w:rsidRPr="006749FE" w:rsidRDefault="00742EA2" w:rsidP="006749FE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cs="Times New Roman"/>
          <w:i/>
          <w:iCs/>
          <w:sz w:val="24"/>
          <w:szCs w:val="24"/>
        </w:rPr>
      </w:pPr>
      <w:r w:rsidRPr="006749FE">
        <w:rPr>
          <w:rFonts w:cs="Times New Roman"/>
          <w:i/>
          <w:iCs/>
          <w:sz w:val="24"/>
          <w:szCs w:val="24"/>
        </w:rPr>
        <w:t xml:space="preserve">Знакомец- </w:t>
      </w:r>
      <w:r w:rsidRPr="006749FE">
        <w:rPr>
          <w:rFonts w:cs="Times New Roman"/>
          <w:iCs/>
          <w:sz w:val="24"/>
          <w:szCs w:val="24"/>
        </w:rPr>
        <w:t>знакомый</w:t>
      </w:r>
      <w:r w:rsidRPr="006749FE">
        <w:rPr>
          <w:rFonts w:cs="Times New Roman"/>
          <w:i/>
          <w:iCs/>
          <w:sz w:val="24"/>
          <w:szCs w:val="24"/>
        </w:rPr>
        <w:t>.</w:t>
      </w:r>
    </w:p>
    <w:p w:rsidR="00742EA2" w:rsidRPr="006749FE" w:rsidRDefault="00742EA2" w:rsidP="006749FE">
      <w:pPr>
        <w:numPr>
          <w:ilvl w:val="0"/>
          <w:numId w:val="2"/>
        </w:numPr>
        <w:spacing w:line="360" w:lineRule="auto"/>
        <w:jc w:val="both"/>
        <w:rPr>
          <w:rFonts w:cs="Times New Roman"/>
          <w:i/>
          <w:iCs/>
          <w:sz w:val="24"/>
          <w:szCs w:val="24"/>
        </w:rPr>
      </w:pPr>
      <w:r w:rsidRPr="006749FE">
        <w:rPr>
          <w:rFonts w:cs="Times New Roman"/>
          <w:i/>
          <w:iCs/>
          <w:sz w:val="24"/>
          <w:szCs w:val="24"/>
        </w:rPr>
        <w:t xml:space="preserve">Ибо - </w:t>
      </w:r>
      <w:r w:rsidRPr="006749FE">
        <w:rPr>
          <w:rFonts w:cs="Times New Roman"/>
          <w:iCs/>
          <w:sz w:val="24"/>
          <w:szCs w:val="24"/>
        </w:rPr>
        <w:t>так как</w:t>
      </w:r>
      <w:r w:rsidRPr="006749FE">
        <w:rPr>
          <w:rFonts w:cs="Times New Roman"/>
          <w:i/>
          <w:iCs/>
          <w:sz w:val="24"/>
          <w:szCs w:val="24"/>
        </w:rPr>
        <w:t>.</w:t>
      </w:r>
    </w:p>
    <w:p w:rsidR="00742EA2" w:rsidRPr="00742EA2" w:rsidRDefault="00742EA2" w:rsidP="006749FE">
      <w:pPr>
        <w:numPr>
          <w:ilvl w:val="0"/>
          <w:numId w:val="2"/>
        </w:numPr>
        <w:spacing w:line="360" w:lineRule="auto"/>
        <w:jc w:val="both"/>
        <w:textAlignment w:val="baseline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6749FE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Иные - </w:t>
      </w:r>
      <w:r w:rsidRPr="006749F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другие</w:t>
      </w:r>
      <w:r w:rsidRPr="006749FE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42EA2" w:rsidRPr="00742EA2" w:rsidRDefault="00742EA2" w:rsidP="006749FE">
      <w:pPr>
        <w:numPr>
          <w:ilvl w:val="0"/>
          <w:numId w:val="2"/>
        </w:numPr>
        <w:spacing w:line="360" w:lineRule="auto"/>
        <w:jc w:val="both"/>
        <w:textAlignment w:val="baseline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6749FE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Искони – </w:t>
      </w:r>
      <w:r w:rsidRPr="006749F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издавна, с самого начала</w:t>
      </w:r>
      <w:r w:rsidRPr="006749FE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42EA2" w:rsidRPr="00742EA2" w:rsidRDefault="00742EA2" w:rsidP="006749FE">
      <w:pPr>
        <w:numPr>
          <w:ilvl w:val="0"/>
          <w:numId w:val="2"/>
        </w:numPr>
        <w:spacing w:line="360" w:lineRule="auto"/>
        <w:jc w:val="both"/>
        <w:textAlignment w:val="baseline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6749FE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Кабы - </w:t>
      </w:r>
      <w:r w:rsidRPr="006749F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бы.</w:t>
      </w:r>
    </w:p>
    <w:p w:rsidR="00742EA2" w:rsidRPr="00742EA2" w:rsidRDefault="00742EA2" w:rsidP="006749FE">
      <w:pPr>
        <w:numPr>
          <w:ilvl w:val="0"/>
          <w:numId w:val="2"/>
        </w:numPr>
        <w:spacing w:line="360" w:lineRule="auto"/>
        <w:jc w:val="both"/>
        <w:textAlignment w:val="baseline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6749FE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Как бишь- </w:t>
      </w:r>
      <w:r w:rsidRPr="006749F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же</w:t>
      </w:r>
      <w:r w:rsidRPr="006749FE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42EA2" w:rsidRPr="00742EA2" w:rsidRDefault="00742EA2" w:rsidP="006749FE">
      <w:pPr>
        <w:numPr>
          <w:ilvl w:val="0"/>
          <w:numId w:val="2"/>
        </w:numPr>
        <w:spacing w:line="360" w:lineRule="auto"/>
        <w:jc w:val="both"/>
        <w:textAlignment w:val="baseline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6749FE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Кои, от коих, коим - </w:t>
      </w:r>
      <w:r w:rsidRPr="006749F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которые</w:t>
      </w:r>
      <w:r w:rsidRPr="006749FE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42EA2" w:rsidRPr="00742EA2" w:rsidRDefault="00742EA2" w:rsidP="006749FE">
      <w:pPr>
        <w:numPr>
          <w:ilvl w:val="0"/>
          <w:numId w:val="2"/>
        </w:numPr>
        <w:spacing w:line="360" w:lineRule="auto"/>
        <w:jc w:val="both"/>
        <w:textAlignment w:val="baseline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6749FE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Коли - </w:t>
      </w:r>
      <w:r w:rsidRPr="006749F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</w:t>
      </w:r>
      <w:r w:rsidRPr="006749FE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42EA2" w:rsidRPr="00742EA2" w:rsidRDefault="00742EA2" w:rsidP="006749FE">
      <w:pPr>
        <w:numPr>
          <w:ilvl w:val="0"/>
          <w:numId w:val="2"/>
        </w:numPr>
        <w:spacing w:line="360" w:lineRule="auto"/>
        <w:jc w:val="both"/>
        <w:textAlignment w:val="baseline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6749FE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Колодезям- </w:t>
      </w:r>
      <w:r w:rsidRPr="006749F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колодцам</w:t>
      </w:r>
      <w:r w:rsidRPr="006749FE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42EA2" w:rsidRPr="00742EA2" w:rsidRDefault="00742EA2" w:rsidP="006749FE">
      <w:pPr>
        <w:numPr>
          <w:ilvl w:val="0"/>
          <w:numId w:val="2"/>
        </w:numPr>
        <w:spacing w:line="36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49FE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Линейка</w:t>
      </w:r>
      <w:r w:rsidRPr="006749F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длинный открытый экипаж.</w:t>
      </w:r>
    </w:p>
    <w:p w:rsidR="00742EA2" w:rsidRPr="00742EA2" w:rsidRDefault="00742EA2" w:rsidP="006749FE">
      <w:pPr>
        <w:numPr>
          <w:ilvl w:val="0"/>
          <w:numId w:val="2"/>
        </w:numPr>
        <w:spacing w:line="36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10B0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Людские</w:t>
      </w:r>
      <w:r w:rsidRPr="006749F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(избы)- крестьянские.</w:t>
      </w:r>
    </w:p>
    <w:p w:rsidR="00742EA2" w:rsidRPr="00742EA2" w:rsidRDefault="00742EA2" w:rsidP="006749FE">
      <w:pPr>
        <w:numPr>
          <w:ilvl w:val="0"/>
          <w:numId w:val="2"/>
        </w:numPr>
        <w:spacing w:line="36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10B0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Околоток</w:t>
      </w:r>
      <w:r w:rsidRPr="006749F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округ.</w:t>
      </w:r>
    </w:p>
    <w:p w:rsidR="00742EA2" w:rsidRPr="00742EA2" w:rsidRDefault="00742EA2" w:rsidP="006749FE">
      <w:pPr>
        <w:numPr>
          <w:ilvl w:val="0"/>
          <w:numId w:val="2"/>
        </w:numPr>
        <w:spacing w:line="36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10B0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Отъезжее поле</w:t>
      </w:r>
      <w:r w:rsidRPr="006749F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дальнее поле, куда выезжали на охоту.</w:t>
      </w:r>
    </w:p>
    <w:p w:rsidR="00742EA2" w:rsidRPr="00742EA2" w:rsidRDefault="00742EA2" w:rsidP="006749FE">
      <w:pPr>
        <w:numPr>
          <w:ilvl w:val="0"/>
          <w:numId w:val="2"/>
        </w:numPr>
        <w:spacing w:line="36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10B0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Паперть</w:t>
      </w:r>
      <w:r w:rsidRPr="006749F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церковное крыльцо.</w:t>
      </w:r>
    </w:p>
    <w:p w:rsidR="00742EA2" w:rsidRPr="00742EA2" w:rsidRDefault="00742EA2" w:rsidP="006749FE">
      <w:pPr>
        <w:numPr>
          <w:ilvl w:val="0"/>
          <w:numId w:val="2"/>
        </w:numPr>
        <w:spacing w:line="36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10B0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Паче чаяния</w:t>
      </w:r>
      <w:r w:rsidRPr="006749F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против ожидания.</w:t>
      </w:r>
    </w:p>
    <w:p w:rsidR="00742EA2" w:rsidRPr="00742EA2" w:rsidRDefault="00742EA2" w:rsidP="006749FE">
      <w:pPr>
        <w:numPr>
          <w:ilvl w:val="0"/>
          <w:numId w:val="2"/>
        </w:numPr>
        <w:spacing w:line="36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10B0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Поверенный</w:t>
      </w:r>
      <w:r w:rsidRPr="006749F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человек, которому доверено вести дело в суде.</w:t>
      </w:r>
    </w:p>
    <w:p w:rsidR="00742EA2" w:rsidRPr="00742EA2" w:rsidRDefault="00742EA2" w:rsidP="006749FE">
      <w:pPr>
        <w:numPr>
          <w:ilvl w:val="0"/>
          <w:numId w:val="2"/>
        </w:numPr>
        <w:spacing w:line="36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10B0">
        <w:rPr>
          <w:rFonts w:eastAsia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Повинная</w:t>
      </w:r>
      <w:r w:rsidRPr="006749F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просьба о прощении.</w:t>
      </w:r>
    </w:p>
    <w:p w:rsidR="006749FE" w:rsidRPr="006749FE" w:rsidRDefault="00E3015C" w:rsidP="003C10B0">
      <w:pPr>
        <w:pStyle w:val="a4"/>
        <w:shd w:val="clear" w:color="auto" w:fill="FFFFFF"/>
        <w:spacing w:line="360" w:lineRule="auto"/>
        <w:ind w:left="720"/>
        <w:rPr>
          <w:rFonts w:eastAsia="Times New Roman"/>
          <w:color w:val="000000"/>
          <w:lang w:eastAsia="ru-RU"/>
        </w:rPr>
      </w:pPr>
      <w:r w:rsidRPr="006749FE">
        <w:rPr>
          <w:b/>
          <w:bCs/>
          <w:iCs/>
          <w:u w:val="single"/>
        </w:rPr>
        <w:t xml:space="preserve">Словарь к </w:t>
      </w:r>
      <w:r w:rsidR="006749FE" w:rsidRPr="003C10B0">
        <w:rPr>
          <w:rFonts w:eastAsia="Times New Roman"/>
          <w:b/>
          <w:color w:val="000000"/>
          <w:u w:val="single"/>
          <w:lang w:eastAsia="ru-RU"/>
        </w:rPr>
        <w:t>«Сказке о мертвой царевне и о семи богатырях»:</w:t>
      </w:r>
    </w:p>
    <w:p w:rsidR="006749FE" w:rsidRPr="003C10B0" w:rsidRDefault="006749FE" w:rsidP="003C10B0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10B0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Инда</w:t>
      </w:r>
      <w:r w:rsidRPr="003C10B0">
        <w:rPr>
          <w:rFonts w:eastAsia="Times New Roman" w:cs="Times New Roman"/>
          <w:color w:val="000000"/>
          <w:sz w:val="24"/>
          <w:szCs w:val="24"/>
          <w:lang w:eastAsia="ru-RU"/>
        </w:rPr>
        <w:t> – устаревшее слово, на новый русский манер – «даже»;</w:t>
      </w:r>
    </w:p>
    <w:p w:rsidR="006749FE" w:rsidRPr="006749FE" w:rsidRDefault="006749FE" w:rsidP="006749FE">
      <w:pPr>
        <w:numPr>
          <w:ilvl w:val="0"/>
          <w:numId w:val="6"/>
        </w:numPr>
        <w:shd w:val="clear" w:color="auto" w:fill="FFFFFF"/>
        <w:spacing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49FE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Молодица</w:t>
      </w:r>
      <w:r w:rsidRPr="006749FE">
        <w:rPr>
          <w:rFonts w:eastAsia="Times New Roman" w:cs="Times New Roman"/>
          <w:color w:val="000000"/>
          <w:sz w:val="24"/>
          <w:szCs w:val="24"/>
          <w:lang w:eastAsia="ru-RU"/>
        </w:rPr>
        <w:t> – молодая жена;</w:t>
      </w:r>
    </w:p>
    <w:p w:rsidR="006749FE" w:rsidRPr="006749FE" w:rsidRDefault="006749FE" w:rsidP="006749FE">
      <w:pPr>
        <w:numPr>
          <w:ilvl w:val="0"/>
          <w:numId w:val="6"/>
        </w:numPr>
        <w:shd w:val="clear" w:color="auto" w:fill="FFFFFF"/>
        <w:spacing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49FE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Сорочин</w:t>
      </w:r>
      <w:r w:rsidRPr="006749FE">
        <w:rPr>
          <w:rFonts w:eastAsia="Times New Roman" w:cs="Times New Roman"/>
          <w:color w:val="000000"/>
          <w:sz w:val="24"/>
          <w:szCs w:val="24"/>
          <w:lang w:eastAsia="ru-RU"/>
        </w:rPr>
        <w:t> – недруг (враг).</w:t>
      </w:r>
    </w:p>
    <w:p w:rsidR="006749FE" w:rsidRPr="006749FE" w:rsidRDefault="006749FE" w:rsidP="006749FE">
      <w:pPr>
        <w:numPr>
          <w:ilvl w:val="0"/>
          <w:numId w:val="6"/>
        </w:numPr>
        <w:shd w:val="clear" w:color="auto" w:fill="FFFFFF"/>
        <w:spacing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49FE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Черница</w:t>
      </w:r>
      <w:r w:rsidRPr="006749FE">
        <w:rPr>
          <w:rFonts w:eastAsia="Times New Roman" w:cs="Times New Roman"/>
          <w:color w:val="000000"/>
          <w:sz w:val="24"/>
          <w:szCs w:val="24"/>
          <w:lang w:eastAsia="ru-RU"/>
        </w:rPr>
        <w:t> – монахиня</w:t>
      </w:r>
    </w:p>
    <w:p w:rsidR="006749FE" w:rsidRPr="006749FE" w:rsidRDefault="006749FE" w:rsidP="006749FE">
      <w:pPr>
        <w:numPr>
          <w:ilvl w:val="0"/>
          <w:numId w:val="6"/>
        </w:numPr>
        <w:shd w:val="clear" w:color="auto" w:fill="FFFFFF"/>
        <w:spacing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49FE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Светлица</w:t>
      </w:r>
      <w:r w:rsidRPr="006749F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749FE">
        <w:rPr>
          <w:rFonts w:eastAsia="Times New Roman" w:cs="Times New Roman"/>
          <w:color w:val="000000"/>
          <w:sz w:val="24"/>
          <w:szCs w:val="24"/>
          <w:lang w:eastAsia="ru-RU"/>
        </w:rPr>
        <w:t>– устаревшее слово, значение которого – небольшая светлая комната в верхней части дома;</w:t>
      </w:r>
    </w:p>
    <w:p w:rsidR="006749FE" w:rsidRPr="006749FE" w:rsidRDefault="006749FE" w:rsidP="006749FE">
      <w:pPr>
        <w:numPr>
          <w:ilvl w:val="0"/>
          <w:numId w:val="6"/>
        </w:numPr>
        <w:shd w:val="clear" w:color="auto" w:fill="FFFFFF"/>
        <w:spacing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49FE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Полати</w:t>
      </w:r>
      <w:r w:rsidRPr="006749FE">
        <w:rPr>
          <w:rFonts w:eastAsia="Times New Roman" w:cs="Times New Roman"/>
          <w:color w:val="000000"/>
          <w:sz w:val="24"/>
          <w:szCs w:val="24"/>
          <w:lang w:eastAsia="ru-RU"/>
        </w:rPr>
        <w:t> – широкие нары для спанья, которые находятся под потолком</w:t>
      </w:r>
    </w:p>
    <w:p w:rsidR="006749FE" w:rsidRPr="003C10B0" w:rsidRDefault="006749FE" w:rsidP="003C10B0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cs="Times New Roman"/>
          <w:sz w:val="24"/>
          <w:szCs w:val="24"/>
        </w:rPr>
      </w:pPr>
      <w:r w:rsidRPr="003C10B0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Перст</w:t>
      </w:r>
      <w:r w:rsidRPr="003C10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– на новый русский манер – «палец» </w:t>
      </w:r>
      <w:r w:rsidR="00122C1F" w:rsidRPr="003C10B0">
        <w:rPr>
          <w:rFonts w:cs="Times New Roman"/>
          <w:sz w:val="24"/>
          <w:szCs w:val="24"/>
        </w:rPr>
        <w:t xml:space="preserve"> [4]</w:t>
      </w:r>
    </w:p>
    <w:p w:rsidR="006749FE" w:rsidRPr="003C10B0" w:rsidRDefault="003C10B0" w:rsidP="003C10B0">
      <w:pPr>
        <w:shd w:val="clear" w:color="auto" w:fill="FFFFFF"/>
        <w:spacing w:line="360" w:lineRule="auto"/>
        <w:ind w:left="720"/>
        <w:jc w:val="both"/>
        <w:rPr>
          <w:rFonts w:cs="Times New Roman"/>
          <w:b/>
          <w:sz w:val="24"/>
          <w:szCs w:val="24"/>
          <w:u w:val="single"/>
        </w:rPr>
      </w:pPr>
      <w:r w:rsidRPr="003C10B0">
        <w:rPr>
          <w:rFonts w:cs="Times New Roman"/>
          <w:b/>
          <w:sz w:val="24"/>
          <w:szCs w:val="24"/>
          <w:u w:val="single"/>
        </w:rPr>
        <w:t xml:space="preserve">Словарь к </w:t>
      </w:r>
      <w:r w:rsidR="006749FE" w:rsidRPr="003C10B0">
        <w:rPr>
          <w:rFonts w:cs="Times New Roman"/>
          <w:b/>
          <w:sz w:val="24"/>
          <w:szCs w:val="24"/>
          <w:u w:val="single"/>
        </w:rPr>
        <w:t>«Сказк</w:t>
      </w:r>
      <w:r w:rsidRPr="003C10B0">
        <w:rPr>
          <w:rFonts w:cs="Times New Roman"/>
          <w:b/>
          <w:sz w:val="24"/>
          <w:szCs w:val="24"/>
          <w:u w:val="single"/>
        </w:rPr>
        <w:t>е</w:t>
      </w:r>
      <w:r w:rsidR="006749FE" w:rsidRPr="003C10B0">
        <w:rPr>
          <w:rFonts w:cs="Times New Roman"/>
          <w:b/>
          <w:sz w:val="24"/>
          <w:szCs w:val="24"/>
          <w:u w:val="single"/>
        </w:rPr>
        <w:t xml:space="preserve"> о попе и о работнике его Балде».</w:t>
      </w:r>
    </w:p>
    <w:p w:rsidR="006749FE" w:rsidRPr="003C10B0" w:rsidRDefault="006749FE" w:rsidP="003C10B0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cs="Times New Roman"/>
          <w:sz w:val="24"/>
          <w:szCs w:val="24"/>
        </w:rPr>
      </w:pPr>
      <w:r w:rsidRPr="003C10B0">
        <w:rPr>
          <w:rFonts w:cs="Times New Roman"/>
          <w:i/>
          <w:sz w:val="24"/>
          <w:szCs w:val="24"/>
        </w:rPr>
        <w:t>Мета</w:t>
      </w:r>
      <w:r w:rsidRPr="003C10B0">
        <w:rPr>
          <w:rFonts w:cs="Times New Roman"/>
          <w:sz w:val="24"/>
          <w:szCs w:val="24"/>
        </w:rPr>
        <w:t xml:space="preserve"> - здесь: намеченная цель. Современный синоним - метить. Это слово исчезло полностью.</w:t>
      </w:r>
    </w:p>
    <w:p w:rsidR="006749FE" w:rsidRPr="006749FE" w:rsidRDefault="006749FE" w:rsidP="006749F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cs="Times New Roman"/>
          <w:sz w:val="24"/>
          <w:szCs w:val="24"/>
        </w:rPr>
      </w:pPr>
      <w:r w:rsidRPr="003C10B0">
        <w:rPr>
          <w:rFonts w:cs="Times New Roman"/>
          <w:i/>
          <w:sz w:val="24"/>
          <w:szCs w:val="24"/>
        </w:rPr>
        <w:t>Недоимка</w:t>
      </w:r>
      <w:r w:rsidRPr="006749FE">
        <w:rPr>
          <w:rFonts w:cs="Times New Roman"/>
          <w:sz w:val="24"/>
          <w:szCs w:val="24"/>
        </w:rPr>
        <w:t xml:space="preserve"> - не уплаченный в срок налог или оброк.</w:t>
      </w:r>
    </w:p>
    <w:p w:rsidR="006749FE" w:rsidRPr="006749FE" w:rsidRDefault="006749FE" w:rsidP="006749F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cs="Times New Roman"/>
          <w:sz w:val="24"/>
          <w:szCs w:val="24"/>
        </w:rPr>
      </w:pPr>
      <w:r w:rsidRPr="003C10B0">
        <w:rPr>
          <w:rFonts w:cs="Times New Roman"/>
          <w:i/>
          <w:sz w:val="24"/>
          <w:szCs w:val="24"/>
        </w:rPr>
        <w:t>Оброк</w:t>
      </w:r>
      <w:r w:rsidRPr="006749FE">
        <w:rPr>
          <w:rFonts w:cs="Times New Roman"/>
          <w:sz w:val="24"/>
          <w:szCs w:val="24"/>
        </w:rPr>
        <w:t xml:space="preserve"> - здесь: дань, деньги</w:t>
      </w:r>
    </w:p>
    <w:p w:rsidR="006749FE" w:rsidRPr="006749FE" w:rsidRDefault="006749FE" w:rsidP="006749F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cs="Times New Roman"/>
          <w:sz w:val="24"/>
          <w:szCs w:val="24"/>
        </w:rPr>
      </w:pPr>
      <w:r w:rsidRPr="003C10B0">
        <w:rPr>
          <w:rFonts w:cs="Times New Roman"/>
          <w:i/>
          <w:sz w:val="24"/>
          <w:szCs w:val="24"/>
        </w:rPr>
        <w:t>Полба</w:t>
      </w:r>
      <w:r w:rsidRPr="006749FE">
        <w:rPr>
          <w:rFonts w:cs="Times New Roman"/>
          <w:sz w:val="24"/>
          <w:szCs w:val="24"/>
        </w:rPr>
        <w:t xml:space="preserve"> - особый сорт пшеницы.</w:t>
      </w:r>
    </w:p>
    <w:p w:rsidR="006749FE" w:rsidRPr="006749FE" w:rsidRDefault="006749FE" w:rsidP="006749F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cs="Times New Roman"/>
          <w:sz w:val="24"/>
          <w:szCs w:val="24"/>
        </w:rPr>
      </w:pPr>
      <w:r w:rsidRPr="003C10B0">
        <w:rPr>
          <w:rFonts w:cs="Times New Roman"/>
          <w:i/>
          <w:sz w:val="24"/>
          <w:szCs w:val="24"/>
        </w:rPr>
        <w:t>Подворье</w:t>
      </w:r>
      <w:r w:rsidRPr="006749FE">
        <w:rPr>
          <w:rFonts w:cs="Times New Roman"/>
          <w:sz w:val="24"/>
          <w:szCs w:val="24"/>
        </w:rPr>
        <w:t>- усадьба: дом и двор с разными хозяйственными постройками.</w:t>
      </w:r>
    </w:p>
    <w:p w:rsidR="006749FE" w:rsidRPr="006749FE" w:rsidRDefault="006749FE" w:rsidP="006749F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cs="Times New Roman"/>
          <w:sz w:val="24"/>
          <w:szCs w:val="24"/>
        </w:rPr>
      </w:pPr>
      <w:r w:rsidRPr="003C10B0">
        <w:rPr>
          <w:rFonts w:cs="Times New Roman"/>
          <w:i/>
          <w:sz w:val="24"/>
          <w:szCs w:val="24"/>
        </w:rPr>
        <w:t>Супостат</w:t>
      </w:r>
      <w:r w:rsidRPr="006749FE">
        <w:rPr>
          <w:rFonts w:cs="Times New Roman"/>
          <w:sz w:val="24"/>
          <w:szCs w:val="24"/>
        </w:rPr>
        <w:t xml:space="preserve"> - противник, враг.</w:t>
      </w:r>
    </w:p>
    <w:p w:rsidR="006749FE" w:rsidRPr="006749FE" w:rsidRDefault="006749FE" w:rsidP="006749F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cs="Times New Roman"/>
          <w:sz w:val="24"/>
          <w:szCs w:val="24"/>
        </w:rPr>
      </w:pPr>
      <w:r w:rsidRPr="003C10B0">
        <w:rPr>
          <w:rFonts w:cs="Times New Roman"/>
          <w:i/>
          <w:sz w:val="24"/>
          <w:szCs w:val="24"/>
        </w:rPr>
        <w:t>Толоконный лоб</w:t>
      </w:r>
      <w:r w:rsidRPr="006749FE">
        <w:rPr>
          <w:rFonts w:cs="Times New Roman"/>
          <w:sz w:val="24"/>
          <w:szCs w:val="24"/>
        </w:rPr>
        <w:t xml:space="preserve"> - грубый человек, дурак.</w:t>
      </w:r>
    </w:p>
    <w:p w:rsidR="006749FE" w:rsidRPr="006749FE" w:rsidRDefault="006749FE" w:rsidP="006749F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cs="Times New Roman"/>
          <w:sz w:val="24"/>
          <w:szCs w:val="24"/>
        </w:rPr>
      </w:pPr>
      <w:r w:rsidRPr="003C10B0">
        <w:rPr>
          <w:rFonts w:cs="Times New Roman"/>
          <w:i/>
          <w:sz w:val="24"/>
          <w:szCs w:val="24"/>
        </w:rPr>
        <w:t>Толокно</w:t>
      </w:r>
      <w:r w:rsidRPr="006749FE">
        <w:rPr>
          <w:rFonts w:cs="Times New Roman"/>
          <w:sz w:val="24"/>
          <w:szCs w:val="24"/>
        </w:rPr>
        <w:t xml:space="preserve"> - толчёная ( немолотая) овсяная мука.</w:t>
      </w:r>
    </w:p>
    <w:p w:rsidR="006749FE" w:rsidRPr="006749FE" w:rsidRDefault="006749FE" w:rsidP="006749FE">
      <w:pPr>
        <w:shd w:val="clear" w:color="auto" w:fill="FFFFFF"/>
        <w:spacing w:line="360" w:lineRule="auto"/>
        <w:ind w:left="142"/>
        <w:jc w:val="both"/>
        <w:rPr>
          <w:rFonts w:cs="Times New Roman"/>
          <w:sz w:val="24"/>
          <w:szCs w:val="24"/>
        </w:rPr>
      </w:pPr>
    </w:p>
    <w:p w:rsidR="00174420" w:rsidRPr="006749FE" w:rsidRDefault="009E5DFF" w:rsidP="006749FE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6749FE">
        <w:rPr>
          <w:rFonts w:cs="Times New Roman"/>
          <w:sz w:val="24"/>
          <w:szCs w:val="24"/>
        </w:rPr>
        <w:t>Выполняя подобные задания, которые ведут к глубокому пониманию  текстов с историзмами и архаизмами, можно дать однозначный ответ: устаревшие слова играют очень важную роль, и они ни в коей мере не засоряют речь наших детей, а, наоборот, обогащают её, помогают сохранить нашу историю, воздать дань нашим предкам.</w:t>
      </w:r>
    </w:p>
    <w:p w:rsidR="003C10B0" w:rsidRDefault="003C10B0" w:rsidP="006749FE">
      <w:pPr>
        <w:shd w:val="clear" w:color="auto" w:fill="FFFFFF"/>
        <w:spacing w:line="360" w:lineRule="auto"/>
        <w:ind w:right="23" w:hanging="51"/>
        <w:jc w:val="center"/>
        <w:rPr>
          <w:rFonts w:eastAsia="Times New Roman" w:cs="Times New Roman"/>
          <w:b/>
          <w:sz w:val="24"/>
          <w:szCs w:val="24"/>
        </w:rPr>
      </w:pPr>
    </w:p>
    <w:p w:rsidR="00274A59" w:rsidRPr="006749FE" w:rsidRDefault="00274A59" w:rsidP="006749FE">
      <w:pPr>
        <w:shd w:val="clear" w:color="auto" w:fill="FFFFFF"/>
        <w:spacing w:line="360" w:lineRule="auto"/>
        <w:ind w:right="23" w:hanging="51"/>
        <w:jc w:val="center"/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  <w:r w:rsidRPr="006749FE">
        <w:rPr>
          <w:rFonts w:eastAsia="Times New Roman" w:cs="Times New Roman"/>
          <w:b/>
          <w:sz w:val="24"/>
          <w:szCs w:val="24"/>
        </w:rPr>
        <w:t xml:space="preserve">Список источников </w:t>
      </w:r>
    </w:p>
    <w:p w:rsidR="00274A59" w:rsidRPr="006749FE" w:rsidRDefault="00274A59" w:rsidP="006749FE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23"/>
        <w:rPr>
          <w:rFonts w:eastAsia="Times New Roman" w:cs="Times New Roman"/>
          <w:b/>
          <w:sz w:val="24"/>
          <w:szCs w:val="24"/>
        </w:rPr>
      </w:pPr>
      <w:r w:rsidRPr="006749FE">
        <w:rPr>
          <w:rFonts w:cs="Times New Roman"/>
          <w:sz w:val="24"/>
          <w:szCs w:val="24"/>
        </w:rPr>
        <w:t>Пригожин И., Стенгерс И. Порядок из хаоса. М., 1986</w:t>
      </w:r>
    </w:p>
    <w:p w:rsidR="00274A59" w:rsidRPr="006749FE" w:rsidRDefault="00274A59" w:rsidP="006749FE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23"/>
        <w:rPr>
          <w:rFonts w:eastAsia="Times New Roman" w:cs="Times New Roman"/>
          <w:b/>
          <w:sz w:val="24"/>
          <w:szCs w:val="24"/>
        </w:rPr>
      </w:pPr>
      <w:r w:rsidRPr="006749FE">
        <w:rPr>
          <w:rFonts w:cs="Times New Roman"/>
          <w:sz w:val="24"/>
          <w:szCs w:val="24"/>
        </w:rPr>
        <w:t xml:space="preserve">Федоров А.И. Устаревшая лексика и фразеология в современном русском литературном языке. Институт филологии СО РАН, Новосибирск </w:t>
      </w:r>
    </w:p>
    <w:p w:rsidR="00274A59" w:rsidRPr="006749FE" w:rsidRDefault="00274A59" w:rsidP="006749FE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23"/>
        <w:rPr>
          <w:rFonts w:eastAsia="Times New Roman" w:cs="Times New Roman"/>
          <w:b/>
          <w:sz w:val="24"/>
          <w:szCs w:val="24"/>
        </w:rPr>
      </w:pPr>
      <w:r w:rsidRPr="006749FE">
        <w:rPr>
          <w:rFonts w:cs="Times New Roman"/>
          <w:sz w:val="24"/>
          <w:szCs w:val="24"/>
        </w:rPr>
        <w:t>Экология языка и коммуникативная практика. 2015. № 2</w:t>
      </w:r>
    </w:p>
    <w:p w:rsidR="00274A59" w:rsidRPr="006749FE" w:rsidRDefault="002F3188" w:rsidP="006749FE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23"/>
        <w:rPr>
          <w:rFonts w:eastAsia="Times New Roman" w:cs="Times New Roman"/>
          <w:sz w:val="24"/>
          <w:szCs w:val="24"/>
        </w:rPr>
      </w:pPr>
      <w:hyperlink r:id="rId8" w:history="1">
        <w:r w:rsidR="00274A59" w:rsidRPr="006749FE">
          <w:rPr>
            <w:rStyle w:val="a5"/>
            <w:rFonts w:eastAsia="Times New Roman" w:cs="Times New Roman"/>
            <w:sz w:val="24"/>
            <w:szCs w:val="24"/>
            <w:u w:val="none"/>
          </w:rPr>
          <w:t>https://www.prodlenka.org/metodicheskie-razrabotki/489966-otkrytoe-uchebnoe-zanjatie-po-predmetu-rodnoj</w:t>
        </w:r>
      </w:hyperlink>
    </w:p>
    <w:p w:rsidR="00F46D8D" w:rsidRPr="00E3015C" w:rsidRDefault="00F46D8D" w:rsidP="006749FE">
      <w:pPr>
        <w:spacing w:line="360" w:lineRule="auto"/>
        <w:ind w:firstLine="708"/>
        <w:jc w:val="both"/>
      </w:pPr>
    </w:p>
    <w:sectPr w:rsidR="00F46D8D" w:rsidRPr="00E3015C" w:rsidSect="006749FE">
      <w:footerReference w:type="default" r:id="rId9"/>
      <w:pgSz w:w="11906" w:h="16838"/>
      <w:pgMar w:top="851" w:right="1133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88" w:rsidRDefault="002F3188" w:rsidP="003C10B0">
      <w:r>
        <w:separator/>
      </w:r>
    </w:p>
  </w:endnote>
  <w:endnote w:type="continuationSeparator" w:id="0">
    <w:p w:rsidR="002F3188" w:rsidRDefault="002F3188" w:rsidP="003C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9368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C10B0" w:rsidRPr="003C10B0" w:rsidRDefault="003C10B0">
        <w:pPr>
          <w:pStyle w:val="a8"/>
          <w:jc w:val="right"/>
          <w:rPr>
            <w:sz w:val="24"/>
            <w:szCs w:val="24"/>
          </w:rPr>
        </w:pPr>
        <w:r w:rsidRPr="003C10B0">
          <w:rPr>
            <w:sz w:val="24"/>
            <w:szCs w:val="24"/>
          </w:rPr>
          <w:fldChar w:fldCharType="begin"/>
        </w:r>
        <w:r w:rsidRPr="003C10B0">
          <w:rPr>
            <w:sz w:val="24"/>
            <w:szCs w:val="24"/>
          </w:rPr>
          <w:instrText>PAGE   \* MERGEFORMAT</w:instrText>
        </w:r>
        <w:r w:rsidRPr="003C10B0">
          <w:rPr>
            <w:sz w:val="24"/>
            <w:szCs w:val="24"/>
          </w:rPr>
          <w:fldChar w:fldCharType="separate"/>
        </w:r>
        <w:r w:rsidR="002F3188">
          <w:rPr>
            <w:noProof/>
            <w:sz w:val="24"/>
            <w:szCs w:val="24"/>
          </w:rPr>
          <w:t>1</w:t>
        </w:r>
        <w:r w:rsidRPr="003C10B0">
          <w:rPr>
            <w:sz w:val="24"/>
            <w:szCs w:val="24"/>
          </w:rPr>
          <w:fldChar w:fldCharType="end"/>
        </w:r>
      </w:p>
    </w:sdtContent>
  </w:sdt>
  <w:p w:rsidR="003C10B0" w:rsidRDefault="003C10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88" w:rsidRDefault="002F3188" w:rsidP="003C10B0">
      <w:r>
        <w:separator/>
      </w:r>
    </w:p>
  </w:footnote>
  <w:footnote w:type="continuationSeparator" w:id="0">
    <w:p w:rsidR="002F3188" w:rsidRDefault="002F3188" w:rsidP="003C1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1783"/>
    <w:multiLevelType w:val="multilevel"/>
    <w:tmpl w:val="4D02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079FC"/>
    <w:multiLevelType w:val="multilevel"/>
    <w:tmpl w:val="51D6F4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21EC6"/>
    <w:multiLevelType w:val="multilevel"/>
    <w:tmpl w:val="7AAC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97037"/>
    <w:multiLevelType w:val="multilevel"/>
    <w:tmpl w:val="83E8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B18C3"/>
    <w:multiLevelType w:val="multilevel"/>
    <w:tmpl w:val="29EA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C5E4B"/>
    <w:multiLevelType w:val="multilevel"/>
    <w:tmpl w:val="E7EA7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i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B7423"/>
    <w:multiLevelType w:val="hybridMultilevel"/>
    <w:tmpl w:val="89C26678"/>
    <w:lvl w:ilvl="0" w:tplc="02828A3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9363B"/>
    <w:multiLevelType w:val="multilevel"/>
    <w:tmpl w:val="E020A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28042B"/>
    <w:multiLevelType w:val="multilevel"/>
    <w:tmpl w:val="221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84"/>
    <w:rsid w:val="000E7184"/>
    <w:rsid w:val="00122C1F"/>
    <w:rsid w:val="00174420"/>
    <w:rsid w:val="001E7E5A"/>
    <w:rsid w:val="00274A59"/>
    <w:rsid w:val="002F3188"/>
    <w:rsid w:val="003C10B0"/>
    <w:rsid w:val="003E1184"/>
    <w:rsid w:val="004233C5"/>
    <w:rsid w:val="004D225C"/>
    <w:rsid w:val="006749FE"/>
    <w:rsid w:val="00727A33"/>
    <w:rsid w:val="00742EA2"/>
    <w:rsid w:val="009E5DFF"/>
    <w:rsid w:val="00B100F8"/>
    <w:rsid w:val="00B27312"/>
    <w:rsid w:val="00B804F3"/>
    <w:rsid w:val="00CE2AD7"/>
    <w:rsid w:val="00E3015C"/>
    <w:rsid w:val="00E30B41"/>
    <w:rsid w:val="00F46D8D"/>
    <w:rsid w:val="00FC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5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0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04F3"/>
    <w:rPr>
      <w:rFonts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E5DFF"/>
    <w:rPr>
      <w:color w:val="0000FF" w:themeColor="hyperlink"/>
      <w:u w:val="single"/>
    </w:rPr>
  </w:style>
  <w:style w:type="character" w:customStyle="1" w:styleId="c0">
    <w:name w:val="c0"/>
    <w:basedOn w:val="a0"/>
    <w:rsid w:val="00742EA2"/>
  </w:style>
  <w:style w:type="paragraph" w:styleId="a6">
    <w:name w:val="header"/>
    <w:basedOn w:val="a"/>
    <w:link w:val="a7"/>
    <w:uiPriority w:val="99"/>
    <w:unhideWhenUsed/>
    <w:rsid w:val="003C10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0B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C10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0B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5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0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04F3"/>
    <w:rPr>
      <w:rFonts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E5DFF"/>
    <w:rPr>
      <w:color w:val="0000FF" w:themeColor="hyperlink"/>
      <w:u w:val="single"/>
    </w:rPr>
  </w:style>
  <w:style w:type="character" w:customStyle="1" w:styleId="c0">
    <w:name w:val="c0"/>
    <w:basedOn w:val="a0"/>
    <w:rsid w:val="00742EA2"/>
  </w:style>
  <w:style w:type="paragraph" w:styleId="a6">
    <w:name w:val="header"/>
    <w:basedOn w:val="a"/>
    <w:link w:val="a7"/>
    <w:uiPriority w:val="99"/>
    <w:unhideWhenUsed/>
    <w:rsid w:val="003C10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0B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C10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0B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metodicheskie-razrabotki/489966-otkrytoe-uchebnoe-zanjatie-po-predmetu-rodno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3162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Измя СОШ</dc:creator>
  <cp:keywords/>
  <dc:description/>
  <cp:lastModifiedBy>Измя СОШ</cp:lastModifiedBy>
  <cp:revision>6</cp:revision>
  <dcterms:created xsi:type="dcterms:W3CDTF">2022-10-15T07:08:00Z</dcterms:created>
  <dcterms:modified xsi:type="dcterms:W3CDTF">2024-02-26T05:39:00Z</dcterms:modified>
</cp:coreProperties>
</file>