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478CE" w14:textId="58D2E15F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  <w:lang w:val="ru-RU"/>
        </w:rPr>
      </w:pPr>
      <w:r w:rsidRPr="007B794F">
        <w:rPr>
          <w:b/>
          <w:bCs/>
          <w:lang w:val="ru-RU"/>
        </w:rPr>
        <w:t>МЕТОДЫ СНИЖЕНИЯ АГРЕССИИ У ВОСПИТАННИКОВ С ОГРАНИЧЕННЫМИ ВОЗМОЖНОСТЯМИ ЗДОРОВЬЯ В УСЛОВИЯХ УЧРЕЖДЕНИЯ СОЦИАЛЬНОГО ТИПА</w:t>
      </w:r>
    </w:p>
    <w:p w14:paraId="5AA784A0" w14:textId="77777777" w:rsidR="004A7E91" w:rsidRPr="007B794F" w:rsidRDefault="004A7E91" w:rsidP="00006FE7">
      <w:pPr>
        <w:pStyle w:val="a5"/>
        <w:spacing w:beforeAutospacing="0" w:afterAutospacing="0" w:line="360" w:lineRule="auto"/>
        <w:ind w:firstLine="709"/>
        <w:jc w:val="right"/>
        <w:rPr>
          <w:lang w:val="ru-RU"/>
        </w:rPr>
      </w:pPr>
    </w:p>
    <w:p w14:paraId="107C1339" w14:textId="77777777" w:rsidR="003E5736" w:rsidRPr="007B794F" w:rsidRDefault="003E5736" w:rsidP="00006FE7">
      <w:pPr>
        <w:pStyle w:val="a5"/>
        <w:spacing w:beforeAutospacing="0" w:afterAutospacing="0" w:line="360" w:lineRule="auto"/>
        <w:ind w:firstLine="709"/>
        <w:jc w:val="right"/>
        <w:rPr>
          <w:lang w:val="ru-RU"/>
        </w:rPr>
      </w:pPr>
      <w:proofErr w:type="spellStart"/>
      <w:r w:rsidRPr="007B794F">
        <w:rPr>
          <w:lang w:val="ru-RU"/>
        </w:rPr>
        <w:t>Усанина</w:t>
      </w:r>
      <w:proofErr w:type="spellEnd"/>
      <w:r w:rsidRPr="007B794F">
        <w:rPr>
          <w:lang w:val="ru-RU"/>
        </w:rPr>
        <w:t xml:space="preserve"> Марина </w:t>
      </w:r>
      <w:proofErr w:type="spellStart"/>
      <w:r w:rsidRPr="007B794F">
        <w:rPr>
          <w:lang w:val="ru-RU"/>
        </w:rPr>
        <w:t>Коюмовна</w:t>
      </w:r>
      <w:proofErr w:type="spellEnd"/>
      <w:r w:rsidRPr="007B794F">
        <w:rPr>
          <w:lang w:val="ru-RU"/>
        </w:rPr>
        <w:t>, педагог-организатор,</w:t>
      </w:r>
    </w:p>
    <w:p w14:paraId="1CE3A5BF" w14:textId="02FA238A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right"/>
        <w:rPr>
          <w:lang w:val="ru-RU"/>
        </w:rPr>
      </w:pPr>
      <w:proofErr w:type="spellStart"/>
      <w:r w:rsidRPr="007B794F">
        <w:rPr>
          <w:lang w:val="ru-RU"/>
        </w:rPr>
        <w:t>Чечелева</w:t>
      </w:r>
      <w:proofErr w:type="spellEnd"/>
      <w:r w:rsidRPr="007B794F">
        <w:rPr>
          <w:lang w:val="ru-RU"/>
        </w:rPr>
        <w:t xml:space="preserve"> Оксана Александровна, воспитатель, </w:t>
      </w:r>
    </w:p>
    <w:p w14:paraId="7870117E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right"/>
        <w:rPr>
          <w:lang w:val="ru-RU"/>
        </w:rPr>
      </w:pPr>
      <w:r w:rsidRPr="007B794F">
        <w:rPr>
          <w:lang w:val="ru-RU"/>
        </w:rPr>
        <w:t xml:space="preserve">Государственное бюджетное учреждение Социальный дом "Обручевский" филиал Беляево г. Москва  </w:t>
      </w:r>
    </w:p>
    <w:p w14:paraId="343C6AA2" w14:textId="77777777" w:rsidR="004A7E91" w:rsidRPr="007B794F" w:rsidRDefault="004A7E91" w:rsidP="003E5736">
      <w:pPr>
        <w:pStyle w:val="a5"/>
        <w:spacing w:beforeAutospacing="0" w:afterAutospacing="0" w:line="360" w:lineRule="auto"/>
        <w:jc w:val="both"/>
        <w:rPr>
          <w:lang w:val="ru-RU"/>
        </w:rPr>
      </w:pPr>
    </w:p>
    <w:p w14:paraId="74D52DFE" w14:textId="7166C8A5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Агрессивное поведение у воспитанников с ограниченными возможностями здоровья (ОВЗ) представляет собой важную проблему, требующую комплексного подхода и профессиональной коррекции. Воспитанники с ОВЗ часто сталкиваются с ограничениями, как в физическом, так и в эмоциональном плане, что может приводить к возникновению конфликтов, трудностям в общении и выражении эмоций. Агрессия в данном контексте может быть следствием неспособности выразить свои чувства, дефицита социальной и эмоциональной компетенции, а также реакцией на стрессы, вызванные физическими или психологическими ограничениями.</w:t>
      </w:r>
    </w:p>
    <w:p w14:paraId="16ABA89E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Задача педагогов и психологов заключается в создании таких условий, которые помогут ребенку с ОВЗ не только минимизировать агрессивные проявления, но и развить навыки адекватного самовыражения и социальной адаптации. Это достигается через использование специфических методов психологической работы, направленных на снижение уровня стресса, улучшение коммуникации и развитие эмоциональной саморегуляции.</w:t>
      </w:r>
    </w:p>
    <w:p w14:paraId="3E93B637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</w:pPr>
      <w:r w:rsidRPr="007B794F">
        <w:rPr>
          <w:lang w:val="ru-RU"/>
        </w:rPr>
        <w:t xml:space="preserve">Агрессия у детей с ОВЗ может проявляться в различных формах: от словесных конфликтов до физического насилия, что в значительной степени зависит от характера нарушений и их воздействия на психоэмоциональное состояние ребенка. </w:t>
      </w:r>
      <w:proofErr w:type="spellStart"/>
      <w:r w:rsidRPr="007B794F">
        <w:t>Среди</w:t>
      </w:r>
      <w:proofErr w:type="spellEnd"/>
      <w:r w:rsidRPr="007B794F">
        <w:t xml:space="preserve"> </w:t>
      </w:r>
      <w:proofErr w:type="spellStart"/>
      <w:r w:rsidRPr="007B794F">
        <w:t>основных</w:t>
      </w:r>
      <w:proofErr w:type="spellEnd"/>
      <w:r w:rsidRPr="007B794F">
        <w:t xml:space="preserve"> </w:t>
      </w:r>
      <w:proofErr w:type="spellStart"/>
      <w:r w:rsidRPr="007B794F">
        <w:t>причин</w:t>
      </w:r>
      <w:proofErr w:type="spellEnd"/>
      <w:r w:rsidRPr="007B794F">
        <w:t xml:space="preserve"> </w:t>
      </w:r>
      <w:proofErr w:type="spellStart"/>
      <w:r w:rsidRPr="007B794F">
        <w:t>агрессивного</w:t>
      </w:r>
      <w:proofErr w:type="spellEnd"/>
      <w:r w:rsidRPr="007B794F">
        <w:t xml:space="preserve"> </w:t>
      </w:r>
      <w:proofErr w:type="spellStart"/>
      <w:r w:rsidRPr="007B794F">
        <w:t>поведения</w:t>
      </w:r>
      <w:proofErr w:type="spellEnd"/>
      <w:r w:rsidRPr="007B794F">
        <w:t xml:space="preserve"> </w:t>
      </w:r>
      <w:proofErr w:type="spellStart"/>
      <w:r w:rsidRPr="007B794F">
        <w:t>можно</w:t>
      </w:r>
      <w:proofErr w:type="spellEnd"/>
      <w:r w:rsidRPr="007B794F">
        <w:t xml:space="preserve"> </w:t>
      </w:r>
      <w:proofErr w:type="spellStart"/>
      <w:r w:rsidRPr="007B794F">
        <w:t>выделить</w:t>
      </w:r>
      <w:proofErr w:type="spellEnd"/>
      <w:r w:rsidRPr="007B794F">
        <w:t>:</w:t>
      </w:r>
    </w:p>
    <w:p w14:paraId="4077FCA1" w14:textId="77777777" w:rsidR="004A7E91" w:rsidRPr="007B794F" w:rsidRDefault="003E5736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</w:pPr>
      <w:r w:rsidRPr="007B794F">
        <w:rPr>
          <w:lang w:val="ru-RU"/>
        </w:rPr>
        <w:t xml:space="preserve">Психологическое напряжение — дети с ОВЗ часто сталкиваются с высокими требованиями к себе, чувствуя свою неполноценность и ограниченность. </w:t>
      </w:r>
      <w:proofErr w:type="spellStart"/>
      <w:r w:rsidRPr="007B794F">
        <w:t>Эти</w:t>
      </w:r>
      <w:proofErr w:type="spellEnd"/>
      <w:r w:rsidRPr="007B794F">
        <w:t xml:space="preserve"> </w:t>
      </w:r>
      <w:proofErr w:type="spellStart"/>
      <w:r w:rsidRPr="007B794F">
        <w:t>переживания</w:t>
      </w:r>
      <w:proofErr w:type="spellEnd"/>
      <w:r w:rsidRPr="007B794F">
        <w:t xml:space="preserve"> </w:t>
      </w:r>
      <w:proofErr w:type="spellStart"/>
      <w:r w:rsidRPr="007B794F">
        <w:t>могут</w:t>
      </w:r>
      <w:proofErr w:type="spellEnd"/>
      <w:r w:rsidRPr="007B794F">
        <w:t xml:space="preserve"> </w:t>
      </w:r>
      <w:proofErr w:type="spellStart"/>
      <w:r w:rsidRPr="007B794F">
        <w:t>приводить</w:t>
      </w:r>
      <w:proofErr w:type="spellEnd"/>
      <w:r w:rsidRPr="007B794F">
        <w:t xml:space="preserve"> к </w:t>
      </w:r>
      <w:proofErr w:type="spellStart"/>
      <w:r w:rsidRPr="007B794F">
        <w:t>раздражительности</w:t>
      </w:r>
      <w:proofErr w:type="spellEnd"/>
      <w:r w:rsidRPr="007B794F">
        <w:t xml:space="preserve"> и </w:t>
      </w:r>
      <w:proofErr w:type="spellStart"/>
      <w:r w:rsidRPr="007B794F">
        <w:t>агрессии</w:t>
      </w:r>
      <w:proofErr w:type="spellEnd"/>
      <w:r w:rsidRPr="007B794F">
        <w:t>.</w:t>
      </w:r>
    </w:p>
    <w:p w14:paraId="2D47BA8D" w14:textId="77777777" w:rsidR="004A7E91" w:rsidRPr="007B794F" w:rsidRDefault="003E5736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Невозможность адекватно выразить эмоции — дети с задержкой развития или нарушениями речи могут не иметь возможности вербализовать свои чувства, что часто приводит к агрессивному поведению как способу самовыражения.</w:t>
      </w:r>
    </w:p>
    <w:p w14:paraId="2E9AADA5" w14:textId="77777777" w:rsidR="004A7E91" w:rsidRPr="007B794F" w:rsidRDefault="003E5736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 xml:space="preserve">Неадекватная реакция на внешние раздражители — дети с нарушениями в восприятии или сенсорными проблемами могут испытывать чрезмерную </w:t>
      </w:r>
      <w:r w:rsidRPr="007B794F">
        <w:rPr>
          <w:lang w:val="ru-RU"/>
        </w:rPr>
        <w:lastRenderedPageBreak/>
        <w:t>чувствительность к внешним раздражителям (шум, яркие цвета, плотные толпы), что также может способствовать агрессии.</w:t>
      </w:r>
    </w:p>
    <w:p w14:paraId="29DCE23B" w14:textId="77777777" w:rsidR="004A7E91" w:rsidRPr="007B794F" w:rsidRDefault="003E5736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Отсутствие социальных навыков — дети с ОВЗ могут не уметь правильно взаимодействовать с окружающими, что ведет к трудностям в межличностных отношениях и, как следствие, к агрессивным реакциям.</w:t>
      </w:r>
    </w:p>
    <w:p w14:paraId="68999980" w14:textId="77777777" w:rsidR="004A7E91" w:rsidRPr="007B794F" w:rsidRDefault="003E5736" w:rsidP="00006FE7">
      <w:pPr>
        <w:pStyle w:val="a5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lang w:val="ru-RU"/>
        </w:rPr>
      </w:pPr>
      <w:proofErr w:type="gramStart"/>
      <w:r w:rsidRPr="007B794F">
        <w:rPr>
          <w:lang w:val="ru-RU"/>
        </w:rPr>
        <w:t>Низкий уровень самоконтроля — трудности с эмоциональной саморегуляцией и импульсивность, характерные для многих детей с ОВЗ, часто приводят к агрессии в ответ на фрустрацию или стресс.</w:t>
      </w:r>
      <w:proofErr w:type="gramEnd"/>
    </w:p>
    <w:p w14:paraId="22ADB12A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Для снижения агрессии у детей с ограниченными возможностями здоровья применяются различные методы, направленные на развитие эмоционального интеллекта, улучшение самоконтроля, а также на коррекцию поведения.</w:t>
      </w:r>
    </w:p>
    <w:p w14:paraId="15AE07C2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1. Психологическая коррекция и поведенческая терапия</w:t>
      </w:r>
    </w:p>
    <w:p w14:paraId="3142237F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Поведенческая терапия является одним из самых эффективных методов коррекции агрессивного поведения у детей с ОВЗ. Основной принцип заключается в использовании положительного подкрепления для формирования желаемого поведения и наказания — для устранения нежелательных форм поведения. Важно, чтобы педагог или психолог не только корректировал агрессивные действия, но и обучал ребенка новым способам самовыражения и разрешения конфликтных ситуаций.</w:t>
      </w:r>
    </w:p>
    <w:p w14:paraId="7BDF6C9A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Для этого используют следующие подходы:</w:t>
      </w:r>
    </w:p>
    <w:p w14:paraId="32318A07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А) Усиление положительных действий (например, хвалить ребенка за мирные попытки решения проблемы).</w:t>
      </w:r>
    </w:p>
    <w:p w14:paraId="7A7D67B1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 xml:space="preserve">Б) Обучение социальным навыкам через ролевые игры, которые помогают детям научиться </w:t>
      </w:r>
      <w:proofErr w:type="gramStart"/>
      <w:r w:rsidRPr="007B794F">
        <w:rPr>
          <w:lang w:val="ru-RU"/>
        </w:rPr>
        <w:t>конструктивно</w:t>
      </w:r>
      <w:proofErr w:type="gramEnd"/>
      <w:r w:rsidRPr="007B794F">
        <w:rPr>
          <w:lang w:val="ru-RU"/>
        </w:rPr>
        <w:t xml:space="preserve"> взаимодействовать с окружающими.</w:t>
      </w:r>
    </w:p>
    <w:p w14:paraId="158EB470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В) Техники саморегуляции, такие как глубокое дыхание, медитация или другие методы расслабления, которые помогают ребенку справляться с эмоциональными перегрузками и снижать импульсивность.</w:t>
      </w:r>
    </w:p>
    <w:p w14:paraId="6EFE14CB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2. Арт-терапия и творческая активность</w:t>
      </w:r>
    </w:p>
    <w:p w14:paraId="4DCA3897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Арт-терапия является мощным инструментом в работе с детьми, так как она позволяет детям с ОВЗ выразить свои эмоции и переживания через творчество. Творческая деятельность помогает детям улучшить самовыражение, снизить внутреннее напряжение и лучше понять свои чувства.</w:t>
      </w:r>
    </w:p>
    <w:p w14:paraId="77591D5B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Включение таких занятий, как рисование, лепка, музыка или театральные игры, в повседневную практику позволяет ребенку не только снизить уровень агрессии, но и развить уверенность в себе, что является важным элементом социальной адаптации.</w:t>
      </w:r>
    </w:p>
    <w:p w14:paraId="1FB7AE31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lastRenderedPageBreak/>
        <w:t>А) Рисование и лепка помогают детям выразить внутренний мир, а также научиться концентрировать внимание и планировать свои действия.</w:t>
      </w:r>
    </w:p>
    <w:p w14:paraId="604EDDF5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Б) Музыкальные занятия помогают детям улучшить эмоциональную регуляцию, а также создают условия для развития внимания и концентрации.</w:t>
      </w:r>
    </w:p>
    <w:p w14:paraId="77CD27EB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В) Театральные игры и ролевые упражнения развивают социальные навыки и учат детей эмпатии, а также способности распознавать и правильно реагировать на эмоции других людей.</w:t>
      </w:r>
    </w:p>
    <w:p w14:paraId="298007D5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3. Релаксационные техники и физическая активность</w:t>
      </w:r>
    </w:p>
    <w:p w14:paraId="401D99D1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Физическая активность и методы релаксации играют важную роль в снижении агрессии у детей с ОВЗ. Регулярные занятия физкультурой способствуют не только улучшению физического состояния ребенка, но и помогают снять психоэмоциональное напряжение. Простые релаксационные упражнения, такие как глубокое дыхание, прогрессивная мышечная релаксация или занятия йогой, помогают детям снижать уровень тревожности и агрессии.</w:t>
      </w:r>
    </w:p>
    <w:p w14:paraId="7859A084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4. Развитие навыков общения и социальная адаптация</w:t>
      </w:r>
    </w:p>
    <w:p w14:paraId="7538C385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Обучение детей с ОВЗ правильным формам общения является важной частью снижения агрессии. Включение детей в социальные игры, групповые занятия и работа в малых группах способствует развитию навыков разрешения конфликтов, понимания социальных норм и укрепления уверенности в себе.</w:t>
      </w:r>
    </w:p>
    <w:p w14:paraId="7590DAE3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Методы работы с детьми в группе, направленные на развитие коммуникации, могут включать:</w:t>
      </w:r>
    </w:p>
    <w:p w14:paraId="04A4B59E" w14:textId="77777777" w:rsidR="004A7E91" w:rsidRPr="007B794F" w:rsidRDefault="003E5736" w:rsidP="00006FE7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Групповые занятия и игры, направленные на развитие доверия, навыков совместной работы и взаимопонимания.</w:t>
      </w:r>
    </w:p>
    <w:p w14:paraId="3254BBD9" w14:textId="77777777" w:rsidR="004A7E91" w:rsidRPr="007B794F" w:rsidRDefault="003E5736" w:rsidP="00006FE7">
      <w:pPr>
        <w:pStyle w:val="a5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Социальные тренинги для обучения детей конструктивным способам разрешения конфликтов и управления эмоциями.</w:t>
      </w:r>
    </w:p>
    <w:p w14:paraId="62A5B2E6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both"/>
        <w:rPr>
          <w:lang w:val="ru-RU"/>
        </w:rPr>
      </w:pPr>
      <w:r w:rsidRPr="007B794F">
        <w:rPr>
          <w:lang w:val="ru-RU"/>
        </w:rPr>
        <w:t>В заключение можно отметить, что агрессия у детей с ограниченными возможностями здоровья является важной и часто встречающейся проблемой, требующей внимания и системного подхода. Для ее коррекции важно использовать комплекс методов, включая поведенческую терапию, арт-терапию, релаксационные техники и развитие социальных навыков. Создание поддерживающей и инклюзивной образовательной среды, в которой ребенок чувствует себя безопасно и уверенно, способствует снижению стресса и агрессивных проявлений.</w:t>
      </w:r>
    </w:p>
    <w:p w14:paraId="210847E2" w14:textId="77777777" w:rsidR="004A7E91" w:rsidRDefault="004A7E91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  <w:lang w:val="ru-RU"/>
        </w:rPr>
      </w:pPr>
    </w:p>
    <w:p w14:paraId="00AA56FB" w14:textId="77777777" w:rsidR="007B794F" w:rsidRDefault="007B794F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  <w:lang w:val="ru-RU"/>
        </w:rPr>
      </w:pPr>
    </w:p>
    <w:p w14:paraId="21D78E23" w14:textId="77777777" w:rsidR="007B794F" w:rsidRPr="007B794F" w:rsidRDefault="007B794F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  <w:lang w:val="ru-RU"/>
        </w:rPr>
      </w:pPr>
      <w:bookmarkStart w:id="0" w:name="_GoBack"/>
      <w:bookmarkEnd w:id="0"/>
    </w:p>
    <w:p w14:paraId="32B1B35B" w14:textId="77777777" w:rsidR="004A7E91" w:rsidRPr="007B794F" w:rsidRDefault="003E5736" w:rsidP="00006FE7">
      <w:pPr>
        <w:pStyle w:val="a5"/>
        <w:spacing w:beforeAutospacing="0" w:afterAutospacing="0" w:line="360" w:lineRule="auto"/>
        <w:ind w:firstLine="709"/>
        <w:jc w:val="center"/>
        <w:rPr>
          <w:b/>
          <w:bCs/>
        </w:rPr>
      </w:pPr>
      <w:proofErr w:type="spellStart"/>
      <w:r w:rsidRPr="007B794F">
        <w:rPr>
          <w:b/>
          <w:bCs/>
        </w:rPr>
        <w:lastRenderedPageBreak/>
        <w:t>Список</w:t>
      </w:r>
      <w:proofErr w:type="spellEnd"/>
      <w:r w:rsidRPr="007B794F">
        <w:rPr>
          <w:b/>
          <w:bCs/>
        </w:rPr>
        <w:t xml:space="preserve"> </w:t>
      </w:r>
      <w:proofErr w:type="spellStart"/>
      <w:r w:rsidRPr="007B794F">
        <w:rPr>
          <w:b/>
          <w:bCs/>
        </w:rPr>
        <w:t>литературы</w:t>
      </w:r>
      <w:proofErr w:type="spellEnd"/>
    </w:p>
    <w:p w14:paraId="15021BAD" w14:textId="77777777" w:rsidR="004A7E91" w:rsidRPr="007B794F" w:rsidRDefault="003E5736" w:rsidP="00006FE7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</w:pPr>
      <w:r w:rsidRPr="007B794F">
        <w:rPr>
          <w:lang w:val="ru-RU"/>
        </w:rPr>
        <w:t xml:space="preserve">Волкова, Л. Н. (2019). Психологическая помощь детям с ограниченными возможностями здоровья: теории и практики. </w:t>
      </w:r>
      <w:proofErr w:type="spellStart"/>
      <w:r w:rsidRPr="007B794F">
        <w:t>Москва</w:t>
      </w:r>
      <w:proofErr w:type="spellEnd"/>
      <w:r w:rsidRPr="007B794F">
        <w:t xml:space="preserve">: </w:t>
      </w:r>
      <w:proofErr w:type="spellStart"/>
      <w:r w:rsidRPr="007B794F">
        <w:t>Просвещение</w:t>
      </w:r>
      <w:proofErr w:type="spellEnd"/>
      <w:r w:rsidRPr="007B794F">
        <w:t>.</w:t>
      </w:r>
    </w:p>
    <w:p w14:paraId="2E63CCDA" w14:textId="77777777" w:rsidR="004A7E91" w:rsidRPr="007B794F" w:rsidRDefault="003E5736" w:rsidP="00006FE7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</w:pPr>
      <w:r w:rsidRPr="007B794F">
        <w:rPr>
          <w:lang w:val="ru-RU"/>
        </w:rPr>
        <w:t xml:space="preserve">Калугина, Н. С. (2020). Коррекция агрессивного поведения у детей с ОВЗ. </w:t>
      </w:r>
      <w:proofErr w:type="spellStart"/>
      <w:r w:rsidRPr="007B794F">
        <w:t>Санкт-Петербург</w:t>
      </w:r>
      <w:proofErr w:type="spellEnd"/>
      <w:r w:rsidRPr="007B794F">
        <w:t xml:space="preserve">: </w:t>
      </w:r>
      <w:proofErr w:type="spellStart"/>
      <w:r w:rsidRPr="007B794F">
        <w:t>Невский</w:t>
      </w:r>
      <w:proofErr w:type="spellEnd"/>
      <w:r w:rsidRPr="007B794F">
        <w:t xml:space="preserve"> </w:t>
      </w:r>
      <w:proofErr w:type="spellStart"/>
      <w:r w:rsidRPr="007B794F">
        <w:t>Вектор</w:t>
      </w:r>
      <w:proofErr w:type="spellEnd"/>
      <w:r w:rsidRPr="007B794F">
        <w:t>.</w:t>
      </w:r>
    </w:p>
    <w:p w14:paraId="4AE85734" w14:textId="77777777" w:rsidR="004A7E91" w:rsidRPr="007B794F" w:rsidRDefault="003E5736" w:rsidP="00006FE7">
      <w:pPr>
        <w:pStyle w:val="a5"/>
        <w:numPr>
          <w:ilvl w:val="0"/>
          <w:numId w:val="3"/>
        </w:numPr>
        <w:spacing w:beforeAutospacing="0" w:afterAutospacing="0" w:line="360" w:lineRule="auto"/>
        <w:ind w:firstLine="709"/>
        <w:jc w:val="both"/>
      </w:pPr>
      <w:r w:rsidRPr="007B794F">
        <w:rPr>
          <w:lang w:val="ru-RU"/>
        </w:rPr>
        <w:t xml:space="preserve">Коровина, А. М. (2018). Арт-терапия в работе с детьми с особенностями развития. </w:t>
      </w:r>
      <w:proofErr w:type="spellStart"/>
      <w:r w:rsidRPr="007B794F">
        <w:t>Екатеринбург</w:t>
      </w:r>
      <w:proofErr w:type="spellEnd"/>
      <w:r w:rsidRPr="007B794F">
        <w:t xml:space="preserve">: </w:t>
      </w:r>
      <w:proofErr w:type="spellStart"/>
      <w:r w:rsidRPr="007B794F">
        <w:t>Уральский</w:t>
      </w:r>
      <w:proofErr w:type="spellEnd"/>
      <w:r w:rsidRPr="007B794F">
        <w:t xml:space="preserve"> </w:t>
      </w:r>
      <w:proofErr w:type="spellStart"/>
      <w:r w:rsidRPr="007B794F">
        <w:t>университет</w:t>
      </w:r>
      <w:proofErr w:type="spellEnd"/>
      <w:r w:rsidRPr="007B794F">
        <w:t>.</w:t>
      </w:r>
    </w:p>
    <w:p w14:paraId="0D8FD14B" w14:textId="77777777" w:rsidR="004A7E91" w:rsidRPr="007B794F" w:rsidRDefault="004A7E91" w:rsidP="00006FE7">
      <w:pPr>
        <w:pStyle w:val="a5"/>
        <w:spacing w:beforeAutospacing="0" w:afterAutospacing="0" w:line="360" w:lineRule="auto"/>
        <w:ind w:firstLine="709"/>
      </w:pPr>
    </w:p>
    <w:sectPr w:rsidR="004A7E91" w:rsidRPr="007B794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0A51D"/>
    <w:multiLevelType w:val="singleLevel"/>
    <w:tmpl w:val="A7A0A51D"/>
    <w:lvl w:ilvl="0">
      <w:start w:val="1"/>
      <w:numFmt w:val="decimal"/>
      <w:suff w:val="space"/>
      <w:lvlText w:val="%1."/>
      <w:lvlJc w:val="left"/>
    </w:lvl>
  </w:abstractNum>
  <w:abstractNum w:abstractNumId="1">
    <w:nsid w:val="DBE7BB66"/>
    <w:multiLevelType w:val="singleLevel"/>
    <w:tmpl w:val="DBE7BB66"/>
    <w:lvl w:ilvl="0">
      <w:start w:val="1"/>
      <w:numFmt w:val="decimal"/>
      <w:suff w:val="space"/>
      <w:lvlText w:val="%1."/>
      <w:lvlJc w:val="left"/>
    </w:lvl>
  </w:abstractNum>
  <w:abstractNum w:abstractNumId="2">
    <w:nsid w:val="0E8DCE33"/>
    <w:multiLevelType w:val="singleLevel"/>
    <w:tmpl w:val="0E8DCE3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C4E87"/>
    <w:rsid w:val="00006FE7"/>
    <w:rsid w:val="003E5736"/>
    <w:rsid w:val="004A7E91"/>
    <w:rsid w:val="007B794F"/>
    <w:rsid w:val="00BF2F54"/>
    <w:rsid w:val="1B5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Глазкова</dc:creator>
  <cp:lastModifiedBy>NEW_PC_11</cp:lastModifiedBy>
  <cp:revision>3</cp:revision>
  <dcterms:created xsi:type="dcterms:W3CDTF">2025-08-14T06:59:00Z</dcterms:created>
  <dcterms:modified xsi:type="dcterms:W3CDTF">2025-08-14T07:03:00Z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75545B9537334D2C8FCCAC28F62968AF_11</vt:lpwstr>
  </property>
</Properties>
</file>