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педагогов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 тему</w:t>
      </w: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 «Влияние устного народного творчества на развитие речи детей раннего и дошкольного возраста»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D81EFF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Русские сказки, песни звонкие,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D81EFF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Звучат давно, звучали встарь!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Они хранят заветы </w:t>
      </w:r>
      <w:r w:rsidRPr="00D81EFF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тонкие,</w:t>
      </w:r>
    </w:p>
    <w:p w:rsid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 душу детскую согреть</w:t>
      </w: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!</w:t>
      </w:r>
    </w:p>
    <w:p w:rsid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Значение устного народного творчества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 xml:space="preserve">Устное народное творчество — важный компонент русской культуры, передающий опыт поколений и способствующий гармоничному развитию ребенка. Оно включает разнообразные жанры фольклора: сказки, </w:t>
      </w:r>
      <w:proofErr w:type="spellStart"/>
      <w:r w:rsidRPr="00D81EFF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81EFF">
        <w:rPr>
          <w:rFonts w:ascii="Times New Roman" w:eastAsia="Times New Roman" w:hAnsi="Times New Roman" w:cs="Times New Roman"/>
          <w:sz w:val="28"/>
          <w:szCs w:val="28"/>
        </w:rPr>
        <w:t>, пословицы, загадки, колыбельные песенки и др. Эти произведения помогают детям освоить родной язык, обогатить речь новыми словами и выражениями, развить воображение и мышление.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Роль фольклорных произведений в развитии речи дошкольников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 </w:t>
      </w:r>
      <w:proofErr w:type="spellStart"/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Потешки</w:t>
      </w:r>
      <w:proofErr w:type="spellEnd"/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прибаутки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EFF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81EFF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правильной артикуляции звуков и ритмичности речи, развивая мелкую моторику рук («</w:t>
      </w:r>
      <w:proofErr w:type="spellStart"/>
      <w:proofErr w:type="gramStart"/>
      <w:r w:rsidRPr="00D81EFF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D81EFF">
        <w:rPr>
          <w:rFonts w:ascii="Times New Roman" w:eastAsia="Times New Roman" w:hAnsi="Times New Roman" w:cs="Times New Roman"/>
          <w:sz w:val="28"/>
          <w:szCs w:val="28"/>
        </w:rPr>
        <w:t>», «Ладушки»). Они также создают позитивный эмоциональный фон общения между взрослым и ребенком.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 Сказки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Сказки знакомят малышей с образами героев, понятием добра и зла, учат размышлять над поступками персонажей. Например, сказка «Колобок» помогает ребенку усвоить понятие последовательности действий, обогащает активный словарь.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3. Загадки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Загадки стимулируют познавательную активность, формируют умение рассуждать и анализировать. Дети усваивают новые слова, осваивают метафоры и сравнения, расширяют кругозор.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 Пословицы и поговорки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Эти короткие высказывания содержат мудрость народа, передают моральные нормы поведения. Их использование развивает память, внимание и способствует пониманию абстрактных понятий («Делу время, потехе час»).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Практические рекомендации педагогам</w:t>
      </w:r>
    </w:p>
    <w:p w:rsidR="00D81EFF" w:rsidRPr="00D81EFF" w:rsidRDefault="00D81EFF" w:rsidP="00D81EF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Включайте элементы фольклора во все виды детской деятельности: игры, занятия, праздники.</w:t>
      </w:r>
    </w:p>
    <w:p w:rsidR="00D81EFF" w:rsidRPr="00D81EFF" w:rsidRDefault="00D81EFF" w:rsidP="00D81EF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Используйте наглядность (иллюстрации, игрушки), чтобы сделать восприятие материала более доступным.</w:t>
      </w:r>
    </w:p>
    <w:p w:rsidR="00D81EFF" w:rsidRPr="00D81EFF" w:rsidRDefault="00D81EFF" w:rsidP="00D81EF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Проводите театрализованные представления, обыгрывая знакомые сюжеты народных сказок.</w:t>
      </w:r>
    </w:p>
    <w:p w:rsidR="00D81EFF" w:rsidRPr="00D81EFF" w:rsidRDefault="00D81EFF" w:rsidP="00D81EF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Поощряйте самостоятельное воспроизведение детьми известных стихотворений и песенок.</w:t>
      </w:r>
    </w:p>
    <w:p w:rsidR="00D81EFF" w:rsidRPr="00D81EFF" w:rsidRDefault="00D81EFF" w:rsidP="00D81EF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Организуйте совместные беседы и обсуждения прочитанных произведений.</w:t>
      </w:r>
    </w:p>
    <w:p w:rsidR="00D81EFF" w:rsidRPr="00D81EFF" w:rsidRDefault="00D81EFF" w:rsidP="00D8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t>Таким образом, систематическое включение элементов устного народного творчества в образовательный процесс значительно повышает эффективность развития речи у детей младшего возраста, формирует культурную компетентность и воспитывает любовь к родному языку.</w:t>
      </w:r>
    </w:p>
    <w:p w:rsidR="00090EE9" w:rsidRPr="00D81EFF" w:rsidRDefault="00D81EFF" w:rsidP="00D81E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E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Михайлова Т.А.</w:t>
      </w:r>
    </w:p>
    <w:sectPr w:rsidR="00090EE9" w:rsidRPr="00D8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F99"/>
    <w:multiLevelType w:val="multilevel"/>
    <w:tmpl w:val="C36A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1EFF"/>
    <w:rsid w:val="00090EE9"/>
    <w:rsid w:val="00D8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8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1EFF"/>
    <w:rPr>
      <w:rFonts w:ascii="Courier New" w:eastAsia="Times New Roman" w:hAnsi="Courier New" w:cs="Courier New"/>
      <w:sz w:val="20"/>
      <w:szCs w:val="20"/>
    </w:rPr>
  </w:style>
  <w:style w:type="character" w:customStyle="1" w:styleId="sc-dubctv">
    <w:name w:val="sc-dubctv"/>
    <w:basedOn w:val="a0"/>
    <w:rsid w:val="00D81EFF"/>
  </w:style>
  <w:style w:type="paragraph" w:customStyle="1" w:styleId="sc-bhnkfk">
    <w:name w:val="sc-bhnkfk"/>
    <w:basedOn w:val="a"/>
    <w:rsid w:val="00D8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2025-08-22T04:29:00Z</dcterms:created>
  <dcterms:modified xsi:type="dcterms:W3CDTF">2025-08-22T04:32:00Z</dcterms:modified>
</cp:coreProperties>
</file>