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right="1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«Разработка инструкции по технике безопасности на спортивных объектах по нетрадиционному виду спорта в своем образовательном учреждении»</w:t>
      </w:r>
    </w:p>
    <w:p>
      <w:pPr>
        <w:pStyle w:val="Normal"/>
        <w:rPr/>
      </w:pPr>
      <w:r>
        <w:rPr/>
      </w:r>
    </w:p>
    <w:tbl>
      <w:tblPr>
        <w:tblStyle w:val="a5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75"/>
        <w:gridCol w:w="4669"/>
      </w:tblGrid>
      <w:tr>
        <w:trPr/>
        <w:tc>
          <w:tcPr>
            <w:tcW w:w="46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Разделы инструкции</w:t>
            </w:r>
          </w:p>
        </w:tc>
        <w:tc>
          <w:tcPr>
            <w:tcW w:w="466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Техника безопасности</w:t>
            </w:r>
          </w:p>
        </w:tc>
      </w:tr>
      <w:tr>
        <w:trPr/>
        <w:tc>
          <w:tcPr>
            <w:tcW w:w="934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4"/>
                <w:szCs w:val="44"/>
                <w:lang w:val="ru-RU" w:eastAsia="en-US" w:bidi="ar-SA"/>
              </w:rPr>
              <w:t>ВИД СПОРТА №1 йога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 Общие требования безопасности на занятиях физической культурой и спортом.</w:t>
            </w:r>
          </w:p>
        </w:tc>
        <w:tc>
          <w:tcPr>
            <w:tcW w:w="466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Приступать к занятиям можно только после ознакомления с настоящими правилами техники безопасности.</w:t>
              <w:br/>
              <w:t>2.Нахождение на территории зала, предназначенного для занятий, допускается только в присутствии тренера или инструктора строго в установленное время работы зала.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3.К урокам физической культуры допускаются обучающиеся, имеющие допуск врача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 Требования к инвентарю и оборудованию.</w:t>
            </w:r>
          </w:p>
        </w:tc>
        <w:tc>
          <w:tcPr>
            <w:tcW w:w="466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Запрещено использовать неисправное оборудование и принимать самостоятельные меры к его ремонту.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 Требования к технике безопасности перед началом занятий.</w:t>
            </w:r>
          </w:p>
        </w:tc>
        <w:tc>
          <w:tcPr>
            <w:tcW w:w="466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1.Перед занятием обязательно снимать часы, кольца, серьги, цепочки и любые другие украшения. Вы можете зацепиться ими за оборудование, инвентарь.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2.Необходимо заниматься в спортивной одежде и обуви/без, предназначенной специально для выбранного направления занятий.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3.Не рекомендуется тренироваться натощак и принимать пищу менее чем за 1,5-2 часа до занятия.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 Требования к технике безопасности во время занятий.</w:t>
            </w:r>
          </w:p>
        </w:tc>
        <w:tc>
          <w:tcPr>
            <w:tcW w:w="466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1.При выполнении любых упражнений во время занятий нельзя отвлекаться на звонки по мобильному телефону, оклики, разговоры и т.п.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2.Выполнять рекомендации преподавателя.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3.В случае плохого самочувствия незамедлительно сообщить преподавателю.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4.Брать спортивный инвентарь без разрешения преподавателя.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 Требования к технике безопасности в аварийных ситуациях</w:t>
            </w:r>
          </w:p>
        </w:tc>
        <w:tc>
          <w:tcPr>
            <w:tcW w:w="466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 случае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возникновения аварийных ситуаций необходимо сохранять спокойствие, четко выполнять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указания учителя физкультуры и его по указанию, быстро и без паники, покинуть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спортивный зал или спортивную площадку.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6. Требования к технике безопасности по окончании занятий.</w:t>
            </w:r>
          </w:p>
        </w:tc>
        <w:tc>
          <w:tcPr>
            <w:tcW w:w="466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 При необходимости и с указания учителя обучающиеся убирают спортивный инвентарь.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2.После разрешения учителя обучающиеся организованнопокидают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спортзал (спортивную площадку) и расходятся по раздевалкам.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 После занятия обучающиеся должны переодеться в раздевалке.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 В раздевалке дети должны вести себя тихо, не кричать, не мешать другим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7. Требования к охране здоровья и безопасности обучающихся.</w:t>
            </w:r>
          </w:p>
        </w:tc>
        <w:tc>
          <w:tcPr>
            <w:tcW w:w="466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1.После занятия не  рекомендуется пить холодную воду во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избежание простудных заболеваний.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2.После занятий вымыть с мылом руки и умыться.</w:t>
            </w:r>
          </w:p>
        </w:tc>
      </w:tr>
      <w:tr>
        <w:trPr/>
        <w:tc>
          <w:tcPr>
            <w:tcW w:w="934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44"/>
                <w:szCs w:val="44"/>
                <w:lang w:val="ru-RU" w:eastAsia="en-US" w:bidi="ar-SA"/>
              </w:rPr>
              <w:t>ВИД СПОРТА №2 скалолазание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 Общие требования безопасности на занятиях физической культурой и спортом.</w:t>
            </w:r>
          </w:p>
        </w:tc>
        <w:tc>
          <w:tcPr>
            <w:tcW w:w="466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 К занятиям по скалолазанию допускаются учащиеся с 10 лет, прошедшие медицинский осмотр и инструктаж по охране труда.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 Учащиеся должны соблюдать правила использования скалодрома. установленные режимы занятий и отдыха.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 При проведении занятий по скалолазанию возможно воздействие на учащихся следующих опасных факторов: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  •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травмы при неисправном страховочном устройстве и снаряжении (веревки, оттяжки, карабины);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  •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травмы при нарушении режима занятий и отдыха;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  •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травмы при отсутствии согласованных действий между страхующим и страхуемым;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  •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травмы при несоблюдении требований предъявляемых при прохождении трасс.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  Занятия по скалолазанию необходимо проводить в спортивной одежде и скальных туфлях.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 Тренажерный зал должен быть оснащен медицинской аптечкой, укомплектованной необходимыми медикаментами и перевязочными средствами для оказания первой помощи при травмах.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6. Педагог и учащиеся должны соблюдать правила пожарной безопасности, знать мест расположения первичных средств пожаротушения.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Тренажерный зал должен быть оснащен огнетушителями, автоматической системой пожарной сигнализацией и приточно-вытяжной вентиляцией.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7. Во время занятий в тренажерном зале учащиеся должны соблюдать чистоту и правила личной гигиены.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 О каждом несчастном случае с учащимися, пострадавший или очевидец несчастного случая обязан немедленно сообщить педагогу, который сообщает о несчастном случае администрации учреждения и принимает меры по оказанию первой помощи пострадавшему.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 Лица, допустившие невыполнение или нарушения инструкций по охране труда, привлекаются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 дисциплинарной ответственности в соответствии с правилами внутреннего трудового распорядка, и при необходимости, подвергаются внеочередной проверке знаний норм и правил охраны труда.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 Требования к инвентарю и оборудованию.</w:t>
            </w:r>
          </w:p>
        </w:tc>
        <w:tc>
          <w:tcPr>
            <w:tcW w:w="466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Запрещено использовать неисправное оборудование и принимать самостоятельные меры к его ремонту.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 Требования к технике безопасности перед началом занятий.</w:t>
            </w:r>
          </w:p>
        </w:tc>
        <w:tc>
          <w:tcPr>
            <w:tcW w:w="466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 Тщательно проветрить зал.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 Надеть спортивную одежду и скальные туфли.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 Проверить исправность и надежность страховочных устройств и снаряжения (веревки, оттяжки, карабины) на наличие потертостей, надрывов, дефектов, при обнаружении дефектов обратиться к педагогу.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 Провести  инструктаж с учащимися по безопасным приемам проведения занятий на скалодроме.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 Проведение занятий на скалодроме разрешается только на специальном снаряжении (страховочные устройства, обвязки, веревки, карабины, оттяжки), рекомендованном UIAA и используемом в соответствии с требованиями и рекомендациями фирм-производителей. Надежность снаряжения подтверждается соответствующими сертификатами.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 Требования к технике безопасности во время занятий.</w:t>
            </w:r>
          </w:p>
        </w:tc>
        <w:tc>
          <w:tcPr>
            <w:tcW w:w="4669" w:type="dxa"/>
            <w:tcBorders/>
          </w:tcPr>
          <w:p>
            <w:pPr>
              <w:pStyle w:val="Normal"/>
              <w:shd w:val="clear" w:fill="FFFFFF"/>
              <w:tabs>
                <w:tab w:val="clear" w:pos="708"/>
                <w:tab w:val="left" w:pos="770" w:leader="none"/>
              </w:tabs>
              <w:suppressAutoHyphens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Начинать выполнение упражнений  на скалодроме и 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заканчивать</w:t>
            </w:r>
            <w:r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их только по команде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(сигналу) педагога.</w:t>
            </w:r>
          </w:p>
          <w:p>
            <w:pPr>
              <w:pStyle w:val="Normal"/>
              <w:shd w:val="clear" w:fill="FFFFFF"/>
              <w:tabs>
                <w:tab w:val="clear" w:pos="708"/>
                <w:tab w:val="left" w:pos="770" w:leader="none"/>
              </w:tabs>
              <w:suppressAutoHyphens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При обнаружении недостаточно безопасными страховочные устройства или снаряжение,</w:t>
              <w:br/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педагог запрещает из использование.</w:t>
            </w:r>
          </w:p>
          <w:p>
            <w:pPr>
              <w:pStyle w:val="Normal"/>
              <w:numPr>
                <w:ilvl w:val="0"/>
                <w:numId w:val="0"/>
              </w:numPr>
              <w:shd w:val="clear" w:fill="FFFFFF"/>
              <w:tabs>
                <w:tab w:val="clear" w:pos="708"/>
                <w:tab w:val="left" w:pos="576" w:leader="none"/>
              </w:tabs>
              <w:suppressAutoHyphens w:val="true"/>
              <w:ind w:hanging="0"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3.Не допускается лазать по стене без страховки.</w:t>
            </w:r>
          </w:p>
          <w:p>
            <w:pPr>
              <w:pStyle w:val="Normal"/>
              <w:numPr>
                <w:ilvl w:val="0"/>
                <w:numId w:val="0"/>
              </w:numPr>
              <w:shd w:val="clear" w:fill="FFFFFF"/>
              <w:tabs>
                <w:tab w:val="clear" w:pos="708"/>
                <w:tab w:val="left" w:pos="576" w:leader="none"/>
              </w:tabs>
              <w:suppressAutoHyphens w:val="true"/>
              <w:ind w:hanging="0"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4.Не допускается лазания друг под другом во время лазания.</w:t>
            </w:r>
          </w:p>
          <w:p>
            <w:pPr>
              <w:pStyle w:val="Normal"/>
              <w:numPr>
                <w:ilvl w:val="0"/>
                <w:numId w:val="0"/>
              </w:numPr>
              <w:shd w:val="clear" w:fill="FFFFFF"/>
              <w:tabs>
                <w:tab w:val="clear" w:pos="708"/>
                <w:tab w:val="left" w:pos="576" w:leader="none"/>
              </w:tabs>
              <w:suppressAutoHyphens w:val="true"/>
              <w:ind w:hanging="0"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5.Не допускается протравливания веревки через спусковое устройство с большой скоростью.</w:t>
            </w:r>
          </w:p>
          <w:p>
            <w:pPr>
              <w:pStyle w:val="Normal"/>
              <w:numPr>
                <w:ilvl w:val="0"/>
                <w:numId w:val="0"/>
              </w:numPr>
              <w:shd w:val="clear" w:fill="FFFFFF"/>
              <w:tabs>
                <w:tab w:val="clear" w:pos="708"/>
                <w:tab w:val="left" w:pos="576" w:leader="none"/>
              </w:tabs>
              <w:suppressAutoHyphens w:val="true"/>
              <w:ind w:hanging="0"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6.Во время тренировки (лазания) необходимо использовать магнезию.</w:t>
            </w:r>
          </w:p>
          <w:p>
            <w:pPr>
              <w:pStyle w:val="Normal"/>
              <w:numPr>
                <w:ilvl w:val="0"/>
                <w:numId w:val="0"/>
              </w:numPr>
              <w:shd w:val="clear" w:fill="FFFFFF"/>
              <w:tabs>
                <w:tab w:val="clear" w:pos="708"/>
                <w:tab w:val="left" w:pos="576" w:leader="none"/>
              </w:tabs>
              <w:suppressAutoHyphens w:val="true"/>
              <w:ind w:hanging="0"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7.Не допускается при лазании браться за крючья руками.</w:t>
            </w:r>
          </w:p>
          <w:p>
            <w:pPr>
              <w:pStyle w:val="Normal"/>
              <w:numPr>
                <w:ilvl w:val="0"/>
                <w:numId w:val="0"/>
              </w:numPr>
              <w:shd w:val="clear" w:fill="FFFFFF"/>
              <w:tabs>
                <w:tab w:val="clear" w:pos="708"/>
                <w:tab w:val="left" w:pos="576" w:leader="none"/>
              </w:tabs>
              <w:suppressAutoHyphens w:val="true"/>
              <w:ind w:hanging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8.Не допускается отвлекать обучающихся, работающих на высоте (дергать веревки, бросать мяч</w:t>
              <w:br/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 др.).</w:t>
            </w:r>
          </w:p>
          <w:p>
            <w:pPr>
              <w:pStyle w:val="Normal"/>
              <w:numPr>
                <w:ilvl w:val="0"/>
                <w:numId w:val="0"/>
              </w:numPr>
              <w:shd w:val="clear" w:fill="FFFFFF"/>
              <w:tabs>
                <w:tab w:val="clear" w:pos="708"/>
                <w:tab w:val="left" w:pos="576" w:leader="none"/>
              </w:tabs>
              <w:suppressAutoHyphens w:val="true"/>
              <w:ind w:hanging="0"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9.Не допускать падения вниз используемого снаряжения (карабины, веревки и др.).</w:t>
            </w:r>
          </w:p>
          <w:p>
            <w:pPr>
              <w:pStyle w:val="Normal"/>
              <w:shd w:val="clear" w:fill="FFFFFF"/>
              <w:tabs>
                <w:tab w:val="clear" w:pos="708"/>
                <w:tab w:val="left" w:pos="698" w:leader="none"/>
              </w:tabs>
              <w:suppressAutoHyphens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 При спуске страхуемого обращать внимание на находящихся внизу обучающихся.</w:t>
            </w:r>
          </w:p>
          <w:p>
            <w:pPr>
              <w:pStyle w:val="Normal"/>
              <w:shd w:val="clear" w:fill="FFFFFF"/>
              <w:tabs>
                <w:tab w:val="clear" w:pos="708"/>
                <w:tab w:val="left" w:pos="698" w:leader="none"/>
              </w:tabs>
              <w:suppressAutoHyphens w:val="true"/>
              <w:ind w:right="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11. Лазать по стене разрешается с </w:t>
            </w: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гимнастической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верхней или нижней страховкой с 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олностью застегнутой страховочной системой.</w:t>
            </w:r>
          </w:p>
          <w:p>
            <w:pPr>
              <w:pStyle w:val="Normal"/>
              <w:shd w:val="clear" w:fill="FFFFFF"/>
              <w:tabs>
                <w:tab w:val="clear" w:pos="708"/>
                <w:tab w:val="left" w:pos="698" w:leader="none"/>
              </w:tabs>
              <w:suppressAutoHyphens w:val="true"/>
              <w:ind w:right="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12. Во время лазания с гимнастической страховкой </w:t>
            </w:r>
            <w:r>
              <w:rPr>
                <w:rFonts w:ascii="Times New Roman" w:hAnsi="Times New Roman"/>
                <w:sz w:val="24"/>
                <w:szCs w:val="24"/>
              </w:rPr>
              <w:t>учащимся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разрешается подниматься до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2-х метров.</w:t>
            </w:r>
          </w:p>
          <w:p>
            <w:pPr>
              <w:pStyle w:val="Normal"/>
              <w:shd w:val="clear" w:fill="FFFFFF"/>
              <w:tabs>
                <w:tab w:val="clear" w:pos="708"/>
                <w:tab w:val="left" w:pos="792" w:leader="none"/>
              </w:tabs>
              <w:suppressAutoHyphens w:val="true"/>
              <w:ind w:right="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Верхнюю и нижнюю страховку осуществлять только с использованием специальных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устройств.</w:t>
            </w:r>
          </w:p>
          <w:p>
            <w:pPr>
              <w:pStyle w:val="Normal"/>
              <w:shd w:val="clear" w:fill="FFFFFF"/>
              <w:tabs>
                <w:tab w:val="clear" w:pos="708"/>
                <w:tab w:val="left" w:pos="713" w:leader="none"/>
              </w:tabs>
              <w:suppressAutoHyphens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ри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лазании с верхней страховкой:</w:t>
            </w:r>
          </w:p>
          <w:p>
            <w:pPr>
              <w:pStyle w:val="Normal"/>
              <w:numPr>
                <w:ilvl w:val="0"/>
                <w:numId w:val="2"/>
              </w:numPr>
              <w:shd w:val="clear" w:fill="FFFFFF"/>
              <w:tabs>
                <w:tab w:val="clear" w:pos="708"/>
                <w:tab w:val="left" w:pos="310" w:leader="none"/>
              </w:tabs>
              <w:suppressAutoHyphens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страховочная веревка должна проходить не менее чем через 2 независимые точки страховки, 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расположенных на расстоянии не более 1,5 метров друг </w:t>
            </w:r>
            <w:r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друга и несущих сопоставимые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нагрузки. Муфты на карабинах должны быть завинчены;</w:t>
            </w:r>
          </w:p>
          <w:p>
            <w:pPr>
              <w:pStyle w:val="Normal"/>
              <w:numPr>
                <w:ilvl w:val="0"/>
                <w:numId w:val="2"/>
              </w:numPr>
              <w:shd w:val="clear" w:fill="FFFFFF"/>
              <w:tabs>
                <w:tab w:val="clear" w:pos="708"/>
                <w:tab w:val="left" w:pos="310" w:leader="none"/>
              </w:tabs>
              <w:suppressAutoHyphens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страховочная веревка должна быть прикреплена к </w:t>
            </w:r>
            <w:r>
              <w:rPr>
                <w:rFonts w:ascii="Times New Roman" w:hAnsi="Times New Roman"/>
                <w:sz w:val="24"/>
                <w:szCs w:val="24"/>
              </w:rPr>
              <w:t>учащемуся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либо разрешенным узлом, либо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прищелкнута карабином, муфта которого должна быть закрыта;</w:t>
            </w:r>
          </w:p>
          <w:p>
            <w:pPr>
              <w:pStyle w:val="Normal"/>
              <w:numPr>
                <w:ilvl w:val="0"/>
                <w:numId w:val="2"/>
              </w:numPr>
              <w:shd w:val="clear" w:fill="FFFFFF"/>
              <w:tabs>
                <w:tab w:val="clear" w:pos="708"/>
                <w:tab w:val="left" w:pos="310" w:leader="none"/>
              </w:tabs>
              <w:suppressAutoHyphens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 время движения по стене </w:t>
            </w: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должны отклоняться от линии трассы во избежание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маятника.</w:t>
            </w:r>
          </w:p>
          <w:p>
            <w:pPr>
              <w:pStyle w:val="Normal"/>
              <w:shd w:val="clear" w:fill="FFFFFF"/>
              <w:tabs>
                <w:tab w:val="clear" w:pos="708"/>
                <w:tab w:val="left" w:pos="713" w:leader="none"/>
              </w:tabs>
              <w:suppressAutoHyphens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При лазании с нижней страховкой:</w:t>
            </w:r>
          </w:p>
          <w:p>
            <w:pPr>
              <w:pStyle w:val="Normal"/>
              <w:shd w:val="clear" w:fill="FFFFFF"/>
              <w:tabs>
                <w:tab w:val="clear" w:pos="708"/>
                <w:tab w:val="left" w:pos="367" w:leader="none"/>
              </w:tabs>
              <w:suppressAutoHyphens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 страховочной веревке привязываться узлами «восьмерка» или «двойной булинь»;</w:t>
            </w:r>
          </w:p>
          <w:p>
            <w:pPr>
              <w:pStyle w:val="Normal"/>
              <w:numPr>
                <w:ilvl w:val="0"/>
                <w:numId w:val="3"/>
              </w:numPr>
              <w:shd w:val="clear" w:fill="FFFFFF"/>
              <w:tabs>
                <w:tab w:val="clear" w:pos="708"/>
                <w:tab w:val="left" w:pos="302" w:leader="none"/>
              </w:tabs>
              <w:suppressAutoHyphens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обязательное 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прощелкивание в первой 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оттяжке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производить на высоте 3 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метров;</w:t>
            </w:r>
          </w:p>
          <w:p>
            <w:pPr>
              <w:pStyle w:val="Normal"/>
              <w:numPr>
                <w:ilvl w:val="0"/>
                <w:numId w:val="3"/>
              </w:numPr>
              <w:shd w:val="clear" w:fill="FFFFFF"/>
              <w:tabs>
                <w:tab w:val="clear" w:pos="708"/>
                <w:tab w:val="left" w:pos="302" w:leader="none"/>
              </w:tabs>
              <w:suppressAutoHyphens w:val="tru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между оттяжками не должно превышать два метра.</w:t>
            </w:r>
          </w:p>
          <w:p>
            <w:pPr>
              <w:pStyle w:val="Normal"/>
              <w:numPr>
                <w:ilvl w:val="0"/>
                <w:numId w:val="3"/>
              </w:numPr>
              <w:shd w:val="clear" w:fill="FFFFFF"/>
              <w:tabs>
                <w:tab w:val="clear" w:pos="708"/>
                <w:tab w:val="left" w:pos="302" w:leader="none"/>
              </w:tabs>
              <w:suppressAutoHyphens w:val="tru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прощелкивания в первую оттяжку осуществляется гимнастическая страховка.</w:t>
            </w:r>
          </w:p>
          <w:p>
            <w:pPr>
              <w:pStyle w:val="Normal"/>
              <w:numPr>
                <w:ilvl w:val="0"/>
                <w:numId w:val="3"/>
              </w:numPr>
              <w:shd w:val="clear" w:fill="FFFFFF"/>
              <w:tabs>
                <w:tab w:val="clear" w:pos="708"/>
                <w:tab w:val="left" w:pos="302" w:leader="none"/>
              </w:tabs>
              <w:suppressAutoHyphens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расстояние между нижними карабинами последовательно расположенных оттяжек на маршруте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не должно превышать 2 метров;</w:t>
            </w:r>
          </w:p>
          <w:p>
            <w:pPr>
              <w:pStyle w:val="Normal"/>
              <w:numPr>
                <w:ilvl w:val="0"/>
                <w:numId w:val="3"/>
              </w:numPr>
              <w:shd w:val="clear" w:fill="FFFFFF"/>
              <w:tabs>
                <w:tab w:val="clear" w:pos="708"/>
                <w:tab w:val="left" w:pos="302" w:leader="none"/>
              </w:tabs>
              <w:suppressAutoHyphens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не допускается укорачивать оттяжки завязыванием узла, а также удлинять их, связывая стропы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или соединяя карабинами;</w:t>
            </w:r>
          </w:p>
          <w:p>
            <w:pPr>
              <w:pStyle w:val="Normal"/>
              <w:numPr>
                <w:ilvl w:val="0"/>
                <w:numId w:val="3"/>
              </w:numPr>
              <w:shd w:val="clear" w:fill="FFFFFF"/>
              <w:tabs>
                <w:tab w:val="clear" w:pos="708"/>
                <w:tab w:val="left" w:pos="302" w:leader="none"/>
              </w:tabs>
              <w:suppressAutoHyphens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веревка встегивается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 оттяжки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без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перекручивания последних;</w:t>
            </w:r>
          </w:p>
          <w:p>
            <w:pPr>
              <w:pStyle w:val="Normal"/>
              <w:shd w:val="clear" w:fill="FFFFFF"/>
              <w:tabs>
                <w:tab w:val="clear" w:pos="708"/>
                <w:tab w:val="left" w:pos="432" w:leader="none"/>
              </w:tabs>
              <w:suppressAutoHyphens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оттяжки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прощелкиваются </w:t>
            </w: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последовательно,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 случае «полиспаста» движение по трассе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прекращается;</w:t>
            </w:r>
          </w:p>
          <w:p>
            <w:pPr>
              <w:pStyle w:val="Normal"/>
              <w:numPr>
                <w:ilvl w:val="0"/>
                <w:numId w:val="4"/>
              </w:numPr>
              <w:shd w:val="clear" w:fill="FFFFFF"/>
              <w:tabs>
                <w:tab w:val="clear" w:pos="708"/>
                <w:tab w:val="left" w:pos="324" w:leader="none"/>
              </w:tabs>
              <w:suppressAutoHyphens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во время лазания </w:t>
            </w:r>
            <w:r>
              <w:rPr>
                <w:rFonts w:ascii="Times New Roman" w:hAnsi="Times New Roman"/>
                <w:sz w:val="24"/>
                <w:szCs w:val="24"/>
              </w:rPr>
              <w:t>учащийся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следит за положением страховочной веревки, не допуская наматывания на части тела и цепляниям ее за выступающие элементы рельефа;</w:t>
            </w:r>
          </w:p>
          <w:p>
            <w:pPr>
              <w:pStyle w:val="Normal"/>
              <w:numPr>
                <w:ilvl w:val="0"/>
                <w:numId w:val="4"/>
              </w:numPr>
              <w:shd w:val="clear" w:fill="FFFFFF"/>
              <w:tabs>
                <w:tab w:val="clear" w:pos="708"/>
                <w:tab w:val="left" w:pos="324" w:leader="none"/>
              </w:tabs>
              <w:suppressAutoHyphens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позиция страхующего не допускает возможность падения на него зацепа (в случае поломки) или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другого снаряжения, а также сбивания его лезущим </w:t>
            </w:r>
            <w:r>
              <w:rPr>
                <w:rFonts w:ascii="Times New Roman" w:hAnsi="Times New Roman"/>
                <w:sz w:val="24"/>
                <w:szCs w:val="24"/>
              </w:rPr>
              <w:t>учащимся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случае срыва;</w:t>
            </w:r>
          </w:p>
          <w:p>
            <w:pPr>
              <w:pStyle w:val="Normal"/>
              <w:shd w:val="clear" w:fill="FFFFFF"/>
              <w:tabs>
                <w:tab w:val="clear" w:pos="708"/>
                <w:tab w:val="left" w:pos="209" w:leader="none"/>
              </w:tabs>
              <w:suppressAutoHyphens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-  позиция страхующего должна исключать падение страхуемого при возможном срыве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участок  веревки  между  страхующим  и  первым  встегнутым  карабином;</w:t>
            </w:r>
          </w:p>
          <w:p>
            <w:pPr>
              <w:pStyle w:val="Normal"/>
              <w:numPr>
                <w:ilvl w:val="0"/>
                <w:numId w:val="5"/>
              </w:numPr>
              <w:shd w:val="clear" w:fill="FFFFFF"/>
              <w:tabs>
                <w:tab w:val="clear" w:pos="708"/>
                <w:tab w:val="left" w:pos="209" w:leader="none"/>
              </w:tabs>
              <w:suppressAutoHyphens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во время движения </w:t>
            </w:r>
            <w:r>
              <w:rPr>
                <w:rFonts w:ascii="Times New Roman" w:hAnsi="Times New Roman"/>
                <w:sz w:val="24"/>
                <w:szCs w:val="24"/>
              </w:rPr>
              <w:t>учащегося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к первому крюку под трассой должен находиться мат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осуществляться гимнастическая страховка. В случае отсутствия мата первые 2 оттяжки </w:t>
            </w:r>
            <w:r>
              <w:rPr>
                <w:rFonts w:ascii="Times New Roman" w:hAnsi="Times New Roman"/>
                <w:bCs/>
                <w:color w:val="000000"/>
                <w:spacing w:val="-14"/>
                <w:sz w:val="24"/>
                <w:szCs w:val="24"/>
              </w:rPr>
              <w:t>прощелкиваются;</w:t>
            </w:r>
          </w:p>
          <w:p>
            <w:pPr>
              <w:pStyle w:val="Normal"/>
              <w:numPr>
                <w:ilvl w:val="0"/>
                <w:numId w:val="5"/>
              </w:numPr>
              <w:shd w:val="clear" w:fill="FFFFFF"/>
              <w:tabs>
                <w:tab w:val="clear" w:pos="708"/>
                <w:tab w:val="left" w:pos="209" w:leader="none"/>
              </w:tabs>
              <w:suppressAutoHyphens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не допускается осуществления страховки, если страхуемый значительно превышает по весу 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страхующего;</w:t>
            </w:r>
          </w:p>
          <w:p>
            <w:pPr>
              <w:pStyle w:val="Normal"/>
              <w:shd w:val="clear" w:fill="FFFFFF"/>
              <w:tabs>
                <w:tab w:val="clear" w:pos="708"/>
                <w:tab w:val="left" w:pos="367" w:leader="none"/>
              </w:tabs>
              <w:suppressAutoHyphens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страхующий:</w:t>
            </w:r>
          </w:p>
          <w:p>
            <w:pPr>
              <w:pStyle w:val="Normal"/>
              <w:shd w:val="clear" w:fill="FFFFFF"/>
              <w:tabs>
                <w:tab w:val="clear" w:pos="708"/>
                <w:tab w:val="left" w:pos="367" w:leader="none"/>
              </w:tabs>
              <w:suppressAutoHyphens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- должен обеспечивать необходимую слабину веревки при движении напарника; </w:t>
              <w:br/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  - контролирует   натяжение  веревки при срыве  таким образом, чтобы исключить жесткий удар   страхуемого о поверхность  скалодрома  или попадание  его на выступающие части скального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рельефа;</w:t>
            </w:r>
          </w:p>
          <w:p>
            <w:pPr>
              <w:pStyle w:val="Normal"/>
              <w:shd w:val="clear" w:fill="FFFFFF"/>
              <w:tabs>
                <w:tab w:val="clear" w:pos="708"/>
                <w:tab w:val="left" w:pos="367" w:leader="none"/>
              </w:tabs>
              <w:suppressAutoHyphens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контролирует количество выдаваемой веревки  во время прохождения 1-го и 2-го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крючьев на маршруте, исключив  вероятность падения лезущего на пол;</w:t>
            </w:r>
          </w:p>
          <w:p>
            <w:pPr>
              <w:pStyle w:val="Normal"/>
              <w:shd w:val="clear" w:fill="FFFFFF"/>
              <w:tabs>
                <w:tab w:val="clear" w:pos="708"/>
                <w:tab w:val="left" w:pos="439" w:leader="none"/>
              </w:tabs>
              <w:suppressAutoHyphens w:val="tru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обязан внимательно следить за действиями страхуемого и своевременно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предупреждать его в случае возникновения опасной ситуации (пропуск крюка, уход от линии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пунктов страховки, нахождение над или  под другим </w:t>
            </w:r>
            <w:r>
              <w:rPr>
                <w:rFonts w:ascii="Times New Roman" w:hAnsi="Times New Roman"/>
                <w:sz w:val="24"/>
                <w:szCs w:val="24"/>
              </w:rPr>
              <w:t>учащимся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  т.п.);</w:t>
            </w:r>
          </w:p>
          <w:p>
            <w:pPr>
              <w:pStyle w:val="Normal"/>
              <w:shd w:val="clear" w:fill="FFFFFF"/>
              <w:suppressAutoHyphens w:val="true"/>
              <w:spacing w:before="0" w:after="160"/>
              <w:ind w:right="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16.Для проведения страховки педагог допускает </w:t>
            </w:r>
            <w:r>
              <w:rPr>
                <w:rFonts w:ascii="Times New Roman" w:hAnsi="Times New Roman"/>
                <w:sz w:val="24"/>
                <w:szCs w:val="24"/>
              </w:rPr>
              <w:t>учащегося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прошедшего занятия по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осуществлению страховки и имеющего навык.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 Требования к технике безопасности в аварийных ситуациях</w:t>
            </w:r>
          </w:p>
        </w:tc>
        <w:tc>
          <w:tcPr>
            <w:tcW w:w="466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  <w:tab/>
              <w:t>При обнаружении неисправностей в элементах конструкции скалодрома, пунктах страховки и т.п. педагог прекращает занятие до устранения неисправностей.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</w:t>
              <w:tab/>
              <w:t>При получении учащимся травмы немедленно сообщить об этом руководителю учреждения,  оказать первую помощь пострадавшему, при необходимости отправить его в ближайшее лечебное  учреждение.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</w:t>
              <w:tab/>
              <w:t>При возникновении пожара немедленно эвакуировать учащихся из тренажерного зала, сообщить о пожаре в ближайшую пожарную часть (тел. 101 или 112), администрации учреждения и приступить к тушению пожара с помощью первичных средств пожаротушения.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6. Требования к технике безопасности по окончании занятий.</w:t>
            </w:r>
          </w:p>
        </w:tc>
        <w:tc>
          <w:tcPr>
            <w:tcW w:w="466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 По окончании тренировки обучающиеся убирают снаряжение в специально отведенное для этого место.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 Проветрить тренажерный зал.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 Снять спортивную одежду, спортивную обувь и принять душ или тщательно вымыть лицо и руки с мылом.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 Проверить противопожарное состояние зала и выключить свет.</w:t>
            </w:r>
          </w:p>
        </w:tc>
      </w:tr>
      <w:tr>
        <w:trPr/>
        <w:tc>
          <w:tcPr>
            <w:tcW w:w="46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7. Требования к охране здоровья и безопасности обучающихся.</w:t>
            </w:r>
          </w:p>
        </w:tc>
        <w:tc>
          <w:tcPr>
            <w:tcW w:w="466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1.После занятия не  рекомендуется пить холодную воду во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избежание простудных заболеваний.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2.После занятий вымыть с мылом руки и умыться.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-"/>
      <w:lvlJc w:val="left"/>
      <w:pPr>
        <w:tabs>
          <w:tab w:val="num" w:pos="144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numFmt w:val="bullet"/>
      <w:lvlText w:val="-"/>
      <w:lvlJc w:val="left"/>
      <w:pPr>
        <w:tabs>
          <w:tab w:val="num" w:pos="129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numFmt w:val="bullet"/>
      <w:lvlText w:val="-"/>
      <w:lvlJc w:val="left"/>
      <w:pPr>
        <w:tabs>
          <w:tab w:val="num" w:pos="158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numFmt w:val="bullet"/>
      <w:lvlText w:val="-"/>
      <w:lvlJc w:val="left"/>
      <w:pPr>
        <w:tabs>
          <w:tab w:val="num" w:pos="202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550105"/>
    <w:rPr>
      <w:color w:themeColor="hyperlink" w:val="0563C1"/>
      <w:u w:val="single"/>
    </w:rPr>
  </w:style>
  <w:style w:type="character" w:styleId="WW8Num6z0">
    <w:name w:val="WW8Num6z0"/>
    <w:qFormat/>
    <w:rPr>
      <w:rFonts w:ascii="Times New Roman" w:hAnsi="Times New Roman" w:cs="Times New Roman"/>
    </w:rPr>
  </w:style>
  <w:style w:type="character" w:styleId="WW8NumSt8z0">
    <w:name w:val="WW8NumSt8z0"/>
    <w:qFormat/>
    <w:rPr>
      <w:rFonts w:ascii="Times New Roman" w:hAnsi="Times New Roman" w:cs="Times New Roman"/>
    </w:rPr>
  </w:style>
  <w:style w:type="character" w:styleId="WW8NumSt9z0">
    <w:name w:val="WW8NumSt9z0"/>
    <w:qFormat/>
    <w:rPr>
      <w:rFonts w:ascii="Times New Roman" w:hAnsi="Times New Roman" w:cs="Times New Roman"/>
    </w:rPr>
  </w:style>
  <w:style w:type="character" w:styleId="WW8NumSt10z0">
    <w:name w:val="WW8NumSt10z0"/>
    <w:qFormat/>
    <w:rPr>
      <w:rFonts w:ascii="Times New Roman" w:hAnsi="Times New Roman" w:cs="Times New Roman"/>
    </w:rPr>
  </w:style>
  <w:style w:type="character" w:styleId="WW8NumSt12z0">
    <w:name w:val="WW8NumSt12z0"/>
    <w:qFormat/>
    <w:rPr>
      <w:rFonts w:ascii="Times New Roman" w:hAnsi="Times New Roman" w:cs="Times New Roma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550105"/>
    <w:pPr>
      <w:spacing w:before="0" w:after="160"/>
      <w:ind w:left="720"/>
      <w:contextualSpacing/>
    </w:pPr>
    <w:rPr/>
  </w:style>
  <w:style w:type="numbering" w:styleId="Style16" w:default="1">
    <w:name w:val="Без списка"/>
    <w:uiPriority w:val="99"/>
    <w:semiHidden/>
    <w:unhideWhenUsed/>
    <w:qFormat/>
  </w:style>
  <w:style w:type="numbering" w:styleId="WW8Num6">
    <w:name w:val="WW8Num6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7f150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LibreOffice/24.8.4.2$Linux_X86_64 LibreOffice_project/480$Build-2</Application>
  <AppVersion>15.0000</AppVersion>
  <Pages>8</Pages>
  <Words>1321</Words>
  <Characters>8917</Characters>
  <CharactersWithSpaces>10194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2024-03-25T09:38:00Z</dcterms:created>
  <dc:creator>Богряшов Александр Александрович</dc:creator>
  <dc:description/>
  <dc:language>ru-RU</dc:language>
  <cp:lastModifiedBy/>
  <dcterms:modified xsi:type="dcterms:W3CDTF">2025-08-19T16:34:17Z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