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1" w:rsidRDefault="002D1A91" w:rsidP="0046196C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b/>
          <w:i/>
          <w:color w:val="000000"/>
          <w:sz w:val="32"/>
          <w:szCs w:val="32"/>
        </w:rPr>
      </w:pPr>
      <w:proofErr w:type="spellStart"/>
      <w:r w:rsidRPr="0046196C">
        <w:rPr>
          <w:b/>
          <w:i/>
          <w:color w:val="000000"/>
          <w:sz w:val="32"/>
          <w:szCs w:val="32"/>
        </w:rPr>
        <w:t>Инновационно-коммуникативные</w:t>
      </w:r>
      <w:proofErr w:type="spellEnd"/>
      <w:r w:rsidRPr="0046196C">
        <w:rPr>
          <w:b/>
          <w:i/>
          <w:color w:val="000000"/>
          <w:sz w:val="32"/>
          <w:szCs w:val="32"/>
        </w:rPr>
        <w:t xml:space="preserve"> технологии в организации учебного процесса в учреждениях культуры и искусств</w:t>
      </w:r>
    </w:p>
    <w:p w:rsidR="0046196C" w:rsidRDefault="0046196C" w:rsidP="0046196C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b/>
          <w:i/>
          <w:color w:val="000000"/>
          <w:sz w:val="32"/>
          <w:szCs w:val="32"/>
        </w:rPr>
      </w:pPr>
    </w:p>
    <w:p w:rsidR="0046196C" w:rsidRDefault="0046196C" w:rsidP="0046196C">
      <w:pPr>
        <w:pStyle w:val="a3"/>
        <w:spacing w:before="0" w:beforeAutospacing="0" w:after="0" w:afterAutospacing="0" w:line="360" w:lineRule="auto"/>
        <w:ind w:left="-567" w:firstLine="567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Камаева Алина Валерьевна</w:t>
      </w:r>
    </w:p>
    <w:p w:rsidR="0046196C" w:rsidRDefault="0046196C" w:rsidP="0046196C">
      <w:pPr>
        <w:pStyle w:val="a3"/>
        <w:spacing w:before="0" w:beforeAutospacing="0" w:after="0" w:afterAutospacing="0" w:line="360" w:lineRule="auto"/>
        <w:ind w:left="-567" w:firstLine="567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преподаватель хореографии </w:t>
      </w:r>
    </w:p>
    <w:p w:rsidR="0046196C" w:rsidRPr="0046196C" w:rsidRDefault="0046196C" w:rsidP="0046196C">
      <w:pPr>
        <w:pStyle w:val="a3"/>
        <w:spacing w:before="0" w:beforeAutospacing="0" w:after="0" w:afterAutospacing="0" w:line="360" w:lineRule="auto"/>
        <w:ind w:left="-567" w:firstLine="567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МБОУ ДО «Детской школы искусств №5» г. Томска</w:t>
      </w:r>
    </w:p>
    <w:p w:rsidR="00B379C7" w:rsidRPr="0046196C" w:rsidRDefault="00B379C7" w:rsidP="0046196C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b/>
          <w:color w:val="000000"/>
          <w:sz w:val="28"/>
          <w:szCs w:val="28"/>
        </w:rPr>
      </w:pP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proofErr w:type="spellStart"/>
      <w:r w:rsidRPr="0046196C">
        <w:rPr>
          <w:color w:val="000000"/>
          <w:sz w:val="28"/>
          <w:szCs w:val="28"/>
        </w:rPr>
        <w:t>Инновационно-коммуникативные</w:t>
      </w:r>
      <w:proofErr w:type="spellEnd"/>
      <w:r w:rsidRPr="0046196C">
        <w:rPr>
          <w:color w:val="000000"/>
          <w:sz w:val="28"/>
          <w:szCs w:val="28"/>
        </w:rPr>
        <w:t xml:space="preserve"> технологии в организации учебного процесса в учреждениях культуры и искусств играют ключевую роль в современной образовательной практике. Они позволяют интегрировать традиционные методы обучения с современными цифровыми инструментами, способствуя созданию более эффективной и увлекательной образовательной среды.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Одним из главных преимуществ использования этих технологий является возможность индивидуализации учебного процесса. С помощью ресурсов </w:t>
      </w:r>
      <w:proofErr w:type="spellStart"/>
      <w:r w:rsidRPr="0046196C">
        <w:rPr>
          <w:color w:val="000000"/>
          <w:sz w:val="28"/>
          <w:szCs w:val="28"/>
        </w:rPr>
        <w:t>онлайн-обучения</w:t>
      </w:r>
      <w:proofErr w:type="spellEnd"/>
      <w:r w:rsidRPr="0046196C">
        <w:rPr>
          <w:color w:val="000000"/>
          <w:sz w:val="28"/>
          <w:szCs w:val="28"/>
        </w:rPr>
        <w:t xml:space="preserve"> и платформ для взаимодействия ученики</w:t>
      </w:r>
      <w:r w:rsidR="004168D1">
        <w:rPr>
          <w:color w:val="000000"/>
          <w:sz w:val="28"/>
          <w:szCs w:val="28"/>
        </w:rPr>
        <w:t>/студенты</w:t>
      </w:r>
      <w:r w:rsidRPr="0046196C">
        <w:rPr>
          <w:color w:val="000000"/>
          <w:sz w:val="28"/>
          <w:szCs w:val="28"/>
        </w:rPr>
        <w:t xml:space="preserve"> могут изучать материал в удобном для них темпе и формате. Это особенно важно в сфере культуры и искусства, где творческий подход и личностные особенности каждого ученика имеют первостепенное значение.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Кроме того, </w:t>
      </w:r>
      <w:proofErr w:type="spellStart"/>
      <w:r w:rsidRPr="0046196C">
        <w:rPr>
          <w:color w:val="000000"/>
          <w:sz w:val="28"/>
          <w:szCs w:val="28"/>
        </w:rPr>
        <w:t>инновационно-коммуникативные</w:t>
      </w:r>
      <w:proofErr w:type="spellEnd"/>
      <w:r w:rsidRPr="0046196C">
        <w:rPr>
          <w:color w:val="000000"/>
          <w:sz w:val="28"/>
          <w:szCs w:val="28"/>
        </w:rPr>
        <w:t xml:space="preserve"> технологии открывают новые горизонты для </w:t>
      </w:r>
      <w:proofErr w:type="spellStart"/>
      <w:r w:rsidRPr="0046196C">
        <w:rPr>
          <w:color w:val="000000"/>
          <w:sz w:val="28"/>
          <w:szCs w:val="28"/>
        </w:rPr>
        <w:t>коллаборации</w:t>
      </w:r>
      <w:proofErr w:type="spellEnd"/>
      <w:r w:rsidRPr="0046196C">
        <w:rPr>
          <w:color w:val="000000"/>
          <w:sz w:val="28"/>
          <w:szCs w:val="28"/>
        </w:rPr>
        <w:t xml:space="preserve"> и обмена опытом. Виртуальные выставки, мастер-классы с участием известных художников и музыкантов, а также </w:t>
      </w:r>
      <w:proofErr w:type="spellStart"/>
      <w:r w:rsidRPr="0046196C">
        <w:rPr>
          <w:color w:val="000000"/>
          <w:sz w:val="28"/>
          <w:szCs w:val="28"/>
        </w:rPr>
        <w:t>онлайн-курсы</w:t>
      </w:r>
      <w:proofErr w:type="spellEnd"/>
      <w:r w:rsidRPr="0046196C">
        <w:rPr>
          <w:color w:val="000000"/>
          <w:sz w:val="28"/>
          <w:szCs w:val="28"/>
        </w:rPr>
        <w:t xml:space="preserve"> позволяют учащимся не только расширять свои знания, но и взаимодействовать с представителями различных культур, что способствует развитию </w:t>
      </w:r>
      <w:proofErr w:type="spellStart"/>
      <w:r w:rsidRPr="0046196C">
        <w:rPr>
          <w:color w:val="000000"/>
          <w:sz w:val="28"/>
          <w:szCs w:val="28"/>
        </w:rPr>
        <w:t>кросскультурной</w:t>
      </w:r>
      <w:proofErr w:type="spellEnd"/>
      <w:r w:rsidRPr="0046196C">
        <w:rPr>
          <w:color w:val="000000"/>
          <w:sz w:val="28"/>
          <w:szCs w:val="28"/>
        </w:rPr>
        <w:t xml:space="preserve"> компетентности.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Использование социальных сетей и мобильных приложений также становится важным инструментом в организации учебного процесса. Они помогают создавать сообщества, где можно делиться своими работами, получать обратную связь и мотивировать друг друга. Это взаимодействие способствует </w:t>
      </w:r>
      <w:r w:rsidRPr="0046196C">
        <w:rPr>
          <w:color w:val="000000"/>
          <w:sz w:val="28"/>
          <w:szCs w:val="28"/>
        </w:rPr>
        <w:lastRenderedPageBreak/>
        <w:t>формированию чувства принадлежности к творческому сообществу и повышает уровень вовлеченности учащихся.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Интеграция </w:t>
      </w:r>
      <w:proofErr w:type="spellStart"/>
      <w:r w:rsidRPr="0046196C">
        <w:rPr>
          <w:color w:val="000000"/>
          <w:sz w:val="28"/>
          <w:szCs w:val="28"/>
        </w:rPr>
        <w:t>инновационно-коммуникативных</w:t>
      </w:r>
      <w:proofErr w:type="spellEnd"/>
      <w:r w:rsidRPr="0046196C">
        <w:rPr>
          <w:color w:val="000000"/>
          <w:sz w:val="28"/>
          <w:szCs w:val="28"/>
        </w:rPr>
        <w:t xml:space="preserve"> технологий в учебный процесс требует от преподавателей новых подходов к обучению и готовности постоянно адаптироваться к изменяющимся условиям. Важно не только освоить цифровые инструменты, но и грамотно интегрировать их в педагогическую практику, соблюдая баланс между традиционными методами и инновациями.</w:t>
      </w:r>
    </w:p>
    <w:p w:rsidR="002D1A91" w:rsidRPr="0046196C" w:rsidRDefault="002D1A91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Таким образом, </w:t>
      </w:r>
      <w:proofErr w:type="spellStart"/>
      <w:r w:rsidRPr="0046196C">
        <w:rPr>
          <w:color w:val="000000"/>
          <w:sz w:val="28"/>
          <w:szCs w:val="28"/>
        </w:rPr>
        <w:t>инновационно-коммуникативные</w:t>
      </w:r>
      <w:proofErr w:type="spellEnd"/>
      <w:r w:rsidRPr="0046196C">
        <w:rPr>
          <w:color w:val="000000"/>
          <w:sz w:val="28"/>
          <w:szCs w:val="28"/>
        </w:rPr>
        <w:t xml:space="preserve"> технологии становятся неотъемлемой частью образовательного процесса в учреждениях культуры и искусств. Они не только обогащают учебный процесс, но и запускают механизмы, которые позволяют обучающимся развивать творческие способности, учиться сотрудничеству и находить новые формы самовыражения. Важно продолжать исследовать и внедрять эти технологии, чтобы обеспечить качественное образование и подготовить будущие поколения творцов к вызовам современного мира.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>Стоит отметить, что эти технологии не только трансформируют методы обучения, но и изменяют сам подход к оценке образовательных результатов.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Традиционные методы оценки, такие как письменные экзамены и устные зачёты, уступают место более интерактивным формам, таким как </w:t>
      </w:r>
      <w:proofErr w:type="spellStart"/>
      <w:r w:rsidRPr="0046196C">
        <w:rPr>
          <w:color w:val="000000"/>
          <w:sz w:val="28"/>
          <w:szCs w:val="28"/>
        </w:rPr>
        <w:t>портфолио</w:t>
      </w:r>
      <w:proofErr w:type="spellEnd"/>
      <w:r w:rsidRPr="0046196C">
        <w:rPr>
          <w:color w:val="000000"/>
          <w:sz w:val="28"/>
          <w:szCs w:val="28"/>
        </w:rPr>
        <w:t xml:space="preserve"> работ, проектная деятельность и коллективные проекты. Использование цифровых платформ для создания и распространения </w:t>
      </w:r>
      <w:proofErr w:type="spellStart"/>
      <w:r w:rsidRPr="0046196C">
        <w:rPr>
          <w:color w:val="000000"/>
          <w:sz w:val="28"/>
          <w:szCs w:val="28"/>
        </w:rPr>
        <w:t>контента</w:t>
      </w:r>
      <w:proofErr w:type="spellEnd"/>
      <w:r w:rsidRPr="0046196C">
        <w:rPr>
          <w:color w:val="000000"/>
          <w:sz w:val="28"/>
          <w:szCs w:val="28"/>
        </w:rPr>
        <w:t xml:space="preserve"> — например, </w:t>
      </w:r>
      <w:proofErr w:type="spellStart"/>
      <w:r w:rsidRPr="0046196C">
        <w:rPr>
          <w:color w:val="000000"/>
          <w:sz w:val="28"/>
          <w:szCs w:val="28"/>
        </w:rPr>
        <w:t>видеоуроки</w:t>
      </w:r>
      <w:proofErr w:type="spellEnd"/>
      <w:r w:rsidRPr="0046196C">
        <w:rPr>
          <w:color w:val="000000"/>
          <w:sz w:val="28"/>
          <w:szCs w:val="28"/>
        </w:rPr>
        <w:t xml:space="preserve">, </w:t>
      </w:r>
      <w:proofErr w:type="spellStart"/>
      <w:r w:rsidRPr="0046196C">
        <w:rPr>
          <w:color w:val="000000"/>
          <w:sz w:val="28"/>
          <w:szCs w:val="28"/>
        </w:rPr>
        <w:t>подкасты</w:t>
      </w:r>
      <w:proofErr w:type="spellEnd"/>
      <w:r w:rsidRPr="0046196C">
        <w:rPr>
          <w:color w:val="000000"/>
          <w:sz w:val="28"/>
          <w:szCs w:val="28"/>
        </w:rPr>
        <w:t xml:space="preserve">, </w:t>
      </w:r>
      <w:proofErr w:type="spellStart"/>
      <w:r w:rsidRPr="0046196C">
        <w:rPr>
          <w:color w:val="000000"/>
          <w:sz w:val="28"/>
          <w:szCs w:val="28"/>
        </w:rPr>
        <w:t>вебинары</w:t>
      </w:r>
      <w:proofErr w:type="spellEnd"/>
      <w:r w:rsidRPr="0046196C">
        <w:rPr>
          <w:color w:val="000000"/>
          <w:sz w:val="28"/>
          <w:szCs w:val="28"/>
        </w:rPr>
        <w:t xml:space="preserve"> — дает возможность преподавателям оценивать не только знания студентов, но и их способность к творческому самовыражению и критическому мышлению.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Современные технологии также делают возможным более глубокую интеграцию теории и практики. Проектное обучение, основанное на реальных задачах и проблемах, позволяет учащимся применять свои знания в практике, что особенно актуально в области культуры и искусств. Например, создание выставки или театральной постановки требует междисциплинарного подхода, что </w:t>
      </w:r>
      <w:r w:rsidRPr="0046196C">
        <w:rPr>
          <w:color w:val="000000"/>
          <w:sz w:val="28"/>
          <w:szCs w:val="28"/>
        </w:rPr>
        <w:lastRenderedPageBreak/>
        <w:t>способствует объединению усилий студентов, изучающих разные аспекты сценического искусства, дизайна, маркетинга и управления.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Однако успешная интеграция </w:t>
      </w:r>
      <w:proofErr w:type="spellStart"/>
      <w:r w:rsidRPr="0046196C">
        <w:rPr>
          <w:color w:val="000000"/>
          <w:sz w:val="28"/>
          <w:szCs w:val="28"/>
        </w:rPr>
        <w:t>инновационно-коммуникативных</w:t>
      </w:r>
      <w:proofErr w:type="spellEnd"/>
      <w:r w:rsidRPr="0046196C">
        <w:rPr>
          <w:color w:val="000000"/>
          <w:sz w:val="28"/>
          <w:szCs w:val="28"/>
        </w:rPr>
        <w:t xml:space="preserve"> технологий в образовательный процесс требует не только технической базы, но и соответствующей подготовки преподавателей. Педагогические работники должны быть готовы использовать новые инструменты и методы, а также обеспечивать поддержку </w:t>
      </w:r>
      <w:r w:rsidR="0046196C">
        <w:rPr>
          <w:color w:val="000000"/>
          <w:sz w:val="28"/>
          <w:szCs w:val="28"/>
        </w:rPr>
        <w:t>обучающимся</w:t>
      </w:r>
      <w:r w:rsidRPr="0046196C">
        <w:rPr>
          <w:color w:val="000000"/>
          <w:sz w:val="28"/>
          <w:szCs w:val="28"/>
        </w:rPr>
        <w:t xml:space="preserve"> в их освоении. В этом контексте важным аспектом является организация профессионального развития для преподавателей, позволяющего им не только осваивать новые технологии, но и делиться опытом с коллегами.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>Кроме того, значительное внимание следует уделить этическому и моральному аспекту использования технологий в образовательном процессе. Например, важно обучать детей навыкам безопасного и ответственного поведения в цифровом пространстве, а также формировать у них критическое восприятие информации.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На уровне учреждений культуры и искусств необходимо создавать интегративные программы, которые будут объединять разные направления, такие как музыка, изобразительное искусство, театральное искусство, хореографическое и новые </w:t>
      </w:r>
      <w:proofErr w:type="spellStart"/>
      <w:r w:rsidRPr="0046196C">
        <w:rPr>
          <w:color w:val="000000"/>
          <w:sz w:val="28"/>
          <w:szCs w:val="28"/>
        </w:rPr>
        <w:t>медиа</w:t>
      </w:r>
      <w:proofErr w:type="spellEnd"/>
      <w:r w:rsidRPr="0046196C">
        <w:rPr>
          <w:color w:val="000000"/>
          <w:sz w:val="28"/>
          <w:szCs w:val="28"/>
        </w:rPr>
        <w:t>. Это позволит формировать универсальные компетенции у подрастающего поколения, что крайне важно в условиях быстро меняющегося общества.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Таким образом, </w:t>
      </w:r>
      <w:proofErr w:type="spellStart"/>
      <w:r w:rsidRPr="0046196C">
        <w:rPr>
          <w:color w:val="000000"/>
          <w:sz w:val="28"/>
          <w:szCs w:val="28"/>
        </w:rPr>
        <w:t>инновационно-коммуникативные</w:t>
      </w:r>
      <w:proofErr w:type="spellEnd"/>
      <w:r w:rsidRPr="0046196C">
        <w:rPr>
          <w:color w:val="000000"/>
          <w:sz w:val="28"/>
          <w:szCs w:val="28"/>
        </w:rPr>
        <w:t xml:space="preserve"> технологии в организациях культуры и искусств не только обогащают процесс учебы, но и формируют нового, многостороннего специалиста, готового к вызовам современности. Эти технологии открывают перед учреждениями новые горизонты для развития, сотрудничества и </w:t>
      </w:r>
      <w:proofErr w:type="spellStart"/>
      <w:r w:rsidRPr="0046196C">
        <w:rPr>
          <w:color w:val="000000"/>
          <w:sz w:val="28"/>
          <w:szCs w:val="28"/>
        </w:rPr>
        <w:t>креативного</w:t>
      </w:r>
      <w:proofErr w:type="spellEnd"/>
      <w:r w:rsidRPr="0046196C">
        <w:rPr>
          <w:color w:val="000000"/>
          <w:sz w:val="28"/>
          <w:szCs w:val="28"/>
        </w:rPr>
        <w:t xml:space="preserve"> самовыражения, способствуя созданию динамичной и разнообразной образовательной среды.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proofErr w:type="spellStart"/>
      <w:r w:rsidRPr="0046196C">
        <w:rPr>
          <w:color w:val="000000"/>
          <w:sz w:val="28"/>
          <w:szCs w:val="28"/>
        </w:rPr>
        <w:t>Инновационно-коммуникативные</w:t>
      </w:r>
      <w:proofErr w:type="spellEnd"/>
      <w:r w:rsidRPr="0046196C">
        <w:rPr>
          <w:color w:val="000000"/>
          <w:sz w:val="28"/>
          <w:szCs w:val="28"/>
        </w:rPr>
        <w:t xml:space="preserve"> технологии (ИКТ) в организации учебного процесса в учреждениях культуры и искусств также способствуют созданию более доступной и инклюзивной образовательной среды. Возможности, которые </w:t>
      </w:r>
      <w:r w:rsidRPr="0046196C">
        <w:rPr>
          <w:color w:val="000000"/>
          <w:sz w:val="28"/>
          <w:szCs w:val="28"/>
        </w:rPr>
        <w:lastRenderedPageBreak/>
        <w:t xml:space="preserve">предоставляют цифровые инструменты, позволяют расширить горизонты для </w:t>
      </w:r>
      <w:proofErr w:type="gramStart"/>
      <w:r w:rsidRPr="0046196C">
        <w:rPr>
          <w:color w:val="000000"/>
          <w:sz w:val="28"/>
          <w:szCs w:val="28"/>
        </w:rPr>
        <w:t>обучающихся</w:t>
      </w:r>
      <w:proofErr w:type="gramEnd"/>
      <w:r w:rsidRPr="0046196C">
        <w:rPr>
          <w:color w:val="000000"/>
          <w:sz w:val="28"/>
          <w:szCs w:val="28"/>
        </w:rPr>
        <w:t xml:space="preserve"> с разными потребностями и ограничениями. Например, использование субтитров, </w:t>
      </w:r>
      <w:proofErr w:type="spellStart"/>
      <w:r w:rsidRPr="0046196C">
        <w:rPr>
          <w:color w:val="000000"/>
          <w:sz w:val="28"/>
          <w:szCs w:val="28"/>
        </w:rPr>
        <w:t>аудиодескрипции</w:t>
      </w:r>
      <w:proofErr w:type="spellEnd"/>
      <w:r w:rsidRPr="0046196C">
        <w:rPr>
          <w:color w:val="000000"/>
          <w:sz w:val="28"/>
          <w:szCs w:val="28"/>
        </w:rPr>
        <w:t xml:space="preserve"> и специализированного программного обеспечения помогает людям с ограниченным зрением или слухом спокойно участвовать в учебном процессе, тем самым упрощая интеграцию всех учащихся.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Кроме того, развитие </w:t>
      </w:r>
      <w:proofErr w:type="spellStart"/>
      <w:r w:rsidRPr="0046196C">
        <w:rPr>
          <w:color w:val="000000"/>
          <w:sz w:val="28"/>
          <w:szCs w:val="28"/>
        </w:rPr>
        <w:t>онлайн-платформ</w:t>
      </w:r>
      <w:proofErr w:type="spellEnd"/>
      <w:r w:rsidRPr="0046196C">
        <w:rPr>
          <w:color w:val="000000"/>
          <w:sz w:val="28"/>
          <w:szCs w:val="28"/>
        </w:rPr>
        <w:t xml:space="preserve"> и дистанционного обучения открыло новые возможности для тех, кто не имеет доступа к традиционным образовательным учреждениям. Например, студенты из удалённых регионов или стран могут взаимодействовать с преподавателями и экспертами со всего мира, что создает богатую среду для обмена знаниями и культурным опытом. Это особенно важно для культурных и художественных дисциплин, где влияние различных культур может значительно обогатить образовательный процесс.</w:t>
      </w:r>
    </w:p>
    <w:p w:rsidR="001E2506" w:rsidRPr="0046196C" w:rsidRDefault="001E2506" w:rsidP="004168D1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>Таким образом, использование ИКТ в учреждениях культуры и искусств не только улучшает качество обучения, но и способствует созданию более разнообразной и культурно насыщенной образовательной среды. Возможность организовывать виртуальные обмены, участвовать в международных конкурсах и фестивалях позволяет не только показывать свои навыки и таланты, но и расширять кругозор, взаимодействуя с культурными традициями других стран.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Немаловажным аспектом является и возможность анализа данных, связанных с учебным процессом. С помощью систем управления обучением и аналитических инструментов преподаватели могут отслеживать прогресс </w:t>
      </w:r>
      <w:r w:rsidR="002D1A91" w:rsidRPr="0046196C">
        <w:rPr>
          <w:color w:val="000000"/>
          <w:sz w:val="28"/>
          <w:szCs w:val="28"/>
        </w:rPr>
        <w:t>ученика</w:t>
      </w:r>
      <w:r w:rsidRPr="0046196C">
        <w:rPr>
          <w:color w:val="000000"/>
          <w:sz w:val="28"/>
          <w:szCs w:val="28"/>
        </w:rPr>
        <w:t xml:space="preserve">, выявлять трудности и на основе полученных данных адаптировать учебные программы. Это позволяет оперативно реагировать на запросы учащихся и индивидуализировать их обучение, что особенно ценится в художественных дисциплинах, где каждый </w:t>
      </w:r>
      <w:r w:rsidR="002D1A91" w:rsidRPr="0046196C">
        <w:rPr>
          <w:color w:val="000000"/>
          <w:sz w:val="28"/>
          <w:szCs w:val="28"/>
        </w:rPr>
        <w:t xml:space="preserve">ребенок </w:t>
      </w:r>
      <w:r w:rsidRPr="0046196C">
        <w:rPr>
          <w:color w:val="000000"/>
          <w:sz w:val="28"/>
          <w:szCs w:val="28"/>
        </w:rPr>
        <w:t xml:space="preserve"> имеет свои предпочтения и интересы.</w:t>
      </w:r>
    </w:p>
    <w:p w:rsidR="001E2506" w:rsidRPr="0046196C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Учебный процесс, основанный на ИКТ, также способствует формированию необходимых для современного мира навыков, таких как </w:t>
      </w:r>
      <w:proofErr w:type="spellStart"/>
      <w:r w:rsidRPr="0046196C">
        <w:rPr>
          <w:color w:val="000000"/>
          <w:sz w:val="28"/>
          <w:szCs w:val="28"/>
        </w:rPr>
        <w:t>креативность</w:t>
      </w:r>
      <w:proofErr w:type="spellEnd"/>
      <w:r w:rsidRPr="0046196C">
        <w:rPr>
          <w:color w:val="000000"/>
          <w:sz w:val="28"/>
          <w:szCs w:val="28"/>
        </w:rPr>
        <w:t xml:space="preserve">, критическое мышление и умение работать в команде. Проектные работы, основанные на использовании цифровых технологий, позволяют не только </w:t>
      </w:r>
      <w:r w:rsidRPr="0046196C">
        <w:rPr>
          <w:color w:val="000000"/>
          <w:sz w:val="28"/>
          <w:szCs w:val="28"/>
        </w:rPr>
        <w:lastRenderedPageBreak/>
        <w:t>овладевать техническими умениями, но и развивать способность к сотрудничеству и взаимопониманию, что немаловажно для будущих специалистов в области культуры и искусств.</w:t>
      </w:r>
    </w:p>
    <w:p w:rsidR="001E2506" w:rsidRDefault="001E2506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 w:rsidRPr="0046196C">
        <w:rPr>
          <w:color w:val="000000"/>
          <w:sz w:val="28"/>
          <w:szCs w:val="28"/>
        </w:rPr>
        <w:t xml:space="preserve">В заключение, можно сказать, что </w:t>
      </w:r>
      <w:proofErr w:type="spellStart"/>
      <w:r w:rsidRPr="0046196C">
        <w:rPr>
          <w:color w:val="000000"/>
          <w:sz w:val="28"/>
          <w:szCs w:val="28"/>
        </w:rPr>
        <w:t>инновационно-коммуникативные</w:t>
      </w:r>
      <w:proofErr w:type="spellEnd"/>
      <w:r w:rsidRPr="0046196C">
        <w:rPr>
          <w:color w:val="000000"/>
          <w:sz w:val="28"/>
          <w:szCs w:val="28"/>
        </w:rPr>
        <w:t xml:space="preserve"> технологии играют решающую роль в трансформации учебного процесса в учреждениях культуры и искусств. Они не только обогащают самообразовательное пространство, но и способствуют формированию нового поколения </w:t>
      </w:r>
      <w:proofErr w:type="spellStart"/>
      <w:r w:rsidRPr="0046196C">
        <w:rPr>
          <w:color w:val="000000"/>
          <w:sz w:val="28"/>
          <w:szCs w:val="28"/>
        </w:rPr>
        <w:t>креативных</w:t>
      </w:r>
      <w:proofErr w:type="spellEnd"/>
      <w:r w:rsidRPr="0046196C">
        <w:rPr>
          <w:color w:val="000000"/>
          <w:sz w:val="28"/>
          <w:szCs w:val="28"/>
        </w:rPr>
        <w:t>, гибких и ответственных профессионалов, готовых к вызовам современного общества и рынка труда. Поддержка и развитие этих технологий имеют огромный потенциал для повышения качества образования и сохранения культурного наследия, что является важнейшей задачей для будущего.</w:t>
      </w:r>
    </w:p>
    <w:p w:rsidR="004168D1" w:rsidRPr="0046196C" w:rsidRDefault="004168D1" w:rsidP="0046196C">
      <w:pPr>
        <w:pStyle w:val="a3"/>
        <w:spacing w:before="0" w:beforeAutospacing="0" w:after="0" w:afterAutospacing="0" w:line="360" w:lineRule="auto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литературы:</w:t>
      </w:r>
    </w:p>
    <w:p w:rsidR="004168D1" w:rsidRPr="004168D1" w:rsidRDefault="004168D1" w:rsidP="004168D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D1">
        <w:rPr>
          <w:rFonts w:ascii="Times New Roman" w:hAnsi="Times New Roman" w:cs="Times New Roman"/>
          <w:sz w:val="28"/>
          <w:szCs w:val="28"/>
        </w:rPr>
        <w:t>Баранова Е.К. </w:t>
      </w:r>
      <w:r w:rsidRPr="004168D1">
        <w:rPr>
          <w:rFonts w:ascii="Times New Roman" w:hAnsi="Times New Roman" w:cs="Times New Roman"/>
          <w:iCs/>
          <w:sz w:val="28"/>
          <w:szCs w:val="28"/>
        </w:rPr>
        <w:t>Цифровые технологии в художественном образовании: новые вызовы и возможности</w:t>
      </w:r>
      <w:r w:rsidRPr="004168D1">
        <w:rPr>
          <w:rFonts w:ascii="Times New Roman" w:hAnsi="Times New Roman" w:cs="Times New Roman"/>
          <w:sz w:val="28"/>
          <w:szCs w:val="28"/>
        </w:rPr>
        <w:t> // Педагогика искусства. – 2022. – № 3. – С. 45-52.</w:t>
      </w:r>
    </w:p>
    <w:p w:rsidR="004168D1" w:rsidRPr="004168D1" w:rsidRDefault="004168D1" w:rsidP="004168D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D1">
        <w:rPr>
          <w:rFonts w:ascii="Times New Roman" w:hAnsi="Times New Roman" w:cs="Times New Roman"/>
          <w:sz w:val="28"/>
          <w:szCs w:val="28"/>
        </w:rPr>
        <w:t>Воронцов А.В. </w:t>
      </w:r>
      <w:r w:rsidRPr="004168D1">
        <w:rPr>
          <w:rFonts w:ascii="Times New Roman" w:hAnsi="Times New Roman" w:cs="Times New Roman"/>
          <w:iCs/>
          <w:sz w:val="28"/>
          <w:szCs w:val="28"/>
        </w:rPr>
        <w:t>Инклюзивное образование в сфере культуры: роль ИКТ</w:t>
      </w:r>
      <w:r w:rsidRPr="004168D1">
        <w:rPr>
          <w:rFonts w:ascii="Times New Roman" w:hAnsi="Times New Roman" w:cs="Times New Roman"/>
          <w:sz w:val="28"/>
          <w:szCs w:val="28"/>
        </w:rPr>
        <w:t> // Культура и образование. – 2021. – № 4. – С. 78-85.</w:t>
      </w:r>
    </w:p>
    <w:p w:rsidR="004168D1" w:rsidRPr="004168D1" w:rsidRDefault="004168D1" w:rsidP="004168D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D1">
        <w:rPr>
          <w:rFonts w:ascii="Times New Roman" w:hAnsi="Times New Roman" w:cs="Times New Roman"/>
          <w:sz w:val="28"/>
          <w:szCs w:val="28"/>
        </w:rPr>
        <w:t>Григорьева М.Н. </w:t>
      </w:r>
      <w:proofErr w:type="spellStart"/>
      <w:r w:rsidRPr="004168D1">
        <w:rPr>
          <w:rFonts w:ascii="Times New Roman" w:hAnsi="Times New Roman" w:cs="Times New Roman"/>
          <w:iCs/>
          <w:sz w:val="28"/>
          <w:szCs w:val="28"/>
        </w:rPr>
        <w:t>Онлайн-платформы</w:t>
      </w:r>
      <w:proofErr w:type="spellEnd"/>
      <w:r w:rsidRPr="004168D1">
        <w:rPr>
          <w:rFonts w:ascii="Times New Roman" w:hAnsi="Times New Roman" w:cs="Times New Roman"/>
          <w:iCs/>
          <w:sz w:val="28"/>
          <w:szCs w:val="28"/>
        </w:rPr>
        <w:t xml:space="preserve"> как инструмент </w:t>
      </w:r>
      <w:proofErr w:type="spellStart"/>
      <w:r w:rsidRPr="004168D1">
        <w:rPr>
          <w:rFonts w:ascii="Times New Roman" w:hAnsi="Times New Roman" w:cs="Times New Roman"/>
          <w:iCs/>
          <w:sz w:val="28"/>
          <w:szCs w:val="28"/>
        </w:rPr>
        <w:t>кросскультурного</w:t>
      </w:r>
      <w:proofErr w:type="spellEnd"/>
      <w:r w:rsidRPr="004168D1">
        <w:rPr>
          <w:rFonts w:ascii="Times New Roman" w:hAnsi="Times New Roman" w:cs="Times New Roman"/>
          <w:iCs/>
          <w:sz w:val="28"/>
          <w:szCs w:val="28"/>
        </w:rPr>
        <w:t xml:space="preserve"> взаимодействия в искусстве</w:t>
      </w:r>
      <w:r w:rsidRPr="004168D1">
        <w:rPr>
          <w:rFonts w:ascii="Times New Roman" w:hAnsi="Times New Roman" w:cs="Times New Roman"/>
          <w:sz w:val="28"/>
          <w:szCs w:val="28"/>
        </w:rPr>
        <w:t> // Современные проблемы науки и образования. – 2023. – № 2. – URL: [</w:t>
      </w:r>
      <w:proofErr w:type="spellStart"/>
      <w:r w:rsidRPr="004168D1">
        <w:rPr>
          <w:rFonts w:ascii="Times New Roman" w:hAnsi="Times New Roman" w:cs="Times New Roman"/>
          <w:sz w:val="28"/>
          <w:szCs w:val="28"/>
        </w:rPr>
        <w:fldChar w:fldCharType="begin"/>
      </w:r>
      <w:r w:rsidRPr="004168D1">
        <w:rPr>
          <w:rFonts w:ascii="Times New Roman" w:hAnsi="Times New Roman" w:cs="Times New Roman"/>
          <w:sz w:val="28"/>
          <w:szCs w:val="28"/>
        </w:rPr>
        <w:instrText xml:space="preserve"> HYPERLINK "http://www.science-education.ru/" \t "_blank" </w:instrText>
      </w:r>
      <w:r w:rsidRPr="004168D1">
        <w:rPr>
          <w:rFonts w:ascii="Times New Roman" w:hAnsi="Times New Roman" w:cs="Times New Roman"/>
          <w:sz w:val="28"/>
          <w:szCs w:val="28"/>
        </w:rPr>
        <w:fldChar w:fldCharType="separate"/>
      </w:r>
      <w:r w:rsidRPr="004168D1">
        <w:rPr>
          <w:rStyle w:val="a4"/>
          <w:rFonts w:ascii="Times New Roman" w:hAnsi="Times New Roman" w:cs="Times New Roman"/>
          <w:sz w:val="28"/>
          <w:szCs w:val="28"/>
        </w:rPr>
        <w:t>www.science-education.ru</w:t>
      </w:r>
      <w:proofErr w:type="spellEnd"/>
      <w:r w:rsidRPr="004168D1">
        <w:rPr>
          <w:rFonts w:ascii="Times New Roman" w:hAnsi="Times New Roman" w:cs="Times New Roman"/>
          <w:sz w:val="28"/>
          <w:szCs w:val="28"/>
        </w:rPr>
        <w:fldChar w:fldCharType="end"/>
      </w:r>
      <w:r w:rsidRPr="004168D1">
        <w:rPr>
          <w:rFonts w:ascii="Times New Roman" w:hAnsi="Times New Roman" w:cs="Times New Roman"/>
          <w:sz w:val="28"/>
          <w:szCs w:val="28"/>
        </w:rPr>
        <w:t>]</w:t>
      </w:r>
    </w:p>
    <w:p w:rsidR="004168D1" w:rsidRPr="004168D1" w:rsidRDefault="004168D1" w:rsidP="004168D1">
      <w:pPr>
        <w:numPr>
          <w:ilvl w:val="0"/>
          <w:numId w:val="2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D1">
        <w:rPr>
          <w:rFonts w:ascii="Times New Roman" w:hAnsi="Times New Roman" w:cs="Times New Roman"/>
          <w:sz w:val="28"/>
          <w:szCs w:val="28"/>
        </w:rPr>
        <w:t>Иванова Л.М. </w:t>
      </w:r>
      <w:r w:rsidRPr="004168D1">
        <w:rPr>
          <w:rFonts w:ascii="Times New Roman" w:hAnsi="Times New Roman" w:cs="Times New Roman"/>
          <w:iCs/>
          <w:sz w:val="28"/>
          <w:szCs w:val="28"/>
        </w:rPr>
        <w:t>Инновационные технологии в преподавании искусств: теория и практика</w:t>
      </w:r>
      <w:r w:rsidRPr="004168D1">
        <w:rPr>
          <w:rFonts w:ascii="Times New Roman" w:hAnsi="Times New Roman" w:cs="Times New Roman"/>
          <w:sz w:val="28"/>
          <w:szCs w:val="28"/>
        </w:rPr>
        <w:t xml:space="preserve">. – М.: Академический проект, 2021. – 256 </w:t>
      </w:r>
      <w:proofErr w:type="gramStart"/>
      <w:r w:rsidRPr="00416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68D1">
        <w:rPr>
          <w:rFonts w:ascii="Times New Roman" w:hAnsi="Times New Roman" w:cs="Times New Roman"/>
          <w:sz w:val="28"/>
          <w:szCs w:val="28"/>
        </w:rPr>
        <w:t>.</w:t>
      </w:r>
    </w:p>
    <w:p w:rsidR="004168D1" w:rsidRPr="004168D1" w:rsidRDefault="004168D1" w:rsidP="004168D1">
      <w:pPr>
        <w:numPr>
          <w:ilvl w:val="0"/>
          <w:numId w:val="2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D1">
        <w:rPr>
          <w:rFonts w:ascii="Times New Roman" w:hAnsi="Times New Roman" w:cs="Times New Roman"/>
          <w:sz w:val="28"/>
          <w:szCs w:val="28"/>
        </w:rPr>
        <w:t>Петров С.А. </w:t>
      </w:r>
      <w:r w:rsidRPr="004168D1">
        <w:rPr>
          <w:rFonts w:ascii="Times New Roman" w:hAnsi="Times New Roman" w:cs="Times New Roman"/>
          <w:iCs/>
          <w:sz w:val="28"/>
          <w:szCs w:val="28"/>
        </w:rPr>
        <w:t>Дистанционное обучение в творческих вузах: методики и кейсы</w:t>
      </w:r>
      <w:r w:rsidRPr="004168D1">
        <w:rPr>
          <w:rFonts w:ascii="Times New Roman" w:hAnsi="Times New Roman" w:cs="Times New Roman"/>
          <w:sz w:val="28"/>
          <w:szCs w:val="28"/>
        </w:rPr>
        <w:t xml:space="preserve">. – СПб.: Лань, 2022. – 180 </w:t>
      </w:r>
      <w:proofErr w:type="gramStart"/>
      <w:r w:rsidRPr="00416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68D1">
        <w:rPr>
          <w:rFonts w:ascii="Times New Roman" w:hAnsi="Times New Roman" w:cs="Times New Roman"/>
          <w:sz w:val="28"/>
          <w:szCs w:val="28"/>
        </w:rPr>
        <w:t>.</w:t>
      </w:r>
    </w:p>
    <w:p w:rsidR="00717BAE" w:rsidRPr="0046196C" w:rsidRDefault="00717BAE" w:rsidP="0046196C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717BAE" w:rsidRPr="0046196C" w:rsidSect="004619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A1F"/>
    <w:multiLevelType w:val="multilevel"/>
    <w:tmpl w:val="98101BE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552FA"/>
    <w:multiLevelType w:val="multilevel"/>
    <w:tmpl w:val="0200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F6C99"/>
    <w:multiLevelType w:val="multilevel"/>
    <w:tmpl w:val="E45C413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06"/>
    <w:rsid w:val="001E2506"/>
    <w:rsid w:val="002D1A91"/>
    <w:rsid w:val="004168D1"/>
    <w:rsid w:val="0046196C"/>
    <w:rsid w:val="00572785"/>
    <w:rsid w:val="006F52D9"/>
    <w:rsid w:val="00717BAE"/>
    <w:rsid w:val="007A6757"/>
    <w:rsid w:val="00B379C7"/>
    <w:rsid w:val="00C90F35"/>
    <w:rsid w:val="00E10F00"/>
    <w:rsid w:val="00F8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68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Камаевы</dc:creator>
  <cp:lastModifiedBy>Камаевы</cp:lastModifiedBy>
  <cp:revision>3</cp:revision>
  <dcterms:created xsi:type="dcterms:W3CDTF">2025-08-09T06:05:00Z</dcterms:created>
  <dcterms:modified xsi:type="dcterms:W3CDTF">2025-08-09T06:05:00Z</dcterms:modified>
</cp:coreProperties>
</file>