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082" w14:textId="77777777" w:rsidR="00790457" w:rsidRDefault="00790457" w:rsidP="00F13007">
      <w:pPr>
        <w:pStyle w:val="s34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Факторы и педагогические условия формирования навыков здорового образа жизни в младшем школьном возрасте</w:t>
      </w:r>
    </w:p>
    <w:p w14:paraId="598AD73C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1506433617"/>
        <w:rPr>
          <w:rStyle w:val="bumpedfont15"/>
          <w:color w:val="000000"/>
          <w:sz w:val="32"/>
          <w:szCs w:val="32"/>
        </w:rPr>
      </w:pPr>
    </w:p>
    <w:p w14:paraId="2B8367F5" w14:textId="06BB4676" w:rsidR="00C85827" w:rsidRDefault="00C85827">
      <w:pPr>
        <w:pStyle w:val="s29"/>
        <w:spacing w:before="0" w:beforeAutospacing="0" w:after="0" w:afterAutospacing="0"/>
        <w:ind w:firstLine="525"/>
        <w:jc w:val="both"/>
        <w:divId w:val="1506433617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Здоровье человека, как отмечают специалисты, зависит от здравоохранения только на 8-10%, на 18-20% – от генетической предрасположенности и на 20% от окружающей среды. Оставшиеся 50-55 % определяются образом жизни человека</w:t>
      </w:r>
      <w:r w:rsidR="003537B9">
        <w:rPr>
          <w:rStyle w:val="apple-converted-space"/>
          <w:color w:val="000000"/>
          <w:sz w:val="32"/>
          <w:szCs w:val="32"/>
        </w:rPr>
        <w:t xml:space="preserve">. </w:t>
      </w:r>
      <w:r>
        <w:rPr>
          <w:rStyle w:val="bumpedfont15"/>
          <w:color w:val="000000"/>
          <w:sz w:val="32"/>
          <w:szCs w:val="32"/>
        </w:rPr>
        <w:t>В связи с этим актуальной проблемой на современном этапе является проблема формирования навыков здорового образа жизни (далее – ЗОЖ) у школьников для сохранения их здоровья.</w:t>
      </w:r>
    </w:p>
    <w:p w14:paraId="6B37F1F3" w14:textId="77777777" w:rsidR="00C85827" w:rsidRDefault="00C85827">
      <w:pPr>
        <w:pStyle w:val="s29"/>
        <w:spacing w:before="0" w:beforeAutospacing="0" w:after="0" w:afterAutospacing="0"/>
        <w:ind w:firstLine="525"/>
        <w:jc w:val="both"/>
        <w:divId w:val="1506433617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Наиболее благоприятным для формирования навыков ЗОЖ является младший школьный возраста, т.к. основа мировоззрения, основные стратегии поведения и ценностные ориентации закладываются именно в этом возрастном периоде. Младшие школьники должны осознавать, что жить полноценной качественной жизнью и приносить пользу обществу может только здоровый человек. Поэтому школа должна взять на себя первостепенную роль в формировании у детей младшего школьного возраста культуры здорового образа жизни, подразумевающую формирование умения понимать и принимать решения, ценные с точки зрения здоровья, воспитание ответственного отношения к своему здоровью и формирования основных навыков ЗОЖ.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5C49F036" w14:textId="7E8ABC27" w:rsidR="00C85827" w:rsidRPr="003537B9" w:rsidRDefault="00C85827" w:rsidP="003537B9">
      <w:pPr>
        <w:pStyle w:val="s29"/>
        <w:spacing w:before="0" w:beforeAutospacing="0" w:after="0" w:afterAutospacing="0"/>
        <w:ind w:firstLine="525"/>
        <w:jc w:val="both"/>
        <w:divId w:val="1506433617"/>
        <w:rPr>
          <w:color w:val="000000"/>
          <w:sz w:val="32"/>
          <w:szCs w:val="32"/>
        </w:rPr>
      </w:pPr>
      <w:r>
        <w:rPr>
          <w:rStyle w:val="bumpedfont15"/>
          <w:color w:val="000000"/>
          <w:sz w:val="32"/>
          <w:szCs w:val="32"/>
        </w:rPr>
        <w:t>В связи с этим в Федеральном государственном образовательном стандарте начального общего образования (далее –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ФГОС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НОО)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формирование у младших школьников основ здорового образа 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выделено в отдельное направление</w:t>
      </w:r>
      <w:r w:rsidR="003537B9">
        <w:rPr>
          <w:rStyle w:val="apple-converted-space"/>
          <w:color w:val="000000"/>
          <w:sz w:val="32"/>
          <w:szCs w:val="32"/>
        </w:rPr>
        <w:t xml:space="preserve">. 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В связи с тем, что фундаментом защиты детей от воздействия существующего на современном этапе комплекса негативных факторов окружающей его социальной, </w:t>
      </w:r>
      <w:proofErr w:type="spellStart"/>
      <w:r>
        <w:rPr>
          <w:rStyle w:val="bumpedfont15"/>
          <w:color w:val="000000"/>
          <w:sz w:val="32"/>
          <w:szCs w:val="32"/>
        </w:rPr>
        <w:t>техногенной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 и природной среды выступает образование в области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здорового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безопасного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образа жизни, неотъемлемой частью основной образовательной программы любого образовательного учреждения должна быть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здоровьесберегающая</w:t>
      </w:r>
      <w:proofErr w:type="spellEnd"/>
      <w:r>
        <w:rPr>
          <w:rStyle w:val="bumpedfont15"/>
          <w:color w:val="000000"/>
          <w:sz w:val="32"/>
          <w:szCs w:val="32"/>
        </w:rPr>
        <w:t xml:space="preserve"> составляющая.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Поэтому ведущее место в школьной практике в современных условиях занимает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формирование здорового образа жизни подрастающего поколения.</w:t>
      </w:r>
    </w:p>
    <w:p w14:paraId="1B9127E7" w14:textId="77777777" w:rsidR="00C85827" w:rsidRDefault="00C85827">
      <w:pPr>
        <w:pStyle w:val="s29"/>
        <w:spacing w:before="0" w:beforeAutospacing="0" w:after="0" w:afterAutospacing="0"/>
        <w:ind w:firstLine="525"/>
        <w:jc w:val="both"/>
        <w:divId w:val="1506433617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Процесс формирования у учащихся культуры здорового образа жизни в целом и навыков ЗОЖ в частности имеет собственную методологию, в которую входят такие направления, как воспитание ответственности за собственное здоровье и здоровье близких людей и формирование мотивации на ведение здорового образа жизни, а также обеспечение грамотности в вопросах </w:t>
      </w:r>
      <w:proofErr w:type="spellStart"/>
      <w:r>
        <w:rPr>
          <w:rStyle w:val="bumpedfont15"/>
          <w:color w:val="000000"/>
          <w:sz w:val="32"/>
          <w:szCs w:val="32"/>
        </w:rPr>
        <w:t>здоровьесбережения</w:t>
      </w:r>
      <w:proofErr w:type="spellEnd"/>
      <w:r>
        <w:rPr>
          <w:rStyle w:val="bumpedfont15"/>
          <w:color w:val="000000"/>
          <w:sz w:val="32"/>
          <w:szCs w:val="32"/>
        </w:rPr>
        <w:t>. Реализация этих направлений подразумевает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создание новых, полезных для здоровья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осознанных форм поведения учащихся.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2AB48C0E" w14:textId="77CE1182" w:rsidR="00C85827" w:rsidRDefault="00C85827">
      <w:pPr>
        <w:pStyle w:val="s29"/>
        <w:spacing w:before="0" w:beforeAutospacing="0" w:after="0" w:afterAutospacing="0"/>
        <w:ind w:firstLine="525"/>
        <w:jc w:val="both"/>
        <w:divId w:val="1506433617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Работа по формированию навыков ЗОЖ у младших школьников должна носить систематический характер и реализовываться в течение всего обучения на начальной </w:t>
      </w:r>
      <w:r w:rsidR="00172779">
        <w:rPr>
          <w:rStyle w:val="bumpedfont15"/>
          <w:color w:val="000000"/>
          <w:sz w:val="32"/>
          <w:szCs w:val="32"/>
        </w:rPr>
        <w:t>ступени</w:t>
      </w:r>
      <w:r>
        <w:rPr>
          <w:rStyle w:val="bumpedfont15"/>
          <w:color w:val="000000"/>
          <w:sz w:val="32"/>
          <w:szCs w:val="32"/>
        </w:rPr>
        <w:t xml:space="preserve"> школьного образования. При этом формирование культуры здорового и безопасного образа жизни школьников, согласно ФГОС НОО, должно осуществляться как в процессе </w:t>
      </w:r>
      <w:r w:rsidR="00172779">
        <w:rPr>
          <w:rStyle w:val="bumpedfont15"/>
          <w:color w:val="000000"/>
          <w:sz w:val="32"/>
          <w:szCs w:val="32"/>
        </w:rPr>
        <w:t>учебной деятельности</w:t>
      </w:r>
      <w:r>
        <w:rPr>
          <w:rStyle w:val="bumpedfont15"/>
          <w:color w:val="000000"/>
          <w:sz w:val="32"/>
          <w:szCs w:val="32"/>
        </w:rPr>
        <w:t xml:space="preserve">, так и внеурочной. Это обусловлено тем, что в развитии личности младшего школьника, в том числе и в формировании навыков здорового образа жизни, </w:t>
      </w:r>
      <w:r w:rsidR="00172779">
        <w:rPr>
          <w:rStyle w:val="bumpedfont15"/>
          <w:color w:val="000000"/>
          <w:sz w:val="32"/>
          <w:szCs w:val="32"/>
        </w:rPr>
        <w:t>внеурочная</w:t>
      </w:r>
      <w:r>
        <w:rPr>
          <w:rStyle w:val="bumpedfont15"/>
          <w:color w:val="000000"/>
          <w:sz w:val="32"/>
          <w:szCs w:val="32"/>
        </w:rPr>
        <w:t xml:space="preserve"> </w:t>
      </w:r>
      <w:r w:rsidR="00172779">
        <w:rPr>
          <w:rStyle w:val="bumpedfont15"/>
          <w:color w:val="000000"/>
          <w:sz w:val="32"/>
          <w:szCs w:val="32"/>
        </w:rPr>
        <w:t>деятельность</w:t>
      </w:r>
      <w:r>
        <w:rPr>
          <w:rStyle w:val="bumpedfont15"/>
          <w:color w:val="000000"/>
          <w:sz w:val="32"/>
          <w:szCs w:val="32"/>
        </w:rPr>
        <w:t xml:space="preserve"> играет значимую роль.  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6B6DC555" w14:textId="2867EE06" w:rsidR="00C85827" w:rsidRDefault="00C85827">
      <w:pPr>
        <w:pStyle w:val="s29"/>
        <w:spacing w:before="0" w:beforeAutospacing="0" w:after="0" w:afterAutospacing="0"/>
        <w:ind w:firstLine="525"/>
        <w:jc w:val="both"/>
        <w:divId w:val="1506433617"/>
        <w:rPr>
          <w:rStyle w:val="apple-converted-space"/>
          <w:color w:val="000000"/>
          <w:sz w:val="32"/>
          <w:szCs w:val="32"/>
        </w:rPr>
      </w:pPr>
      <w:r>
        <w:rPr>
          <w:rStyle w:val="bumpedfont15"/>
          <w:color w:val="000000"/>
          <w:sz w:val="32"/>
          <w:szCs w:val="32"/>
        </w:rPr>
        <w:t xml:space="preserve">Однако, на современном этапе развития системы начального </w:t>
      </w:r>
      <w:r w:rsidR="00172779">
        <w:rPr>
          <w:rStyle w:val="bumpedfont15"/>
          <w:color w:val="000000"/>
          <w:sz w:val="32"/>
          <w:szCs w:val="32"/>
        </w:rPr>
        <w:t>школьного</w:t>
      </w:r>
      <w:r>
        <w:rPr>
          <w:rStyle w:val="bumpedfont15"/>
          <w:color w:val="000000"/>
          <w:sz w:val="32"/>
          <w:szCs w:val="32"/>
        </w:rPr>
        <w:t xml:space="preserve"> образования наблюдается противоречие между значимостью воспитательной работы по формированию у </w:t>
      </w:r>
      <w:r w:rsidR="00172779">
        <w:rPr>
          <w:rStyle w:val="bumpedfont15"/>
          <w:color w:val="000000"/>
          <w:sz w:val="32"/>
          <w:szCs w:val="32"/>
        </w:rPr>
        <w:t>учащихся</w:t>
      </w:r>
      <w:r>
        <w:rPr>
          <w:rStyle w:val="bumpedfont15"/>
          <w:color w:val="000000"/>
          <w:sz w:val="32"/>
          <w:szCs w:val="32"/>
        </w:rPr>
        <w:t xml:space="preserve"> младших классов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основ культуры здорового образа жизни с одной стороны и недостаточной методической обеспеченностью процесса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воспитательной работы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 формированию навыков ЗОЖ у младших школьников во внеурочной деятельности с другой стороны.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4317528C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С точки зрения личностного становления человека одним из наиболее возрастных периодов является младший школьный возраст. Поэтому процессу формирования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навыков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здорового образа жизни у младших школьников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должно уделяться особое внимание. При этом особенности, условия и методы данного процесса, во многом, зависит от того, какое содержание вкладывается в это понятие.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70C6AAC2" w14:textId="73509CED" w:rsidR="00790457" w:rsidRPr="00172779" w:rsidRDefault="00790457" w:rsidP="00172779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32"/>
          <w:szCs w:val="32"/>
        </w:rPr>
      </w:pPr>
      <w:r>
        <w:rPr>
          <w:rStyle w:val="bumpedfont15"/>
          <w:color w:val="000000"/>
          <w:sz w:val="32"/>
          <w:szCs w:val="32"/>
        </w:rPr>
        <w:t>Процесс формирования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культуры и навыков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здорового образа 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подразумевает наличие большого количества элементов, в частности таких как: правильно организованное</w:t>
      </w:r>
      <w:r>
        <w:rPr>
          <w:rStyle w:val="apple-converted-space"/>
          <w:color w:val="000000"/>
          <w:sz w:val="32"/>
          <w:szCs w:val="32"/>
        </w:rPr>
        <w:t> </w:t>
      </w:r>
      <w:r w:rsidR="00172779">
        <w:rPr>
          <w:rStyle w:val="bumpedfont15"/>
          <w:color w:val="000000"/>
          <w:sz w:val="32"/>
          <w:szCs w:val="32"/>
        </w:rPr>
        <w:t>сбалансированное питание</w:t>
      </w:r>
      <w:r>
        <w:rPr>
          <w:rStyle w:val="bumpedfont15"/>
          <w:color w:val="000000"/>
          <w:sz w:val="32"/>
          <w:szCs w:val="32"/>
        </w:rPr>
        <w:t>, двигательная активность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 оптимальный двигательный режим, отсутствие вредных привычек,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благоприятные санитарно-бытовые и </w:t>
      </w:r>
      <w:proofErr w:type="spellStart"/>
      <w:r w:rsidR="00172779">
        <w:rPr>
          <w:rStyle w:val="bumpedfont15"/>
          <w:color w:val="000000"/>
          <w:sz w:val="32"/>
          <w:szCs w:val="32"/>
        </w:rPr>
        <w:t>гигиенические</w:t>
      </w:r>
      <w:proofErr w:type="spellEnd"/>
      <w:r>
        <w:rPr>
          <w:rStyle w:val="bumpedfont15"/>
          <w:color w:val="000000"/>
          <w:sz w:val="32"/>
          <w:szCs w:val="32"/>
        </w:rPr>
        <w:t xml:space="preserve"> условия,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рациональный режим дня, труда и отдыха,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соответствующие возрасту ребенка закаливающие процедуры,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медико-профилактические меры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(регулярное качественное медицинское обслуживание), а также наличие необходимых научных знаний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этой области и пример окружающих взрослых (педагогов и родителей). Наличие всех перечисленных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факторов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обеспечивает сохранение и укрепление здоровья младших школьников, а а также </w:t>
      </w:r>
      <w:r w:rsidR="00172779">
        <w:rPr>
          <w:rStyle w:val="bumpedfont15"/>
          <w:color w:val="000000"/>
          <w:sz w:val="32"/>
          <w:szCs w:val="32"/>
        </w:rPr>
        <w:t>наиболее благоприятные</w:t>
      </w:r>
      <w:r>
        <w:rPr>
          <w:rStyle w:val="bumpedfont15"/>
          <w:color w:val="000000"/>
          <w:sz w:val="32"/>
          <w:szCs w:val="32"/>
        </w:rPr>
        <w:t xml:space="preserve"> предпосылки для формирования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 них навыков здорового образа жизни.</w:t>
      </w:r>
    </w:p>
    <w:p w14:paraId="1091D5E2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Для качественного формирования культуры и навыков ЗОЖ у младших школьников необходимы различные условия и факторы, важнейшими из которых являются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сформированные у них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понятия и представления, которые расширяют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знания детей 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здоровье человека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здоровом образе жизни.</w:t>
      </w:r>
    </w:p>
    <w:p w14:paraId="45C6E6E3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К теме здоровья и формирования здорового образа жизни учащихся обращались в своих работах (статьях, монографиях, учебных пособиях) такие отечественные ученые, как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Ш.А. </w:t>
      </w:r>
      <w:proofErr w:type="spellStart"/>
      <w:r>
        <w:rPr>
          <w:rStyle w:val="bumpedfont15"/>
          <w:color w:val="000000"/>
          <w:sz w:val="32"/>
          <w:szCs w:val="32"/>
        </w:rPr>
        <w:t>Амонашвили</w:t>
      </w:r>
      <w:proofErr w:type="spellEnd"/>
      <w:r>
        <w:rPr>
          <w:rStyle w:val="bumpedfont15"/>
          <w:color w:val="000000"/>
          <w:sz w:val="32"/>
          <w:szCs w:val="32"/>
        </w:rPr>
        <w:t>, Н.М. Амосов, А.А. Дубровский, А.И. Кочетов, Б.Т. Лихачев, И.Ф. Харламов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 другие.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отечественной науке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сформировалось такое научное направление, как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валеология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– наука,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рамках которой рассматривается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целостное здоровье человека, причины, механизмы его формирования, сохранения и совершенствования.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7A947D9C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В начале 1990-х гг. 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теоретическом исследовании А.Д. </w:t>
      </w:r>
      <w:proofErr w:type="spellStart"/>
      <w:r>
        <w:rPr>
          <w:rStyle w:val="bumpedfont15"/>
          <w:color w:val="000000"/>
          <w:sz w:val="32"/>
          <w:szCs w:val="32"/>
        </w:rPr>
        <w:t>Дубогай</w:t>
      </w:r>
      <w:proofErr w:type="spellEnd"/>
      <w:r>
        <w:rPr>
          <w:rStyle w:val="bumpedfont15"/>
          <w:color w:val="000000"/>
          <w:sz w:val="32"/>
          <w:szCs w:val="32"/>
        </w:rPr>
        <w:t xml:space="preserve"> впервые были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разработаны </w:t>
      </w:r>
      <w:proofErr w:type="spellStart"/>
      <w:r>
        <w:rPr>
          <w:rStyle w:val="bumpedfont15"/>
          <w:color w:val="000000"/>
          <w:sz w:val="32"/>
          <w:szCs w:val="32"/>
        </w:rPr>
        <w:t>психолого-педагогические</w:t>
      </w:r>
      <w:proofErr w:type="spellEnd"/>
      <w:r>
        <w:rPr>
          <w:rStyle w:val="bumpedfont15"/>
          <w:color w:val="000000"/>
          <w:sz w:val="32"/>
          <w:szCs w:val="32"/>
        </w:rPr>
        <w:t xml:space="preserve"> основы формирования ЗОЖ школьников младших классов.Данная концепция рассматривает ЗОЖ с позиции системного подхода к здоровью школьника в качестве ключевого элемента характеризуется идеей создания </w:t>
      </w:r>
      <w:proofErr w:type="spellStart"/>
      <w:r>
        <w:rPr>
          <w:rStyle w:val="bumpedfont15"/>
          <w:color w:val="000000"/>
          <w:sz w:val="32"/>
          <w:szCs w:val="32"/>
        </w:rPr>
        <w:t>психолого-педагогических</w:t>
      </w:r>
      <w:proofErr w:type="spellEnd"/>
      <w:r>
        <w:rPr>
          <w:rStyle w:val="bumpedfont15"/>
          <w:color w:val="000000"/>
          <w:sz w:val="32"/>
          <w:szCs w:val="32"/>
        </w:rPr>
        <w:t xml:space="preserve"> условий для формирования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 детей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такой основы ЗОЖ, как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стремление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 физическому самосовершенствованию средствами физической культуры.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2DA3C023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В специальных педагогических концепциях Г.К. Зайцева, О.Л. </w:t>
      </w:r>
      <w:proofErr w:type="spellStart"/>
      <w:r>
        <w:rPr>
          <w:rStyle w:val="bumpedfont15"/>
          <w:color w:val="000000"/>
          <w:sz w:val="32"/>
          <w:szCs w:val="32"/>
        </w:rPr>
        <w:t>Трещевой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, С.О. Омельченко, В. Ю. </w:t>
      </w:r>
      <w:proofErr w:type="spellStart"/>
      <w:r>
        <w:rPr>
          <w:rStyle w:val="bumpedfont15"/>
          <w:color w:val="000000"/>
          <w:sz w:val="32"/>
          <w:szCs w:val="32"/>
        </w:rPr>
        <w:t>Салова</w:t>
      </w:r>
      <w:proofErr w:type="spellEnd"/>
      <w:r>
        <w:rPr>
          <w:rStyle w:val="bumpedfont15"/>
          <w:color w:val="000000"/>
          <w:sz w:val="32"/>
          <w:szCs w:val="32"/>
        </w:rPr>
        <w:t xml:space="preserve"> и Н. В. Седых изложены особые, учитывающие определённые факторы образа жизни обучающихся теоретические основания и методологические подходы.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качестве основы ЗОЖ в этих теориях рассматривается физическое воспитание.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7E0EB8EE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В конце 90-х гг. появляется теория </w:t>
      </w:r>
      <w:proofErr w:type="spellStart"/>
      <w:r>
        <w:rPr>
          <w:rStyle w:val="bumpedfont15"/>
          <w:color w:val="000000"/>
          <w:sz w:val="32"/>
          <w:szCs w:val="32"/>
        </w:rPr>
        <w:t>педагога-валеолога</w:t>
      </w:r>
      <w:proofErr w:type="spellEnd"/>
      <w:r>
        <w:rPr>
          <w:rStyle w:val="bumpedfont15"/>
          <w:color w:val="000000"/>
          <w:sz w:val="32"/>
          <w:szCs w:val="32"/>
        </w:rPr>
        <w:t xml:space="preserve"> Г.К. Зайцева, которая ознаменовала возникновение нового </w:t>
      </w:r>
      <w:proofErr w:type="spellStart"/>
      <w:r>
        <w:rPr>
          <w:rStyle w:val="bumpedfont15"/>
          <w:color w:val="000000"/>
          <w:sz w:val="32"/>
          <w:szCs w:val="32"/>
        </w:rPr>
        <w:t>валеологического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подхода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образовании и в формировании ЗОЖ учащихся общеобразовательных школ.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Особое значение в данном исследовании, новизна которого заключается 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разработке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педагогических принципов формирования здоровья учащихся,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придаётся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коррекции (совершенствованию) собственного образа жизни как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принципу формирования здоровья.</w:t>
      </w:r>
    </w:p>
    <w:p w14:paraId="15D987D6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Исследование О.Л.  </w:t>
      </w:r>
      <w:proofErr w:type="spellStart"/>
      <w:r>
        <w:rPr>
          <w:rStyle w:val="bumpedfont15"/>
          <w:color w:val="000000"/>
          <w:sz w:val="32"/>
          <w:szCs w:val="32"/>
        </w:rPr>
        <w:t>Трещевой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, в рамках которого разработана включающая в качестве основного компонента организацию ЗОЖ, основано на идеях гуманистической теории образования, </w:t>
      </w:r>
      <w:proofErr w:type="spellStart"/>
      <w:r>
        <w:rPr>
          <w:rStyle w:val="bumpedfont15"/>
          <w:color w:val="000000"/>
          <w:sz w:val="32"/>
          <w:szCs w:val="32"/>
        </w:rPr>
        <w:t>активно-деятельностного</w:t>
      </w:r>
      <w:proofErr w:type="spellEnd"/>
      <w:r>
        <w:rPr>
          <w:rStyle w:val="bumpedfont15"/>
          <w:color w:val="000000"/>
          <w:sz w:val="32"/>
          <w:szCs w:val="32"/>
        </w:rPr>
        <w:t xml:space="preserve"> и </w:t>
      </w:r>
      <w:proofErr w:type="spellStart"/>
      <w:r>
        <w:rPr>
          <w:rStyle w:val="bumpedfont15"/>
          <w:color w:val="000000"/>
          <w:sz w:val="32"/>
          <w:szCs w:val="32"/>
        </w:rPr>
        <w:t>потребностно</w:t>
      </w:r>
      <w:proofErr w:type="spellEnd"/>
      <w:r>
        <w:rPr>
          <w:rStyle w:val="bumpedfont15"/>
          <w:color w:val="000000"/>
          <w:sz w:val="32"/>
          <w:szCs w:val="32"/>
        </w:rPr>
        <w:t>-мотивационного подходов в воспитании, а также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современных теорий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одоровительной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 физической культуры и физической культуры личности.</w:t>
      </w:r>
    </w:p>
    <w:p w14:paraId="553CDC81" w14:textId="0F5CA341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В разработанной Н. В. Седых теории формирования ЗОЖ детей дошкольного и младшего школьного возраста получили развития идеи оздоровительной физической культуры, а также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rStyle w:val="bumpedfont15"/>
          <w:color w:val="000000"/>
          <w:sz w:val="32"/>
          <w:szCs w:val="32"/>
        </w:rPr>
        <w:t>деятельностного</w:t>
      </w:r>
      <w:proofErr w:type="spellEnd"/>
      <w:r>
        <w:rPr>
          <w:rStyle w:val="bumpedfont15"/>
          <w:color w:val="000000"/>
          <w:sz w:val="32"/>
          <w:szCs w:val="32"/>
        </w:rPr>
        <w:t>, личностно ориентированного и системного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подходов в образовании</w:t>
      </w:r>
      <w:r w:rsidR="00172779">
        <w:rPr>
          <w:rStyle w:val="apple-converted-space"/>
          <w:color w:val="000000"/>
          <w:sz w:val="32"/>
          <w:szCs w:val="32"/>
        </w:rPr>
        <w:t>.</w:t>
      </w:r>
    </w:p>
    <w:p w14:paraId="1AE430CF" w14:textId="640F0428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proofErr w:type="spellStart"/>
      <w:r>
        <w:rPr>
          <w:rStyle w:val="bumpedfont15"/>
          <w:color w:val="000000"/>
          <w:sz w:val="32"/>
          <w:szCs w:val="32"/>
        </w:rPr>
        <w:t>Сущностные</w:t>
      </w:r>
      <w:proofErr w:type="spellEnd"/>
      <w:r>
        <w:rPr>
          <w:rStyle w:val="bumpedfont15"/>
          <w:color w:val="000000"/>
          <w:sz w:val="32"/>
          <w:szCs w:val="32"/>
        </w:rPr>
        <w:t xml:space="preserve"> характеристики и проблемы содержания здорового образа в различных аспектах рассматривались многими отечественными учеными: в аспекте нравственного воспитания (О.С. Богданова, И.С. </w:t>
      </w:r>
      <w:proofErr w:type="spellStart"/>
      <w:r>
        <w:rPr>
          <w:rStyle w:val="bumpedfont15"/>
          <w:color w:val="000000"/>
          <w:sz w:val="32"/>
          <w:szCs w:val="32"/>
        </w:rPr>
        <w:t>Марьяненко</w:t>
      </w:r>
      <w:proofErr w:type="spellEnd"/>
      <w:r>
        <w:rPr>
          <w:rStyle w:val="bumpedfont15"/>
          <w:color w:val="000000"/>
          <w:sz w:val="32"/>
          <w:szCs w:val="32"/>
        </w:rPr>
        <w:t xml:space="preserve">, И.Ф. Харламов и др.), в рамках </w:t>
      </w:r>
      <w:proofErr w:type="spellStart"/>
      <w:r>
        <w:rPr>
          <w:rStyle w:val="bumpedfont15"/>
          <w:color w:val="000000"/>
          <w:sz w:val="32"/>
          <w:szCs w:val="32"/>
        </w:rPr>
        <w:t>гигиенического</w:t>
      </w:r>
      <w:proofErr w:type="spellEnd"/>
      <w:r>
        <w:rPr>
          <w:rStyle w:val="bumpedfont15"/>
          <w:color w:val="000000"/>
          <w:sz w:val="32"/>
          <w:szCs w:val="32"/>
        </w:rPr>
        <w:t xml:space="preserve"> воспитания (Г.Н. </w:t>
      </w:r>
      <w:proofErr w:type="spellStart"/>
      <w:r>
        <w:rPr>
          <w:rStyle w:val="bumpedfont15"/>
          <w:color w:val="000000"/>
          <w:sz w:val="32"/>
          <w:szCs w:val="32"/>
        </w:rPr>
        <w:t>Сердюковская</w:t>
      </w:r>
      <w:proofErr w:type="spellEnd"/>
      <w:r>
        <w:rPr>
          <w:rStyle w:val="bumpedfont15"/>
          <w:color w:val="000000"/>
          <w:sz w:val="32"/>
          <w:szCs w:val="32"/>
        </w:rPr>
        <w:t xml:space="preserve">, И.И. </w:t>
      </w:r>
      <w:proofErr w:type="spellStart"/>
      <w:r>
        <w:rPr>
          <w:rStyle w:val="bumpedfont15"/>
          <w:color w:val="000000"/>
          <w:sz w:val="32"/>
          <w:szCs w:val="32"/>
        </w:rPr>
        <w:t>Соковня-Семенова</w:t>
      </w:r>
      <w:proofErr w:type="spellEnd"/>
      <w:r>
        <w:rPr>
          <w:rStyle w:val="bumpedfont15"/>
          <w:color w:val="000000"/>
          <w:sz w:val="32"/>
          <w:szCs w:val="32"/>
        </w:rPr>
        <w:t xml:space="preserve">), с точки зрения физического воспитания (Л.П. Греев, А.П. Матвеев, С.Б. </w:t>
      </w:r>
      <w:proofErr w:type="spellStart"/>
      <w:r>
        <w:rPr>
          <w:rStyle w:val="bumpedfont15"/>
          <w:color w:val="000000"/>
          <w:sz w:val="32"/>
          <w:szCs w:val="32"/>
        </w:rPr>
        <w:t>Шарманова</w:t>
      </w:r>
      <w:proofErr w:type="spellEnd"/>
      <w:r>
        <w:rPr>
          <w:rStyle w:val="bumpedfont15"/>
          <w:color w:val="000000"/>
          <w:sz w:val="32"/>
          <w:szCs w:val="32"/>
        </w:rPr>
        <w:t xml:space="preserve"> и др.). В контексте воспитания экологической культуры личности проблема формирования культуры здорового образа жизни рассматривалась З.И. </w:t>
      </w:r>
      <w:proofErr w:type="spellStart"/>
      <w:r>
        <w:rPr>
          <w:rStyle w:val="bumpedfont15"/>
          <w:color w:val="000000"/>
          <w:sz w:val="32"/>
          <w:szCs w:val="32"/>
        </w:rPr>
        <w:t>Тюмасевой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, И.В. Цветковой и другими авторами, а в контексте педагогической </w:t>
      </w:r>
      <w:proofErr w:type="spellStart"/>
      <w:r>
        <w:rPr>
          <w:rStyle w:val="bumpedfont15"/>
          <w:color w:val="000000"/>
          <w:sz w:val="32"/>
          <w:szCs w:val="32"/>
        </w:rPr>
        <w:t>валеологии</w:t>
      </w:r>
      <w:proofErr w:type="spellEnd"/>
      <w:r>
        <w:rPr>
          <w:rStyle w:val="bumpedfont15"/>
          <w:color w:val="000000"/>
          <w:sz w:val="32"/>
          <w:szCs w:val="32"/>
        </w:rPr>
        <w:t xml:space="preserve"> – Г.К. Зайцевым, Т.А. Тарасовой, Л.Г. </w:t>
      </w:r>
      <w:proofErr w:type="spellStart"/>
      <w:r>
        <w:rPr>
          <w:rStyle w:val="bumpedfont15"/>
          <w:color w:val="000000"/>
          <w:sz w:val="32"/>
          <w:szCs w:val="32"/>
        </w:rPr>
        <w:t>Татарниковой</w:t>
      </w:r>
      <w:proofErr w:type="spellEnd"/>
      <w:r>
        <w:rPr>
          <w:rStyle w:val="bumpedfont15"/>
          <w:color w:val="000000"/>
          <w:sz w:val="32"/>
          <w:szCs w:val="32"/>
        </w:rPr>
        <w:t xml:space="preserve">, Б.М. Чумаковым и др. </w:t>
      </w:r>
    </w:p>
    <w:p w14:paraId="3F3136E9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Таким образом, в педагогической науке накоплен богатый опыт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посвященных проблеме формирования здорового образа жизни обучающихся на разных ступенях образования и основанных на разнообразных научных подходах теоретических исследований. Все существующие теории базируются на одном из двух подходов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 процессу формирования ЗОЖ учащихся:</w:t>
      </w:r>
    </w:p>
    <w:p w14:paraId="5E146DF2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организация здоровой жизнедеятельности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школьников как социальной группы педагогическими средствами,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50CACCEE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организация здорового поведения, формирование </w:t>
      </w:r>
      <w:proofErr w:type="spellStart"/>
      <w:r>
        <w:rPr>
          <w:rStyle w:val="bumpedfont15"/>
          <w:color w:val="000000"/>
          <w:sz w:val="32"/>
          <w:szCs w:val="32"/>
        </w:rPr>
        <w:t>гигиенических</w:t>
      </w:r>
      <w:proofErr w:type="spellEnd"/>
      <w:r>
        <w:rPr>
          <w:rStyle w:val="bumpedfont15"/>
          <w:color w:val="000000"/>
          <w:sz w:val="32"/>
          <w:szCs w:val="32"/>
        </w:rPr>
        <w:t xml:space="preserve"> привычек (у детей младшего школьного возраста).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0F24B582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На основе анализа работ занимавшихся исследованием различных аспектов проблемы формирования здорового образа жизни ученых можно сделать вывод о том, что ведущей педагогической идеей в этой области является также обучение детей тому, как быть здоровыми, а не только создание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необходимых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для укрепления и сохранения их здоровья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условий.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0E53F70C" w14:textId="2A4C94DB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Особая актуальность проблемы формирования навыков здорового образа жизни именно в младшем школьном возрасте обусловлена тем, что этот возраст является периодом становления у ребенка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собственной программы жизнедеятельности,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благодаря чему он включается в осуществление сложной работы, связанной реализацией функций саморегуляции, самоконтроля, </w:t>
      </w:r>
      <w:proofErr w:type="spellStart"/>
      <w:r>
        <w:rPr>
          <w:rStyle w:val="bumpedfont15"/>
          <w:color w:val="000000"/>
          <w:sz w:val="32"/>
          <w:szCs w:val="32"/>
        </w:rPr>
        <w:t>самопостроения</w:t>
      </w:r>
      <w:proofErr w:type="spellEnd"/>
      <w:r>
        <w:rPr>
          <w:rStyle w:val="bumpedfont15"/>
          <w:color w:val="000000"/>
          <w:sz w:val="32"/>
          <w:szCs w:val="32"/>
        </w:rPr>
        <w:t xml:space="preserve"> и саморефлексии</w:t>
      </w:r>
      <w:r w:rsidR="00172779">
        <w:rPr>
          <w:rStyle w:val="bumpedfont15"/>
          <w:color w:val="000000"/>
          <w:sz w:val="32"/>
          <w:szCs w:val="32"/>
        </w:rPr>
        <w:t xml:space="preserve">. </w:t>
      </w:r>
      <w:r>
        <w:rPr>
          <w:rStyle w:val="bumpedfont15"/>
          <w:color w:val="000000"/>
          <w:sz w:val="32"/>
          <w:szCs w:val="32"/>
        </w:rPr>
        <w:t>Вместе с тем, следует учитывать, что в этом возрастном периоде можно вести речь только об основах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культуры здорового образа жизни, т.к.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силу возрастных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особенностей у младшего школьника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еще не все навыки культуры здорового образа 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сформированы в полном объеме.</w:t>
      </w:r>
    </w:p>
    <w:p w14:paraId="46395163" w14:textId="2F589E5D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Применительно к младшему школьному возрасту под основами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здорового образа 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понимается комплекс основанных на знаниях о составляющих компонентах ЗОЖ (</w:t>
      </w:r>
      <w:r w:rsidR="00172779">
        <w:rPr>
          <w:rStyle w:val="bumpedfont15"/>
          <w:color w:val="000000"/>
          <w:sz w:val="32"/>
          <w:szCs w:val="32"/>
        </w:rPr>
        <w:t>соблюдение правил</w:t>
      </w:r>
      <w:r>
        <w:rPr>
          <w:rStyle w:val="bumpedfont15"/>
          <w:color w:val="000000"/>
          <w:sz w:val="32"/>
          <w:szCs w:val="32"/>
        </w:rPr>
        <w:t xml:space="preserve"> личной гигиены,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оптимизация </w:t>
      </w:r>
      <w:proofErr w:type="spellStart"/>
      <w:r>
        <w:rPr>
          <w:rStyle w:val="bumpedfont15"/>
          <w:color w:val="000000"/>
          <w:sz w:val="32"/>
          <w:szCs w:val="32"/>
        </w:rPr>
        <w:t>психоэмоционального</w:t>
      </w:r>
      <w:proofErr w:type="spellEnd"/>
      <w:r>
        <w:rPr>
          <w:rStyle w:val="bumpedfont15"/>
          <w:color w:val="000000"/>
          <w:sz w:val="32"/>
          <w:szCs w:val="32"/>
        </w:rPr>
        <w:t xml:space="preserve"> состояния, оптимальный режим труда и отдыха, закаливание, рациональное питание, оптимальный двигательный режим) комплекс основных правил поведения, а также активное использование в повседневной деятельности имеющихся знаний и ценностное отношение к указанным компонентам ЗОЖ</w:t>
      </w:r>
      <w:r w:rsidR="00172779">
        <w:rPr>
          <w:rStyle w:val="apple-converted-space"/>
          <w:color w:val="000000"/>
          <w:sz w:val="32"/>
          <w:szCs w:val="32"/>
        </w:rPr>
        <w:t>.</w:t>
      </w:r>
    </w:p>
    <w:p w14:paraId="1FF42E7D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Цель формирования навыков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здорового образа 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младших школьников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имеет тройственный характер и может быть разделена на:</w:t>
      </w:r>
    </w:p>
    <w:p w14:paraId="75A83DFC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глобальную –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обеспечение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психического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физического здоровья школьников;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525EDED0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 дидактическую – привитие школьникам способствующих сохранению здоровья и долголетия привычек, навыков и умений, а также обеспечение их необходимыми знаниями в области охраны здоровья;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1C96AB8E" w14:textId="759E6DDA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методическую –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формирование у школьников знаний о профилактике заболеваний, правилах личной гигиены, а также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физиологических </w:t>
      </w:r>
      <w:r w:rsidR="00172779">
        <w:rPr>
          <w:rStyle w:val="bumpedfont15"/>
          <w:color w:val="000000"/>
          <w:sz w:val="32"/>
          <w:szCs w:val="32"/>
        </w:rPr>
        <w:t>основах процессов</w:t>
      </w:r>
      <w:r>
        <w:rPr>
          <w:rStyle w:val="bumpedfont15"/>
          <w:color w:val="000000"/>
          <w:sz w:val="32"/>
          <w:szCs w:val="32"/>
        </w:rPr>
        <w:t xml:space="preserve"> жизнедеятельности человека</w:t>
      </w:r>
      <w:r w:rsidR="00172779">
        <w:rPr>
          <w:rStyle w:val="bumpedfont15"/>
          <w:color w:val="000000"/>
          <w:sz w:val="32"/>
          <w:szCs w:val="32"/>
        </w:rPr>
        <w:t>.</w:t>
      </w:r>
    </w:p>
    <w:p w14:paraId="5B401FD4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Процесс формирования навыков здорового образа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 детей младшего школьного возраста реализуется рядом последовательных этапов: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4611FF87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1. Усвоение знаний о здоровом образе жизни, профилактика заболеваний.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Адекватным отражением субъектом окружающей реальности выступает такой компонент сознания, как знания, которые применяются младшим школьником в собственных оценках, формировании теорий и понятий, синтезе и анализе.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3B84AD05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2. Формирование мотивации к ЗОЖ.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Мотивация при этом представляет собой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динамический процесс, в ходе которого формируется определяющий стратегию деятельности человека мотив, который, в свою очередь, является сложным интегральным психологическим образованием.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6BEE5D86" w14:textId="7C38709B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3.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Осознание себя субъектом деятельности по сохранению и укреплению своего здоровья, приводящее к осознанному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выбору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здорового образа жизни.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Способность школьника осуществлять осознанный выбор ЗОЖ может быть оценена посредством такого критерия, как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ориентация личности на развитие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навыков и умений, а также получение новых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знаний,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области сохранения и укрепления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собственного здоровья</w:t>
      </w:r>
      <w:r w:rsidR="00B160EB">
        <w:rPr>
          <w:rStyle w:val="bumpedfont15"/>
          <w:color w:val="000000"/>
          <w:sz w:val="32"/>
          <w:szCs w:val="32"/>
        </w:rPr>
        <w:t>.</w:t>
      </w:r>
    </w:p>
    <w:p w14:paraId="3286CD2D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Перед работающим над формированием навыков ЗОЖ у младших школьников учителем начальных классов стоят следующие задачи:</w:t>
      </w:r>
    </w:p>
    <w:p w14:paraId="7879F59C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формирование системы знаний 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ЗОЖ как способе укрепления собственного здоровья, а также о здоровье в целом;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79D05FB3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формирование потребности в здоровье и сознательном отношении к нему учащихся;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49F443CC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профилактика заболеваний и оздоровление детей;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3AD9C6FF" w14:textId="7777777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формирование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умений и навыков по нравственному и физическому самосовершенствованию, самопознания и нравственной культуры;</w:t>
      </w:r>
    </w:p>
    <w:p w14:paraId="4FB3EEF7" w14:textId="4C86DB0A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-  обучение практическому использованию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в повседневной жизни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полученных знаний, приобретенных умений и навыков</w:t>
      </w:r>
      <w:r w:rsidR="00B160EB">
        <w:rPr>
          <w:rStyle w:val="bumpedfont15"/>
          <w:color w:val="000000"/>
          <w:sz w:val="32"/>
          <w:szCs w:val="32"/>
        </w:rPr>
        <w:t>.</w:t>
      </w:r>
    </w:p>
    <w:p w14:paraId="44E35AC3" w14:textId="11E52047" w:rsidR="00790457" w:rsidRDefault="00790457">
      <w:pPr>
        <w:pStyle w:val="s29"/>
        <w:spacing w:before="0" w:beforeAutospacing="0" w:after="0" w:afterAutospacing="0"/>
        <w:ind w:firstLine="525"/>
        <w:jc w:val="both"/>
        <w:divId w:val="653335979"/>
        <w:rPr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Реализация вышеперечисленных задач подразумевает выполнение учителем начальных классов следующих функций: социальная (формирование умения школьников взаимодействовать в </w:t>
      </w:r>
      <w:proofErr w:type="spellStart"/>
      <w:r>
        <w:rPr>
          <w:rStyle w:val="bumpedfont15"/>
          <w:color w:val="000000"/>
          <w:sz w:val="32"/>
          <w:szCs w:val="32"/>
        </w:rPr>
        <w:t>социуме</w:t>
      </w:r>
      <w:proofErr w:type="spellEnd"/>
      <w:r>
        <w:rPr>
          <w:rStyle w:val="bumpedfont15"/>
          <w:color w:val="000000"/>
          <w:sz w:val="32"/>
          <w:szCs w:val="32"/>
        </w:rPr>
        <w:t xml:space="preserve"> с целью их успешной </w:t>
      </w:r>
      <w:proofErr w:type="spellStart"/>
      <w:r>
        <w:rPr>
          <w:rStyle w:val="bumpedfont15"/>
          <w:color w:val="000000"/>
          <w:sz w:val="32"/>
          <w:szCs w:val="32"/>
        </w:rPr>
        <w:t>социализации</w:t>
      </w:r>
      <w:proofErr w:type="spellEnd"/>
      <w:r>
        <w:rPr>
          <w:rStyle w:val="bumpedfont15"/>
          <w:color w:val="000000"/>
          <w:sz w:val="32"/>
          <w:szCs w:val="32"/>
        </w:rPr>
        <w:t xml:space="preserve"> в современной среде), воспитательная (формирование личности ребёнка как носителя здоровой культуры), научная (обогащение школьников знаниями о резервах и возможностях человеческого организма, о полезном и вредном воздействии на него факторов окружающей среды), учебно-просветительская (формирование оздоровительно-</w:t>
      </w:r>
      <w:proofErr w:type="spellStart"/>
      <w:r>
        <w:rPr>
          <w:rStyle w:val="bumpedfont15"/>
          <w:color w:val="000000"/>
          <w:sz w:val="32"/>
          <w:szCs w:val="32"/>
        </w:rPr>
        <w:t>гигиенических</w:t>
      </w:r>
      <w:proofErr w:type="spellEnd"/>
      <w:r>
        <w:rPr>
          <w:rStyle w:val="bumpedfont15"/>
          <w:color w:val="000000"/>
          <w:sz w:val="32"/>
          <w:szCs w:val="32"/>
        </w:rPr>
        <w:t xml:space="preserve"> знаний, расширение кругозора)</w:t>
      </w:r>
      <w:r w:rsidR="00B160EB">
        <w:rPr>
          <w:rStyle w:val="apple-converted-space"/>
          <w:color w:val="000000"/>
          <w:sz w:val="32"/>
          <w:szCs w:val="32"/>
        </w:rPr>
        <w:t>.</w:t>
      </w:r>
    </w:p>
    <w:p w14:paraId="15ECEE59" w14:textId="77777777" w:rsidR="00240C7D" w:rsidRDefault="00240C7D">
      <w:pPr>
        <w:pStyle w:val="s29"/>
        <w:spacing w:before="0" w:beforeAutospacing="0" w:after="0" w:afterAutospacing="0"/>
        <w:ind w:firstLine="525"/>
        <w:jc w:val="both"/>
        <w:divId w:val="1506433617"/>
        <w:rPr>
          <w:rStyle w:val="bumpedfont15"/>
          <w:color w:val="000000"/>
          <w:sz w:val="32"/>
          <w:szCs w:val="32"/>
        </w:rPr>
      </w:pPr>
    </w:p>
    <w:p w14:paraId="452277A8" w14:textId="77777777" w:rsidR="000C4E8E" w:rsidRDefault="000C4E8E">
      <w:pPr>
        <w:pStyle w:val="s29"/>
        <w:spacing w:before="0" w:beforeAutospacing="0" w:after="0" w:afterAutospacing="0"/>
        <w:ind w:firstLine="525"/>
        <w:jc w:val="both"/>
        <w:divId w:val="1506433617"/>
        <w:rPr>
          <w:color w:val="000000"/>
          <w:sz w:val="27"/>
          <w:szCs w:val="27"/>
        </w:rPr>
      </w:pPr>
    </w:p>
    <w:p w14:paraId="2ED3A831" w14:textId="77777777" w:rsidR="002F0294" w:rsidRDefault="002F0294" w:rsidP="002F0294">
      <w:pPr>
        <w:jc w:val="center"/>
      </w:pPr>
    </w:p>
    <w:sectPr w:rsidR="002F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4"/>
    <w:rsid w:val="000C4E8E"/>
    <w:rsid w:val="00172779"/>
    <w:rsid w:val="00187F7D"/>
    <w:rsid w:val="00240C7D"/>
    <w:rsid w:val="002F0294"/>
    <w:rsid w:val="003537B9"/>
    <w:rsid w:val="00790457"/>
    <w:rsid w:val="00B160EB"/>
    <w:rsid w:val="00C85827"/>
    <w:rsid w:val="00CC52E5"/>
    <w:rsid w:val="00E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3177C"/>
  <w15:chartTrackingRefBased/>
  <w15:docId w15:val="{CFF69D88-0581-044F-8B77-8910EEC2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0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02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02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02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02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02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02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0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02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02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02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02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0294"/>
    <w:rPr>
      <w:b/>
      <w:bCs/>
      <w:smallCaps/>
      <w:color w:val="2F5496" w:themeColor="accent1" w:themeShade="BF"/>
      <w:spacing w:val="5"/>
    </w:rPr>
  </w:style>
  <w:style w:type="character" w:customStyle="1" w:styleId="bumpedfont15">
    <w:name w:val="bumpedfont15"/>
    <w:basedOn w:val="a0"/>
    <w:rsid w:val="002F0294"/>
  </w:style>
  <w:style w:type="paragraph" w:customStyle="1" w:styleId="s29">
    <w:name w:val="s29"/>
    <w:basedOn w:val="a"/>
    <w:rsid w:val="00C8582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C85827"/>
  </w:style>
  <w:style w:type="paragraph" w:customStyle="1" w:styleId="s34">
    <w:name w:val="s34"/>
    <w:basedOn w:val="a"/>
    <w:rsid w:val="0079045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Никифорова</dc:creator>
  <cp:keywords/>
  <dc:description/>
  <cp:lastModifiedBy>Mobile User</cp:lastModifiedBy>
  <cp:revision>2</cp:revision>
  <dcterms:created xsi:type="dcterms:W3CDTF">2025-08-29T13:24:00Z</dcterms:created>
  <dcterms:modified xsi:type="dcterms:W3CDTF">2025-08-29T13:24:00Z</dcterms:modified>
</cp:coreProperties>
</file>