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95" w:rsidRPr="00CC2794" w:rsidRDefault="009F0195" w:rsidP="009F01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r w:rsidRPr="00CC2794">
        <w:rPr>
          <w:rStyle w:val="c11"/>
          <w:bCs/>
          <w:color w:val="000000"/>
          <w:sz w:val="28"/>
          <w:szCs w:val="28"/>
        </w:rPr>
        <w:t>Муниципальное бюджетное дошкольное общеобразовательное               учреждение детский сад №14 «Красная шапочка»</w:t>
      </w:r>
      <w:r w:rsidR="00CC2794">
        <w:rPr>
          <w:rStyle w:val="c11"/>
          <w:bCs/>
          <w:color w:val="000000"/>
          <w:sz w:val="28"/>
          <w:szCs w:val="28"/>
        </w:rPr>
        <w:t xml:space="preserve"> </w:t>
      </w:r>
      <w:proofErr w:type="gramStart"/>
      <w:r w:rsidR="004E1A30" w:rsidRPr="00CC2794">
        <w:rPr>
          <w:rStyle w:val="c11"/>
          <w:bCs/>
          <w:color w:val="000000"/>
          <w:sz w:val="28"/>
          <w:szCs w:val="28"/>
        </w:rPr>
        <w:t>г</w:t>
      </w:r>
      <w:proofErr w:type="gramEnd"/>
      <w:r w:rsidR="004E1A30" w:rsidRPr="00CC2794">
        <w:rPr>
          <w:rStyle w:val="c11"/>
          <w:bCs/>
          <w:color w:val="000000"/>
          <w:sz w:val="28"/>
          <w:szCs w:val="28"/>
        </w:rPr>
        <w:t>. Котовск, Тамбовская обла</w:t>
      </w:r>
      <w:r w:rsidRPr="00CC2794">
        <w:rPr>
          <w:rStyle w:val="c11"/>
          <w:bCs/>
          <w:color w:val="000000"/>
          <w:sz w:val="28"/>
          <w:szCs w:val="28"/>
        </w:rPr>
        <w:t>сть</w:t>
      </w:r>
    </w:p>
    <w:p w:rsidR="009F0195" w:rsidRPr="00CC2794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  <w:color w:val="000000"/>
          <w:sz w:val="36"/>
          <w:szCs w:val="36"/>
        </w:rPr>
      </w:pP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</w:p>
    <w:p w:rsidR="009F0195" w:rsidRPr="00E47978" w:rsidRDefault="009F0195" w:rsidP="004E1A3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8"/>
          <w:szCs w:val="48"/>
        </w:rPr>
      </w:pPr>
      <w:r w:rsidRPr="00E47978">
        <w:rPr>
          <w:rStyle w:val="c11"/>
          <w:b/>
          <w:bCs/>
          <w:color w:val="000000"/>
          <w:sz w:val="48"/>
          <w:szCs w:val="48"/>
        </w:rPr>
        <w:t>Доклад</w:t>
      </w: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«Развитие творческой активности детей в рамках </w:t>
      </w:r>
      <w:r w:rsidR="00520C52">
        <w:rPr>
          <w:rStyle w:val="c11"/>
          <w:b/>
          <w:bCs/>
          <w:color w:val="000000"/>
          <w:sz w:val="36"/>
          <w:szCs w:val="36"/>
        </w:rPr>
        <w:t>р</w:t>
      </w:r>
      <w:r>
        <w:rPr>
          <w:rStyle w:val="c11"/>
          <w:b/>
          <w:bCs/>
          <w:color w:val="000000"/>
          <w:sz w:val="36"/>
          <w:szCs w:val="36"/>
        </w:rPr>
        <w:t xml:space="preserve">еализации дополнительной услуги </w:t>
      </w: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(ручной труд) в контексте ФГОС»</w:t>
      </w: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</w:p>
    <w:p w:rsidR="009F0195" w:rsidRDefault="004E1A30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               </w:t>
      </w:r>
      <w:r>
        <w:rPr>
          <w:noProof/>
        </w:rPr>
        <w:drawing>
          <wp:inline distT="0" distB="0" distL="0" distR="0">
            <wp:extent cx="3630930" cy="3119356"/>
            <wp:effectExtent l="19050" t="0" r="7620" b="0"/>
            <wp:docPr id="1" name="Рисунок 1" descr="http://www.yenislayt.com/upload/1e5215e5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nislayt.com/upload/1e5215e57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92" cy="312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</w:p>
    <w:p w:rsidR="009F0195" w:rsidRDefault="009F0195" w:rsidP="009F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36"/>
          <w:szCs w:val="36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CC2794" w:rsidRDefault="0003144A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CC2794" w:rsidRDefault="00CC2794" w:rsidP="00CC2794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520C52" w:rsidRDefault="00520C52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9F0195" w:rsidRPr="004E1A30" w:rsidRDefault="004E1A30" w:rsidP="004E1A30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 xml:space="preserve">          </w:t>
      </w:r>
      <w:r w:rsidR="009F0195">
        <w:rPr>
          <w:sz w:val="28"/>
          <w:szCs w:val="28"/>
        </w:rPr>
        <w:t>«</w:t>
      </w:r>
      <w:r w:rsidR="009F0195" w:rsidRPr="009F0195">
        <w:rPr>
          <w:sz w:val="28"/>
          <w:szCs w:val="28"/>
        </w:rPr>
        <w:t xml:space="preserve">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</w:t>
      </w:r>
      <w:r w:rsidR="009F0195">
        <w:rPr>
          <w:sz w:val="28"/>
          <w:szCs w:val="28"/>
        </w:rPr>
        <w:t>детской руке, тем умнее ребенок»</w:t>
      </w:r>
      <w:r w:rsidR="009F0195" w:rsidRPr="009F0195">
        <w:rPr>
          <w:sz w:val="28"/>
          <w:szCs w:val="28"/>
        </w:rPr>
        <w:t xml:space="preserve">. (В.А.Сухомлинский) </w:t>
      </w:r>
    </w:p>
    <w:p w:rsidR="002C30D3" w:rsidRDefault="0003144A" w:rsidP="009F01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90CB6">
        <w:rPr>
          <w:color w:val="000000"/>
          <w:sz w:val="28"/>
          <w:szCs w:val="28"/>
        </w:rPr>
        <w:t>Именно в дошкольный период детства закладываются основы развития личности и формируются творческие способности, которые начинают проявлять себя уже в раннем возрасте. Необходимо не упустить этот период времени и как можно раньше способствовать их развитию. На сегодняшний день все дошкольные учебные заведения работают  по новым стандартам (ФГОС ДОУ), где одной из главных задач является</w:t>
      </w:r>
      <w:r w:rsidR="00E90CB6" w:rsidRPr="00E90CB6">
        <w:rPr>
          <w:bCs/>
          <w:sz w:val="28"/>
          <w:szCs w:val="28"/>
          <w:shd w:val="clear" w:color="auto" w:fill="FFFFFF"/>
        </w:rPr>
        <w:t xml:space="preserve"> сохранение и поддержка индивидуальности ребенка, развитие его способностей и творческого потенциала</w:t>
      </w:r>
    </w:p>
    <w:p w:rsidR="00A832BE" w:rsidRDefault="002272A9" w:rsidP="002C30D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Хочу представить вам программу своего кружка «Акварелька» (ручной труд) </w:t>
      </w:r>
    </w:p>
    <w:p w:rsidR="002272A9" w:rsidRPr="009D262A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62A">
        <w:rPr>
          <w:sz w:val="28"/>
          <w:szCs w:val="28"/>
        </w:rPr>
        <w:t>Данная образовательная программа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</w:t>
      </w:r>
    </w:p>
    <w:p w:rsidR="002272A9" w:rsidRPr="009D262A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262A">
        <w:rPr>
          <w:sz w:val="28"/>
          <w:szCs w:val="28"/>
        </w:rPr>
        <w:t>Необходимым условием для обучения является создание оптимальных условий для формирования и развития творческой личности.</w:t>
      </w:r>
    </w:p>
    <w:p w:rsidR="002272A9" w:rsidRPr="00630CBB" w:rsidRDefault="002272A9" w:rsidP="002272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30CBB">
        <w:rPr>
          <w:b/>
          <w:sz w:val="28"/>
          <w:szCs w:val="28"/>
        </w:rPr>
        <w:t>Актуальность программы.</w:t>
      </w:r>
    </w:p>
    <w:p w:rsidR="002272A9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A4343">
        <w:rPr>
          <w:color w:val="000000"/>
          <w:sz w:val="28"/>
          <w:szCs w:val="28"/>
        </w:rPr>
        <w:t>Создание программы дополнительного образования обосновано актуальностью проблемы по развитию ручных умений у детей дошкольного возраста. В программе поднята важнейшая проблема духовного развития личности. Воспитание мира чувств ребенка, его эмоциональной чуткости, активно-действенной отзывчивости на добро и зло.</w:t>
      </w:r>
    </w:p>
    <w:p w:rsidR="002272A9" w:rsidRPr="00630CBB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630CBB">
        <w:rPr>
          <w:b/>
          <w:color w:val="000000"/>
          <w:sz w:val="28"/>
          <w:szCs w:val="28"/>
        </w:rPr>
        <w:t>Педагогическая целесообразность.</w:t>
      </w:r>
    </w:p>
    <w:p w:rsidR="002272A9" w:rsidRPr="009A4343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Одним</w:t>
      </w:r>
      <w:r w:rsidR="006F25D0">
        <w:rPr>
          <w:color w:val="000000"/>
          <w:sz w:val="28"/>
          <w:szCs w:val="28"/>
        </w:rPr>
        <w:t xml:space="preserve"> из</w:t>
      </w:r>
      <w:r w:rsidRPr="009A4343">
        <w:rPr>
          <w:color w:val="000000"/>
          <w:sz w:val="28"/>
          <w:szCs w:val="28"/>
        </w:rPr>
        <w:t xml:space="preserve"> достоин</w:t>
      </w:r>
      <w:proofErr w:type="gramStart"/>
      <w:r w:rsidRPr="009A4343">
        <w:rPr>
          <w:color w:val="000000"/>
          <w:sz w:val="28"/>
          <w:szCs w:val="28"/>
        </w:rPr>
        <w:t>ств пр</w:t>
      </w:r>
      <w:proofErr w:type="gramEnd"/>
      <w:r w:rsidRPr="009A4343">
        <w:rPr>
          <w:color w:val="000000"/>
          <w:sz w:val="28"/>
          <w:szCs w:val="28"/>
        </w:rPr>
        <w:t>ограммы является интеграция предметных областей знаний.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Это позволяет уточнить уже усвоенные знания, расширить их, применять первые варианты обобщения. В интересной игровой форме обогащается словарь, происходит знакомство с художественными произведениями, стихами, потешками, пальчиковыми играми. У детей появляются элементарные математические представления о счете, размере, величине.</w:t>
      </w:r>
    </w:p>
    <w:p w:rsidR="002272A9" w:rsidRPr="001776D5" w:rsidRDefault="002272A9" w:rsidP="002272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776D5">
        <w:rPr>
          <w:color w:val="000000"/>
          <w:sz w:val="28"/>
          <w:szCs w:val="28"/>
        </w:rPr>
        <w:t xml:space="preserve">Работа с различными материалами, в различных художественных техниках расширяет возможности ребенка, развивает воображение, творческие способности, позволяет подготовить руку ребёнка к письму, а именно формировать и совершенствовать мелкую моторику рук. Материалы, используемые для поделок, настолько разнообразны, что все их невозможно перечислить. А главное </w:t>
      </w:r>
      <w:r>
        <w:rPr>
          <w:color w:val="000000"/>
          <w:sz w:val="28"/>
          <w:szCs w:val="28"/>
        </w:rPr>
        <w:t>–</w:t>
      </w:r>
      <w:r w:rsidRPr="001776D5">
        <w:rPr>
          <w:color w:val="000000"/>
          <w:sz w:val="28"/>
          <w:szCs w:val="28"/>
        </w:rPr>
        <w:t xml:space="preserve"> они доступны детям. Работа с ними удовлетворяет в них исследовательскую потребность, пробуждает чувство радости, успеха, развивает трудовые умения и навыки. Особое удовольствие получают дети, рассматривая </w:t>
      </w:r>
      <w:r w:rsidRPr="001776D5">
        <w:rPr>
          <w:color w:val="000000"/>
          <w:sz w:val="28"/>
          <w:szCs w:val="28"/>
        </w:rPr>
        <w:lastRenderedPageBreak/>
        <w:t xml:space="preserve">результаты своего труда </w:t>
      </w:r>
      <w:r>
        <w:rPr>
          <w:color w:val="000000"/>
          <w:sz w:val="28"/>
          <w:szCs w:val="28"/>
        </w:rPr>
        <w:t>–</w:t>
      </w:r>
      <w:r w:rsidRPr="001776D5">
        <w:rPr>
          <w:color w:val="000000"/>
          <w:sz w:val="28"/>
          <w:szCs w:val="28"/>
        </w:rPr>
        <w:t xml:space="preserve"> готовую поделку, картину. Самобытная деятельность ребенка, приводящая к созданию субъективно нового продукта, является первым этапом освоения социально-культурного опыта.</w:t>
      </w:r>
    </w:p>
    <w:p w:rsidR="002272A9" w:rsidRDefault="00043AEB" w:rsidP="00043A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2272A9" w:rsidRPr="00043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Новизна программы</w:t>
      </w:r>
      <w:r w:rsidR="002272A9" w:rsidRPr="000414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72A9" w:rsidRPr="009D2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большинство занятий проходят в форме художественно-дидактических игр, упражнений и творческих работ. С удовольствием занимаясь по данной программе, учащиеся приобретают чувство личной ответственности, укрепляют психическое и физическое здоровье, развивают творческое отношение к предмету </w:t>
      </w:r>
      <w:r w:rsidR="002272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272A9" w:rsidRPr="009D2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позволяет сделать вывод о педагогической целесообразности </w:t>
      </w:r>
      <w:r w:rsidR="002272A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программы.</w:t>
      </w:r>
    </w:p>
    <w:p w:rsidR="002272A9" w:rsidRPr="002F03D8" w:rsidRDefault="00043AEB" w:rsidP="00043A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="002272A9" w:rsidRPr="00554C86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="002272A9">
        <w:rPr>
          <w:rFonts w:ascii="Times New Roman" w:eastAsia="Times New Roman" w:hAnsi="Times New Roman" w:cs="Times New Roman"/>
          <w:color w:val="000000"/>
          <w:sz w:val="28"/>
        </w:rPr>
        <w:t xml:space="preserve"> Ф</w:t>
      </w:r>
      <w:r w:rsidR="002272A9" w:rsidRPr="009A4343">
        <w:rPr>
          <w:rFonts w:ascii="Times New Roman" w:eastAsia="Times New Roman" w:hAnsi="Times New Roman" w:cs="Times New Roman"/>
          <w:color w:val="000000"/>
          <w:sz w:val="28"/>
        </w:rPr>
        <w:t>ормирование разнообразных навыков, умений, способностей, качеств личности;</w:t>
      </w:r>
      <w:r w:rsidR="0022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72A9" w:rsidRPr="009A4343">
        <w:rPr>
          <w:rFonts w:ascii="Times New Roman" w:eastAsia="Times New Roman" w:hAnsi="Times New Roman" w:cs="Times New Roman"/>
          <w:color w:val="000000"/>
          <w:sz w:val="28"/>
        </w:rPr>
        <w:t>помочь по-новому увидеть и осмыслить многоликий мир вещей и предметов, окружающих нас в повседневной жизни;</w:t>
      </w:r>
      <w:r w:rsidR="0022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72A9" w:rsidRPr="009A4343">
        <w:rPr>
          <w:rFonts w:ascii="Times New Roman" w:eastAsia="Times New Roman" w:hAnsi="Times New Roman" w:cs="Times New Roman"/>
          <w:color w:val="000000"/>
          <w:sz w:val="28"/>
        </w:rPr>
        <w:t>подтолкнуть к активному творческому поиску и созиданию.</w:t>
      </w:r>
    </w:p>
    <w:p w:rsidR="002272A9" w:rsidRPr="00043AEB" w:rsidRDefault="00043AEB" w:rsidP="00630C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2272A9" w:rsidRPr="00043AE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b/>
          <w:i/>
          <w:sz w:val="28"/>
          <w:szCs w:val="28"/>
        </w:rPr>
        <w:t>Образовательные:</w:t>
      </w:r>
      <w:r w:rsidRPr="007B0919">
        <w:rPr>
          <w:sz w:val="28"/>
          <w:szCs w:val="28"/>
        </w:rPr>
        <w:t xml:space="preserve"> 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формирование навыков работы с различным материалом (картон, бумага, природный материал,</w:t>
      </w:r>
      <w:r>
        <w:rPr>
          <w:sz w:val="28"/>
          <w:szCs w:val="28"/>
        </w:rPr>
        <w:t xml:space="preserve"> пластилин, ткань, крупа и др.)</w:t>
      </w:r>
      <w:r w:rsidRPr="007B0919">
        <w:rPr>
          <w:sz w:val="28"/>
          <w:szCs w:val="28"/>
        </w:rPr>
        <w:t>;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овладение разными технологическими приемами обработки материала;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приобретение знаний о декоративно-прикладном искусстве.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b/>
          <w:i/>
          <w:sz w:val="28"/>
          <w:szCs w:val="28"/>
        </w:rPr>
        <w:t>Развивающие:</w:t>
      </w:r>
      <w:r w:rsidRPr="007B0919">
        <w:rPr>
          <w:sz w:val="28"/>
          <w:szCs w:val="28"/>
        </w:rPr>
        <w:t xml:space="preserve"> 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развитие воображения, фантазии, внимания;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развитие активного и креативного мышления.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B0919">
        <w:rPr>
          <w:b/>
          <w:i/>
          <w:sz w:val="28"/>
          <w:szCs w:val="28"/>
        </w:rPr>
        <w:t>Воспитательные: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воспитывать художественный вкус;</w:t>
      </w:r>
    </w:p>
    <w:p w:rsidR="002272A9" w:rsidRPr="007B091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воспитывать чувство ответственности, коллективизма, вызывать положительные эмоции;</w:t>
      </w:r>
    </w:p>
    <w:p w:rsidR="002272A9" w:rsidRDefault="002272A9" w:rsidP="00043A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919">
        <w:rPr>
          <w:sz w:val="28"/>
          <w:szCs w:val="28"/>
        </w:rPr>
        <w:t>- воспитывать аккуратность, трудолюбие, целеустремленность.</w:t>
      </w:r>
    </w:p>
    <w:p w:rsidR="002272A9" w:rsidRPr="00227CB5" w:rsidRDefault="002272A9" w:rsidP="0004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776D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Программа способствует: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повышению внутренней мотивации ребенка;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появлению уверенности в своих силах, умению находить варианты решения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изготовлении поделок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возникновению желания добиться планируемого результата;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приобретению навыка самостоятельной работы;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 тонких движений пальцев рук;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созданию творческой атмосферы в группе воспитанников на основе взаимопонимания и сотрудничества для выполнения коллективной работы;</w:t>
      </w:r>
    </w:p>
    <w:p w:rsidR="002272A9" w:rsidRPr="00227CB5" w:rsidRDefault="002272A9" w:rsidP="00043A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показу красоты и неповторимост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изделий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30CBB" w:rsidRDefault="00043AEB" w:rsidP="00630C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Содержание программы: учебный план</w:t>
      </w:r>
    </w:p>
    <w:p w:rsidR="00043AEB" w:rsidRPr="00630CBB" w:rsidRDefault="00043AEB" w:rsidP="00630CB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 Диагностика базовых знаний, умений и навыков детей. Сыпучие материалы, крупы. Аппликация из ватных дисков и ватных палочек. Работа с природным материалом, комбинированные работы.</w:t>
      </w:r>
    </w:p>
    <w:p w:rsidR="00043AEB" w:rsidRPr="00DE3F45" w:rsidRDefault="00043AEB" w:rsidP="00043AE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DE3F45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Планируемые результаты:</w:t>
      </w:r>
    </w:p>
    <w:p w:rsidR="00043AEB" w:rsidRPr="002F03D8" w:rsidRDefault="00043AEB" w:rsidP="007D251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F03D8">
        <w:rPr>
          <w:rFonts w:ascii="Times New Roman" w:eastAsia="Times New Roman" w:hAnsi="Times New Roman" w:cs="Times New Roman"/>
          <w:color w:val="000000"/>
          <w:sz w:val="28"/>
        </w:rPr>
        <w:t>Активность и самостоятельность детей в художественно-эстетической деятельности;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2F03D8">
        <w:rPr>
          <w:rFonts w:ascii="Times New Roman" w:eastAsia="Times New Roman" w:hAnsi="Times New Roman" w:cs="Times New Roman"/>
          <w:color w:val="000000"/>
          <w:sz w:val="28"/>
        </w:rPr>
        <w:t>мение находить новые способы для художественного изображения;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2F03D8">
        <w:rPr>
          <w:rFonts w:ascii="Times New Roman" w:eastAsia="Times New Roman" w:hAnsi="Times New Roman" w:cs="Times New Roman"/>
          <w:color w:val="000000"/>
          <w:sz w:val="28"/>
        </w:rPr>
        <w:t xml:space="preserve">ередавать в работах свои чувства с помощью различных средств </w:t>
      </w:r>
      <w:r w:rsidRPr="002F03D8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выразительности.</w:t>
      </w:r>
      <w:r w:rsidR="007D251F">
        <w:rPr>
          <w:rFonts w:ascii="Arial" w:eastAsia="Times New Roman" w:hAnsi="Arial" w:cs="Arial"/>
          <w:color w:val="000000"/>
        </w:rPr>
        <w:t xml:space="preserve"> </w:t>
      </w:r>
      <w:r w:rsidRPr="002F03D8">
        <w:rPr>
          <w:rFonts w:ascii="Times New Roman" w:eastAsia="Times New Roman" w:hAnsi="Times New Roman" w:cs="Times New Roman"/>
          <w:color w:val="000000"/>
          <w:sz w:val="28"/>
        </w:rPr>
        <w:t>Для определения уровня развития используются контрольные занятия в начале и в конце учебного года. С помощью наблюдений и анализа продуктивной деятельности детей оформляются диагностические карты, на основе которых корректируется тематический план программы.</w:t>
      </w:r>
      <w:r>
        <w:rPr>
          <w:rFonts w:ascii="Arial" w:eastAsia="Times New Roman" w:hAnsi="Arial" w:cs="Arial"/>
          <w:color w:val="000000"/>
        </w:rPr>
        <w:t xml:space="preserve"> </w:t>
      </w:r>
      <w:r w:rsidRPr="002F03D8">
        <w:rPr>
          <w:rFonts w:ascii="Times New Roman" w:eastAsia="Times New Roman" w:hAnsi="Times New Roman" w:cs="Times New Roman"/>
          <w:color w:val="000000"/>
          <w:sz w:val="28"/>
        </w:rPr>
        <w:t>Результаты творчества кружка художественного творчества «Умелые ручки» будут представлены систематическими выставками, участием детей в конкурсах разного уровня</w:t>
      </w:r>
      <w:r w:rsidR="007D251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251F" w:rsidRDefault="007D251F" w:rsidP="007D251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E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Принципы:</w:t>
      </w:r>
    </w:p>
    <w:p w:rsidR="007D251F" w:rsidRDefault="007D251F" w:rsidP="007D2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природосообразности (приоритет природных возможностей ребенка в сочетании с приобретенными качествами в его развитии);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фантазии, образного мышления, уверенности в своих силах;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ринцип единства развития и воспитания;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ринцип сотрудничества участников образовательного процесса и доступность обучения;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ринцип индивидуально-личностного подхода: учет индивидуальных возможностей и способностей каждого ребенка;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свободы выбора;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психологических особенностей детей при отборе содержания и методов воспитания и развития.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разноуровневости: выбор тематики, приемов работы в соответствии с возрастом детей.</w:t>
      </w:r>
    </w:p>
    <w:p w:rsidR="007D251F" w:rsidRPr="007D251F" w:rsidRDefault="007D251F" w:rsidP="007D2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824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Методы:</w:t>
      </w:r>
    </w:p>
    <w:p w:rsidR="007D251F" w:rsidRDefault="007D251F" w:rsidP="00630CB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наглядный;</w:t>
      </w:r>
      <w:r w:rsidR="004F0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исследовательский;</w:t>
      </w:r>
      <w:r w:rsidR="004F0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практический,</w:t>
      </w:r>
      <w:r w:rsidR="004F0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объяснительно-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иллюстративный,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проблемно-поисковый.</w:t>
      </w:r>
    </w:p>
    <w:p w:rsidR="001E2323" w:rsidRPr="00BB1465" w:rsidRDefault="00630CBB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E2323" w:rsidRPr="00BB1465">
        <w:rPr>
          <w:color w:val="000000"/>
          <w:sz w:val="28"/>
          <w:szCs w:val="28"/>
        </w:rPr>
        <w:t xml:space="preserve">Занятия кружка проводятся 1 раз в неделю </w:t>
      </w:r>
    </w:p>
    <w:p w:rsidR="001E2323" w:rsidRPr="00BB1465" w:rsidRDefault="001E2323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5">
        <w:rPr>
          <w:color w:val="000000"/>
          <w:sz w:val="28"/>
          <w:szCs w:val="28"/>
        </w:rPr>
        <w:t xml:space="preserve">         Дни занятий выбираются в соответствии с расписанием непосредственно образовательной деятельности и в соответствии с требованиями </w:t>
      </w:r>
      <w:proofErr w:type="spellStart"/>
      <w:r w:rsidRPr="00BB1465">
        <w:rPr>
          <w:color w:val="000000"/>
          <w:sz w:val="28"/>
          <w:szCs w:val="28"/>
        </w:rPr>
        <w:t>СанПиН</w:t>
      </w:r>
      <w:proofErr w:type="spellEnd"/>
      <w:r w:rsidRPr="00BB1465">
        <w:rPr>
          <w:color w:val="000000"/>
          <w:sz w:val="28"/>
          <w:szCs w:val="28"/>
        </w:rPr>
        <w:t>.</w:t>
      </w:r>
    </w:p>
    <w:p w:rsidR="001E2323" w:rsidRPr="00BB1465" w:rsidRDefault="001E2323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5">
        <w:rPr>
          <w:color w:val="000000"/>
          <w:sz w:val="28"/>
          <w:szCs w:val="28"/>
        </w:rPr>
        <w:t xml:space="preserve">      Продолжительность занятий с каждой мини-группой - не более 25 минут – в группе старшего возраста, 30 минут - в группе старшего возраста </w:t>
      </w:r>
      <w:r>
        <w:rPr>
          <w:color w:val="000000"/>
          <w:sz w:val="28"/>
          <w:szCs w:val="28"/>
        </w:rPr>
        <w:t xml:space="preserve"> </w:t>
      </w:r>
      <w:r w:rsidRPr="00BB1465">
        <w:rPr>
          <w:color w:val="000000"/>
          <w:sz w:val="28"/>
          <w:szCs w:val="28"/>
        </w:rPr>
        <w:t>Гибкая форма организации детского художественного труда в досуговой деятельности позволяет учитывать индивидуальные особенности детей, их желания, состояние здоровья и другие возможные факторы. Состав мини-группы одновременно работающих детей может меняться в соответствии с вышеуказанными причинами. Каждый ребенок работает на своем уровне сложности, начинает работу с того места, где закончил.</w:t>
      </w:r>
    </w:p>
    <w:p w:rsidR="001E2323" w:rsidRPr="00BB1465" w:rsidRDefault="001E2323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5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>  В начале занятий  проводится пальчиковая гимнастика</w:t>
      </w:r>
      <w:r w:rsidRPr="00BB1465">
        <w:rPr>
          <w:color w:val="000000"/>
          <w:sz w:val="28"/>
          <w:szCs w:val="28"/>
        </w:rPr>
        <w:t xml:space="preserve">; в ходе занятия, для расслабления мышц, снятия напряжения - </w:t>
      </w:r>
      <w:proofErr w:type="spellStart"/>
      <w:r w:rsidRPr="00BB1465">
        <w:rPr>
          <w:color w:val="000000"/>
          <w:sz w:val="28"/>
          <w:szCs w:val="28"/>
        </w:rPr>
        <w:t>физминутки</w:t>
      </w:r>
      <w:proofErr w:type="spellEnd"/>
      <w:r w:rsidRPr="00BB1465">
        <w:rPr>
          <w:color w:val="000000"/>
          <w:sz w:val="28"/>
          <w:szCs w:val="28"/>
        </w:rPr>
        <w:t>.</w:t>
      </w:r>
    </w:p>
    <w:p w:rsidR="001E2323" w:rsidRPr="00BB1465" w:rsidRDefault="001E2323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5">
        <w:rPr>
          <w:color w:val="000000"/>
          <w:sz w:val="28"/>
          <w:szCs w:val="28"/>
        </w:rPr>
        <w:t>         Формы проведения занятий различны. Предусмотрены как теоретические - рассказ воспитателя, беседа с детьми, рассказы детей, показ</w:t>
      </w:r>
      <w:r w:rsidR="00630CBB">
        <w:rPr>
          <w:color w:val="000000"/>
          <w:sz w:val="28"/>
          <w:szCs w:val="28"/>
        </w:rPr>
        <w:t xml:space="preserve"> воспитателем способа действия,</w:t>
      </w:r>
      <w:r w:rsidRPr="00BB1465">
        <w:rPr>
          <w:color w:val="000000"/>
          <w:sz w:val="28"/>
          <w:szCs w:val="28"/>
        </w:rPr>
        <w:t xml:space="preserve"> так и практические занятия: подготовка и проведение выставок детских работ, непосредственное изготовление изделий,  вручение готовых работ родителям, малышам в качестве подарков.</w:t>
      </w:r>
    </w:p>
    <w:p w:rsidR="001E2323" w:rsidRDefault="001E2323" w:rsidP="00630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65">
        <w:rPr>
          <w:color w:val="000000"/>
          <w:sz w:val="28"/>
          <w:szCs w:val="28"/>
        </w:rPr>
        <w:t>        После проведения каждого этапа работы кружка предполагается выявление и осознание ребенком своих творческих способностей, овладение детьми определенными знаниями, умением, навыками, формирование общетрудовых и специальных умений, способов самоконтроля.</w:t>
      </w:r>
    </w:p>
    <w:p w:rsidR="001E2323" w:rsidRDefault="00630CBB" w:rsidP="0063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323">
        <w:rPr>
          <w:rFonts w:ascii="Times New Roman" w:hAnsi="Times New Roman" w:cs="Times New Roman"/>
          <w:sz w:val="28"/>
          <w:szCs w:val="28"/>
        </w:rPr>
        <w:t>Опыт п</w:t>
      </w:r>
      <w:r w:rsidR="006F25D0">
        <w:rPr>
          <w:rFonts w:ascii="Times New Roman" w:hAnsi="Times New Roman" w:cs="Times New Roman"/>
          <w:sz w:val="28"/>
          <w:szCs w:val="28"/>
        </w:rPr>
        <w:t xml:space="preserve">оказывает, что одно из </w:t>
      </w:r>
      <w:r w:rsidR="001E2323">
        <w:rPr>
          <w:rFonts w:ascii="Times New Roman" w:hAnsi="Times New Roman" w:cs="Times New Roman"/>
          <w:sz w:val="28"/>
          <w:szCs w:val="28"/>
        </w:rPr>
        <w:t xml:space="preserve"> условий успешного развития детского творчества – разнообразие и вариативность проведения работы, сочетание </w:t>
      </w:r>
      <w:r w:rsidR="001E2323">
        <w:rPr>
          <w:rFonts w:ascii="Times New Roman" w:hAnsi="Times New Roman" w:cs="Times New Roman"/>
          <w:sz w:val="28"/>
          <w:szCs w:val="28"/>
        </w:rPr>
        <w:lastRenderedPageBreak/>
        <w:t>привычных рамок художественно-творческого труда с экспериментально</w:t>
      </w:r>
      <w:r w:rsidR="001821BF">
        <w:rPr>
          <w:rFonts w:ascii="Times New Roman" w:hAnsi="Times New Roman" w:cs="Times New Roman"/>
          <w:sz w:val="28"/>
          <w:szCs w:val="28"/>
        </w:rPr>
        <w:t xml:space="preserve"> </w:t>
      </w:r>
      <w:r w:rsidR="001E2323">
        <w:rPr>
          <w:rFonts w:ascii="Times New Roman" w:hAnsi="Times New Roman" w:cs="Times New Roman"/>
          <w:sz w:val="28"/>
          <w:szCs w:val="28"/>
        </w:rPr>
        <w:t>-</w:t>
      </w:r>
      <w:r w:rsidR="00182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323">
        <w:rPr>
          <w:rFonts w:ascii="Times New Roman" w:hAnsi="Times New Roman" w:cs="Times New Roman"/>
          <w:sz w:val="28"/>
          <w:szCs w:val="28"/>
        </w:rPr>
        <w:t>творческим</w:t>
      </w:r>
      <w:proofErr w:type="gramEnd"/>
      <w:r w:rsidR="001E2323">
        <w:rPr>
          <w:rFonts w:ascii="Times New Roman" w:hAnsi="Times New Roman" w:cs="Times New Roman"/>
          <w:sz w:val="28"/>
          <w:szCs w:val="28"/>
        </w:rPr>
        <w:t>, основанным на использовании необычных техник и материалов.</w:t>
      </w:r>
    </w:p>
    <w:p w:rsidR="00630CBB" w:rsidRDefault="00630CBB" w:rsidP="00630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2323" w:rsidRPr="001E2323">
        <w:rPr>
          <w:sz w:val="28"/>
          <w:szCs w:val="28"/>
        </w:rPr>
        <w:t>Основным показателями, подтверждающими полезность и значимость опыта, являются результаты, проводимой диагностики по выявлению творческих способностей детей и, конечно, результаты различных конкурсов, где дети занимали призовые места.</w:t>
      </w:r>
    </w:p>
    <w:p w:rsidR="00630CBB" w:rsidRPr="00630CBB" w:rsidRDefault="00630CBB" w:rsidP="00630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1BF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630CBB">
        <w:rPr>
          <w:sz w:val="28"/>
          <w:szCs w:val="28"/>
        </w:rPr>
        <w:t xml:space="preserve"> работе встречаются и трудности. Например, малое оснащение информационными, коммуникационными технологиями. За ИКТ большое будущее в развитии творческого потенциала детей.</w:t>
      </w:r>
    </w:p>
    <w:p w:rsidR="00630CBB" w:rsidRPr="00630CBB" w:rsidRDefault="008679D4" w:rsidP="00630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0CBB" w:rsidRPr="00630CBB">
        <w:rPr>
          <w:sz w:val="28"/>
          <w:szCs w:val="28"/>
        </w:rPr>
        <w:t>Перспективы дальнейшего развития и совершенствования своего опыта я вижу в разработке интегрированных форм работы по разным видам художественно-творческой деятельности (блоки, циклы, объединяющие различные виды деятельности, занятия одним содержанием, значимым для детей).</w:t>
      </w:r>
    </w:p>
    <w:p w:rsidR="001821BF" w:rsidRDefault="001821BF" w:rsidP="00182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развитие творческих способностей дошкольников возможно при организации различных видов деятельности. Основная задача детского сада – создать такую развивающую среду, в которой каждый ребенок мог проявить свои способности, раскрыть творческий потенциал.</w:t>
      </w:r>
    </w:p>
    <w:p w:rsidR="001E2323" w:rsidRPr="00043AEB" w:rsidRDefault="001E2323" w:rsidP="0063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323" w:rsidRPr="00043AEB" w:rsidSect="009F01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045"/>
    <w:multiLevelType w:val="multilevel"/>
    <w:tmpl w:val="AA5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E22C9"/>
    <w:multiLevelType w:val="multilevel"/>
    <w:tmpl w:val="6E8C78B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71701A78"/>
    <w:multiLevelType w:val="multilevel"/>
    <w:tmpl w:val="3DA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B4DBC"/>
    <w:multiLevelType w:val="multilevel"/>
    <w:tmpl w:val="EFA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20D97"/>
    <w:multiLevelType w:val="multilevel"/>
    <w:tmpl w:val="367C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195"/>
    <w:rsid w:val="0003144A"/>
    <w:rsid w:val="00043AEB"/>
    <w:rsid w:val="001821BF"/>
    <w:rsid w:val="001E2323"/>
    <w:rsid w:val="002272A9"/>
    <w:rsid w:val="002C30D3"/>
    <w:rsid w:val="004E1A30"/>
    <w:rsid w:val="004F0166"/>
    <w:rsid w:val="00520C52"/>
    <w:rsid w:val="00584BCA"/>
    <w:rsid w:val="00603D5C"/>
    <w:rsid w:val="00630CBB"/>
    <w:rsid w:val="006D5F39"/>
    <w:rsid w:val="006F25D0"/>
    <w:rsid w:val="00775FDE"/>
    <w:rsid w:val="007D251F"/>
    <w:rsid w:val="008679D4"/>
    <w:rsid w:val="009F0195"/>
    <w:rsid w:val="00A035C2"/>
    <w:rsid w:val="00A42E23"/>
    <w:rsid w:val="00A832BE"/>
    <w:rsid w:val="00C22E93"/>
    <w:rsid w:val="00CC2794"/>
    <w:rsid w:val="00E9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F0195"/>
  </w:style>
  <w:style w:type="paragraph" w:styleId="a3">
    <w:name w:val="Normal (Web)"/>
    <w:basedOn w:val="a"/>
    <w:uiPriority w:val="99"/>
    <w:unhideWhenUsed/>
    <w:rsid w:val="009F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0195"/>
  </w:style>
  <w:style w:type="character" w:styleId="a4">
    <w:name w:val="Hyperlink"/>
    <w:basedOn w:val="a0"/>
    <w:uiPriority w:val="99"/>
    <w:semiHidden/>
    <w:unhideWhenUsed/>
    <w:rsid w:val="002272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HP</cp:lastModifiedBy>
  <cp:revision>11</cp:revision>
  <cp:lastPrinted>2018-08-27T09:40:00Z</cp:lastPrinted>
  <dcterms:created xsi:type="dcterms:W3CDTF">2018-07-12T10:42:00Z</dcterms:created>
  <dcterms:modified xsi:type="dcterms:W3CDTF">2025-08-18T10:42:00Z</dcterms:modified>
</cp:coreProperties>
</file>