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6FE" w:rsidRDefault="006866FE" w:rsidP="006866FE">
      <w:pPr>
        <w:pStyle w:val="a3"/>
        <w:shd w:val="clear" w:color="auto" w:fill="FFFFFF"/>
        <w:spacing w:before="0" w:beforeAutospacing="0" w:after="150" w:afterAutospacing="0"/>
        <w:ind w:firstLine="709"/>
        <w:jc w:val="center"/>
        <w:rPr>
          <w:sz w:val="28"/>
          <w:szCs w:val="28"/>
        </w:rPr>
      </w:pPr>
      <w:r>
        <w:rPr>
          <w:sz w:val="28"/>
          <w:szCs w:val="28"/>
        </w:rPr>
        <w:t>Доклад на тему «Использование ИКТ в образовательном процессе в ДОУ»</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Использование информационно-коммуникативных технологий в воспитательно-образовательном процессе в дошкольном образовательном учреждении – это одна из самых новых и актуальных проблем в отечественной дошкольной педагогике.</w:t>
      </w:r>
      <w:r w:rsidRPr="006866FE">
        <w:rPr>
          <w:sz w:val="28"/>
          <w:szCs w:val="28"/>
        </w:rPr>
        <w:br/>
        <w:t xml:space="preserve"> В условиях детского сада возможно, необходимо и целесообразно использование ИКТ в различных видах образовательной деятельности. Занятия в детском саду имеют свою специфику, они должны быть эмоциональными, яркими, с привлечением большого иллюстративного материала, с использованием звуковых и видеозаписей. Все это может обеспечить нам компьютерная техника с её </w:t>
      </w:r>
      <w:proofErr w:type="spellStart"/>
      <w:r w:rsidRPr="006866FE">
        <w:rPr>
          <w:sz w:val="28"/>
          <w:szCs w:val="28"/>
        </w:rPr>
        <w:t>мультимедийными</w:t>
      </w:r>
      <w:proofErr w:type="spellEnd"/>
      <w:r w:rsidRPr="006866FE">
        <w:rPr>
          <w:sz w:val="28"/>
          <w:szCs w:val="28"/>
        </w:rPr>
        <w:t xml:space="preserve"> возможностями.</w:t>
      </w:r>
      <w:r w:rsidRPr="006866FE">
        <w:rPr>
          <w:sz w:val="28"/>
          <w:szCs w:val="28"/>
        </w:rPr>
        <w:br/>
        <w:t xml:space="preserve"> Применение компьютерной техники позволяет сделать занятие привлекательным и </w:t>
      </w:r>
      <w:proofErr w:type="gramStart"/>
      <w:r w:rsidRPr="006866FE">
        <w:rPr>
          <w:sz w:val="28"/>
          <w:szCs w:val="28"/>
        </w:rPr>
        <w:t>по настоящему</w:t>
      </w:r>
      <w:proofErr w:type="gramEnd"/>
      <w:r w:rsidRPr="006866FE">
        <w:rPr>
          <w:sz w:val="28"/>
          <w:szCs w:val="28"/>
        </w:rPr>
        <w:t xml:space="preserve"> современным, решать познавательные и творческие задачи с опорой на наглядность.</w:t>
      </w:r>
      <w:r w:rsidRPr="006866FE">
        <w:rPr>
          <w:sz w:val="28"/>
          <w:szCs w:val="28"/>
        </w:rPr>
        <w:br/>
        <w:t>Данный проект показал, что по сравнению с традиционными формами обучения дошкольников, компьютерные технологии обладают рядом преимуществ и соответствуют возрастным особенностям детей дошкольного возраста:</w:t>
      </w:r>
      <w:r w:rsidRPr="006866FE">
        <w:rPr>
          <w:sz w:val="28"/>
          <w:szCs w:val="28"/>
        </w:rPr>
        <w:br/>
        <w:t> Предъявление информации на экране компьютера в игровой форме вызывает у детей огромный интерес.</w:t>
      </w:r>
      <w:r w:rsidRPr="006866FE">
        <w:rPr>
          <w:sz w:val="28"/>
          <w:szCs w:val="28"/>
        </w:rPr>
        <w:br/>
        <w:t>1. Компьютер несет в себе образный тип информации, понятный дошкольникам, учитывая наглядно-образное мышление детей дошкольного возраста.</w:t>
      </w:r>
      <w:r w:rsidRPr="006866FE">
        <w:rPr>
          <w:sz w:val="28"/>
          <w:szCs w:val="28"/>
        </w:rPr>
        <w:br/>
        <w:t>2. Одновременно используется графическая, текстовая, аудиовизуальная информация.</w:t>
      </w:r>
      <w:r w:rsidRPr="006866FE">
        <w:rPr>
          <w:sz w:val="28"/>
          <w:szCs w:val="28"/>
        </w:rPr>
        <w:br/>
        <w:t>3. Наглядный материал, используемый в презентациях, слайд-шоу, дает возможность воспитателю выстроить объяснение на занятиях логично, научно. При этом включаются три вида памяти детей: зрительная, слуховая, моторная.</w:t>
      </w:r>
      <w:r w:rsidRPr="006866FE">
        <w:rPr>
          <w:sz w:val="28"/>
          <w:szCs w:val="28"/>
        </w:rPr>
        <w:br/>
        <w:t>4. Движения, звук, мультипликация надолго привлекает внимание ребенка и способствует повышению интереса детей к изучаемому материалу.</w:t>
      </w:r>
      <w:r w:rsidRPr="006866FE">
        <w:rPr>
          <w:sz w:val="28"/>
          <w:szCs w:val="28"/>
        </w:rPr>
        <w:br/>
        <w:t>5. Использование анимации и вставки видеофрагментов дает возможность показать динамические процессы.</w:t>
      </w:r>
      <w:r w:rsidRPr="006866FE">
        <w:rPr>
          <w:sz w:val="28"/>
          <w:szCs w:val="28"/>
        </w:rPr>
        <w:br/>
        <w:t>6. Компьютер обладает стимулом познавательной активности детей. Такие занятия побуждают детей к поисковой и познавательной деятельности.</w:t>
      </w:r>
      <w:r w:rsidRPr="006866FE">
        <w:rPr>
          <w:sz w:val="28"/>
          <w:szCs w:val="28"/>
        </w:rPr>
        <w:br/>
      </w:r>
      <w:r w:rsidRPr="006866FE">
        <w:rPr>
          <w:sz w:val="28"/>
          <w:szCs w:val="28"/>
        </w:rPr>
        <w:br/>
        <w:t> В тоже время в результате работы по внедрению ИКТ в воспитательно-образовательный процесс детского сада педагоги могут столкнуться со следующими проблемами:</w:t>
      </w:r>
      <w:r w:rsidRPr="006866FE">
        <w:rPr>
          <w:sz w:val="28"/>
          <w:szCs w:val="28"/>
        </w:rPr>
        <w:br/>
        <w:t>• Не каждый педагог обладает квалификацией для работы с компьютером.</w:t>
      </w:r>
      <w:r w:rsidRPr="006866FE">
        <w:rPr>
          <w:sz w:val="28"/>
          <w:szCs w:val="28"/>
        </w:rPr>
        <w:br/>
        <w:t xml:space="preserve">• Недостаточная оснащенность дошкольных учреждений современной </w:t>
      </w:r>
      <w:r w:rsidRPr="006866FE">
        <w:rPr>
          <w:sz w:val="28"/>
          <w:szCs w:val="28"/>
        </w:rPr>
        <w:lastRenderedPageBreak/>
        <w:t>технической аппаратурой.</w:t>
      </w:r>
      <w:r w:rsidRPr="006866FE">
        <w:rPr>
          <w:sz w:val="28"/>
          <w:szCs w:val="28"/>
        </w:rPr>
        <w:br/>
        <w:t xml:space="preserve">• Высокая цена на </w:t>
      </w:r>
      <w:proofErr w:type="spellStart"/>
      <w:r w:rsidRPr="006866FE">
        <w:rPr>
          <w:sz w:val="28"/>
          <w:szCs w:val="28"/>
        </w:rPr>
        <w:t>мультимедийное</w:t>
      </w:r>
      <w:proofErr w:type="spellEnd"/>
      <w:r w:rsidRPr="006866FE">
        <w:rPr>
          <w:sz w:val="28"/>
          <w:szCs w:val="28"/>
        </w:rPr>
        <w:t xml:space="preserve"> оборудование.</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xml:space="preserve"> Признавая, что компьютер – новое мощное средство для </w:t>
      </w:r>
      <w:proofErr w:type="spellStart"/>
      <w:r w:rsidRPr="006866FE">
        <w:rPr>
          <w:sz w:val="28"/>
          <w:szCs w:val="28"/>
        </w:rPr>
        <w:t>интеллекту-ального</w:t>
      </w:r>
      <w:proofErr w:type="spellEnd"/>
      <w:r w:rsidRPr="006866FE">
        <w:rPr>
          <w:sz w:val="28"/>
          <w:szCs w:val="28"/>
        </w:rPr>
        <w:t xml:space="preserve"> развития детей, необходимо помнить, что его использование в учебно-воспитательных целях в дошкольных учреждениях требует тщательной </w:t>
      </w:r>
      <w:proofErr w:type="gramStart"/>
      <w:r w:rsidRPr="006866FE">
        <w:rPr>
          <w:sz w:val="28"/>
          <w:szCs w:val="28"/>
        </w:rPr>
        <w:t>организации</w:t>
      </w:r>
      <w:proofErr w:type="gramEnd"/>
      <w:r w:rsidRPr="006866FE">
        <w:rPr>
          <w:sz w:val="28"/>
          <w:szCs w:val="28"/>
        </w:rPr>
        <w:t xml:space="preserve"> как самих занятий, так и всего режима в целом в соответствии с возрастом детей и требованиями Санитарных правил.</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w:t>
      </w:r>
      <w:r w:rsidRPr="006866FE">
        <w:rPr>
          <w:rStyle w:val="a4"/>
          <w:sz w:val="28"/>
          <w:szCs w:val="28"/>
        </w:rPr>
        <w:t>Правила работы на компьютере</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xml:space="preserve"> Непрерывная продолжительность занятий для детей 5-6 лет должна составлять 10-15 мин. в день Детям более раннего возраста компьютерные занятия вообще не </w:t>
      </w:r>
      <w:proofErr w:type="spellStart"/>
      <w:r w:rsidRPr="006866FE">
        <w:rPr>
          <w:sz w:val="28"/>
          <w:szCs w:val="28"/>
        </w:rPr>
        <w:t>рекомен¬дуются</w:t>
      </w:r>
      <w:proofErr w:type="spellEnd"/>
      <w:r w:rsidRPr="006866FE">
        <w:rPr>
          <w:sz w:val="28"/>
          <w:szCs w:val="28"/>
        </w:rPr>
        <w:t>.</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xml:space="preserve"> В целях профилактики близорукости и других нарушений зрения </w:t>
      </w:r>
      <w:proofErr w:type="spellStart"/>
      <w:r w:rsidRPr="006866FE">
        <w:rPr>
          <w:sz w:val="28"/>
          <w:szCs w:val="28"/>
        </w:rPr>
        <w:t>необ¬ходимо</w:t>
      </w:r>
      <w:proofErr w:type="spellEnd"/>
      <w:r w:rsidRPr="006866FE">
        <w:rPr>
          <w:sz w:val="28"/>
          <w:szCs w:val="28"/>
        </w:rPr>
        <w:t xml:space="preserve"> приучить ребенка после занятий на компьютере выполнять </w:t>
      </w:r>
      <w:proofErr w:type="spellStart"/>
      <w:r w:rsidRPr="006866FE">
        <w:rPr>
          <w:sz w:val="28"/>
          <w:szCs w:val="28"/>
        </w:rPr>
        <w:t>зритель¬ную</w:t>
      </w:r>
      <w:proofErr w:type="spellEnd"/>
      <w:r w:rsidRPr="006866FE">
        <w:rPr>
          <w:sz w:val="28"/>
          <w:szCs w:val="28"/>
        </w:rPr>
        <w:t xml:space="preserve"> гимнастику.</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xml:space="preserve"> Перед сном компьютерные занятия для ребенка </w:t>
      </w:r>
      <w:proofErr w:type="spellStart"/>
      <w:r w:rsidRPr="006866FE">
        <w:rPr>
          <w:sz w:val="28"/>
          <w:szCs w:val="28"/>
        </w:rPr>
        <w:t>нежела¬тельны</w:t>
      </w:r>
      <w:proofErr w:type="spellEnd"/>
      <w:r w:rsidRPr="006866FE">
        <w:rPr>
          <w:sz w:val="28"/>
          <w:szCs w:val="28"/>
        </w:rPr>
        <w:t xml:space="preserve">. </w:t>
      </w:r>
      <w:proofErr w:type="spellStart"/>
      <w:proofErr w:type="gramStart"/>
      <w:r w:rsidRPr="006866FE">
        <w:rPr>
          <w:sz w:val="28"/>
          <w:szCs w:val="28"/>
        </w:rPr>
        <w:t>Уста-новлено</w:t>
      </w:r>
      <w:proofErr w:type="spellEnd"/>
      <w:proofErr w:type="gramEnd"/>
      <w:r w:rsidRPr="006866FE">
        <w:rPr>
          <w:sz w:val="28"/>
          <w:szCs w:val="28"/>
        </w:rPr>
        <w:t xml:space="preserve">, что самыми утомительными являются наиболее </w:t>
      </w:r>
      <w:proofErr w:type="spellStart"/>
      <w:r w:rsidRPr="006866FE">
        <w:rPr>
          <w:sz w:val="28"/>
          <w:szCs w:val="28"/>
        </w:rPr>
        <w:t>при¬влекательные</w:t>
      </w:r>
      <w:proofErr w:type="spellEnd"/>
      <w:r w:rsidRPr="006866FE">
        <w:rPr>
          <w:sz w:val="28"/>
          <w:szCs w:val="28"/>
        </w:rPr>
        <w:t xml:space="preserve"> для детей игры, рассчитанные на скорость реакции: "</w:t>
      </w:r>
      <w:proofErr w:type="spellStart"/>
      <w:r w:rsidRPr="006866FE">
        <w:rPr>
          <w:sz w:val="28"/>
          <w:szCs w:val="28"/>
        </w:rPr>
        <w:t>стрелялки</w:t>
      </w:r>
      <w:proofErr w:type="spellEnd"/>
      <w:r w:rsidRPr="006866FE">
        <w:rPr>
          <w:sz w:val="28"/>
          <w:szCs w:val="28"/>
        </w:rPr>
        <w:t>", "</w:t>
      </w:r>
      <w:proofErr w:type="spellStart"/>
      <w:r w:rsidRPr="006866FE">
        <w:rPr>
          <w:sz w:val="28"/>
          <w:szCs w:val="28"/>
        </w:rPr>
        <w:t>догонял-ки</w:t>
      </w:r>
      <w:proofErr w:type="spellEnd"/>
      <w:r w:rsidRPr="006866FE">
        <w:rPr>
          <w:sz w:val="28"/>
          <w:szCs w:val="28"/>
        </w:rPr>
        <w:t>", "</w:t>
      </w:r>
      <w:proofErr w:type="spellStart"/>
      <w:r w:rsidRPr="006866FE">
        <w:rPr>
          <w:sz w:val="28"/>
          <w:szCs w:val="28"/>
        </w:rPr>
        <w:t>бродилки</w:t>
      </w:r>
      <w:proofErr w:type="spellEnd"/>
      <w:r w:rsidRPr="006866FE">
        <w:rPr>
          <w:sz w:val="28"/>
          <w:szCs w:val="28"/>
        </w:rPr>
        <w:t>".</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w:t>
      </w:r>
      <w:r w:rsidRPr="006866FE">
        <w:rPr>
          <w:rStyle w:val="a4"/>
          <w:sz w:val="28"/>
          <w:szCs w:val="28"/>
        </w:rPr>
        <w:t>Нормы освещения при работе на компьютере</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xml:space="preserve"> В комнате должно быть хорошее освещение. Монитор </w:t>
      </w:r>
      <w:proofErr w:type="spellStart"/>
      <w:r w:rsidRPr="006866FE">
        <w:rPr>
          <w:sz w:val="28"/>
          <w:szCs w:val="28"/>
        </w:rPr>
        <w:t>сле¬дует</w:t>
      </w:r>
      <w:proofErr w:type="spellEnd"/>
      <w:r w:rsidRPr="006866FE">
        <w:rPr>
          <w:sz w:val="28"/>
          <w:szCs w:val="28"/>
        </w:rPr>
        <w:t xml:space="preserve"> установить так, чтобы естественный свет из окна падал на него сбоку, преимущественно слева. Рабочее место считается удачно расположенным, если у пользователя компьютера есть возможность перевести взгляд на расстояние, тем самым разгрузить зрительную систему во время работы. Не стоит оборудовать рабочее место в углу комнаты или вплотную у стены (расстояние до нее должно быть не менее 1 м).</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w:t>
      </w:r>
      <w:r w:rsidRPr="006866FE">
        <w:rPr>
          <w:rStyle w:val="a4"/>
          <w:sz w:val="28"/>
          <w:szCs w:val="28"/>
        </w:rPr>
        <w:t>Общие правила организации освещения при работе на компьютере заключаются в следующем:</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sym w:font="Symbol" w:char="F02D"/>
      </w:r>
      <w:r w:rsidRPr="006866FE">
        <w:rPr>
          <w:sz w:val="28"/>
          <w:szCs w:val="28"/>
        </w:rPr>
        <w:t xml:space="preserve"> яркость экрана не должна сильно контрастировать с окружающим пространством;</w:t>
      </w:r>
      <w:r w:rsidRPr="006866FE">
        <w:rPr>
          <w:sz w:val="28"/>
          <w:szCs w:val="28"/>
        </w:rPr>
        <w:br/>
      </w:r>
      <w:r w:rsidRPr="006866FE">
        <w:rPr>
          <w:sz w:val="28"/>
          <w:szCs w:val="28"/>
        </w:rPr>
        <w:sym w:font="Symbol" w:char="F02D"/>
      </w:r>
      <w:r w:rsidRPr="006866FE">
        <w:rPr>
          <w:sz w:val="28"/>
          <w:szCs w:val="28"/>
        </w:rPr>
        <w:t xml:space="preserve"> освещение в комнате предпочтительно смешанное: естественное и </w:t>
      </w:r>
      <w:proofErr w:type="spellStart"/>
      <w:proofErr w:type="gramStart"/>
      <w:r w:rsidRPr="006866FE">
        <w:rPr>
          <w:sz w:val="28"/>
          <w:szCs w:val="28"/>
        </w:rPr>
        <w:t>ис-кусственное</w:t>
      </w:r>
      <w:proofErr w:type="spellEnd"/>
      <w:proofErr w:type="gramEnd"/>
      <w:r w:rsidRPr="006866FE">
        <w:rPr>
          <w:sz w:val="28"/>
          <w:szCs w:val="28"/>
        </w:rPr>
        <w:t>;</w:t>
      </w:r>
      <w:r w:rsidRPr="006866FE">
        <w:rPr>
          <w:sz w:val="28"/>
          <w:szCs w:val="28"/>
        </w:rPr>
        <w:br/>
      </w:r>
      <w:r w:rsidRPr="006866FE">
        <w:rPr>
          <w:sz w:val="28"/>
          <w:szCs w:val="28"/>
        </w:rPr>
        <w:sym w:font="Symbol" w:char="F02D"/>
      </w:r>
      <w:r w:rsidRPr="006866FE">
        <w:rPr>
          <w:sz w:val="28"/>
          <w:szCs w:val="28"/>
        </w:rPr>
        <w:t xml:space="preserve"> не рекомендуется работать в темном помещении.</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w:t>
      </w:r>
      <w:r w:rsidRPr="006866FE">
        <w:rPr>
          <w:rStyle w:val="a4"/>
          <w:sz w:val="28"/>
          <w:szCs w:val="28"/>
        </w:rPr>
        <w:t>Значение правильной посадки за компьютером</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Расстояние от глаз ребенка до экрана монитора должно быть не менее 50 см. За компьютером может находиться только один ребенок, так как для сидящего сбоку условия рассматривания изображения на экране резко ухудшаются.</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lastRenderedPageBreak/>
        <w:t> Стол и стул для ребенка, сидящего перед компьютером, должны соответствовать его росту.</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Следите, чтобы малыш не сутулился, не сидел на краешке стула, положив ногу на ногу или скрестив ступни ног. Для работающего за компьютером правильной считается поза, при которой корпус выпрямлен, сохранены естественные изгибы позвоночника и угол наклона таза. Это обеспечивает максимальный приток крови ко всем частям тела, а также способствует предупреждению утомления, нарушения осанки и зрительных расстройств у ребенка.</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Особенно осторожно следует подходить к вопросу о компьютерных занятиях, если у ребенка имеются невротические расстройства, судорожные реакции, нарушения зрения, поскольку работа на компьютере может стать причиной ухудшения состояния здоровья.</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xml:space="preserve"> В течение </w:t>
      </w:r>
      <w:proofErr w:type="gramStart"/>
      <w:r w:rsidRPr="006866FE">
        <w:rPr>
          <w:sz w:val="28"/>
          <w:szCs w:val="28"/>
        </w:rPr>
        <w:t>одного дня допускается</w:t>
      </w:r>
      <w:proofErr w:type="gramEnd"/>
      <w:r w:rsidRPr="006866FE">
        <w:rPr>
          <w:sz w:val="28"/>
          <w:szCs w:val="28"/>
        </w:rPr>
        <w:t xml:space="preserve"> проведение не более одного занятия с использованием компьютера.</w:t>
      </w:r>
    </w:p>
    <w:p w:rsidR="006866FE" w:rsidRPr="006866FE" w:rsidRDefault="006866FE" w:rsidP="006866FE">
      <w:pPr>
        <w:pStyle w:val="a3"/>
        <w:shd w:val="clear" w:color="auto" w:fill="FFFFFF"/>
        <w:spacing w:before="0" w:beforeAutospacing="0" w:after="150" w:afterAutospacing="0"/>
        <w:ind w:firstLine="709"/>
        <w:rPr>
          <w:sz w:val="28"/>
          <w:szCs w:val="28"/>
        </w:rPr>
      </w:pPr>
      <w:r w:rsidRPr="006866FE">
        <w:rPr>
          <w:sz w:val="28"/>
          <w:szCs w:val="28"/>
        </w:rPr>
        <w:t> </w:t>
      </w:r>
      <w:r w:rsidRPr="006866FE">
        <w:rPr>
          <w:rStyle w:val="a4"/>
          <w:sz w:val="28"/>
          <w:szCs w:val="28"/>
        </w:rPr>
        <w:t>Режим работы</w:t>
      </w:r>
      <w:r w:rsidRPr="006866FE">
        <w:rPr>
          <w:sz w:val="28"/>
          <w:szCs w:val="28"/>
        </w:rPr>
        <w:t> – один из факторов профилактики утомления. За компьютером дети, как правило, очень активны и эмоциональны. С интересом выполняя задание, они увлекаются и могут долго сидеть у монитора, не чувствуя усталости. Поэтому следует обратить внимание на внешние признаки утомляемости:</w:t>
      </w:r>
      <w:r w:rsidRPr="006866FE">
        <w:rPr>
          <w:sz w:val="28"/>
          <w:szCs w:val="28"/>
        </w:rPr>
        <w:br/>
        <w:t>- Потеря контроля над собой: ребенок часто трогает лицо, сосет палец, гримасничает, кричит и т.п.</w:t>
      </w:r>
      <w:r w:rsidRPr="006866FE">
        <w:rPr>
          <w:sz w:val="28"/>
          <w:szCs w:val="28"/>
        </w:rPr>
        <w:br/>
        <w:t>- Потеря интереса к компьютеру: ребенок часто отвлекается, вступает в разговоры, обращает внимание на другие предметы, не желая продолжать работу.</w:t>
      </w:r>
      <w:r w:rsidRPr="006866FE">
        <w:rPr>
          <w:sz w:val="28"/>
          <w:szCs w:val="28"/>
        </w:rPr>
        <w:br/>
        <w:t xml:space="preserve">- «Утомленная» поза: ребенок склоняется то в одну, то в другую сторону, откидывается на спинку стула, </w:t>
      </w:r>
      <w:proofErr w:type="gramStart"/>
      <w:r w:rsidRPr="006866FE">
        <w:rPr>
          <w:sz w:val="28"/>
          <w:szCs w:val="28"/>
        </w:rPr>
        <w:t>задирает</w:t>
      </w:r>
      <w:proofErr w:type="gramEnd"/>
      <w:r w:rsidRPr="006866FE">
        <w:rPr>
          <w:sz w:val="28"/>
          <w:szCs w:val="28"/>
        </w:rPr>
        <w:t xml:space="preserve"> ноги, упираясь в край стола.</w:t>
      </w:r>
      <w:r w:rsidRPr="006866FE">
        <w:rPr>
          <w:sz w:val="28"/>
          <w:szCs w:val="28"/>
        </w:rPr>
        <w:br/>
        <w:t>- Эмоционально-невротическая реакция – крик, подпрыгивания и др.</w:t>
      </w:r>
    </w:p>
    <w:p w:rsidR="006907F6" w:rsidRDefault="006907F6" w:rsidP="006866FE">
      <w:pPr>
        <w:ind w:firstLine="709"/>
      </w:pPr>
    </w:p>
    <w:sectPr w:rsidR="006907F6" w:rsidSect="00690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6FE"/>
    <w:rsid w:val="006866FE"/>
    <w:rsid w:val="00690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866FE"/>
    <w:rPr>
      <w:i/>
      <w:iCs/>
    </w:rPr>
  </w:style>
</w:styles>
</file>

<file path=word/webSettings.xml><?xml version="1.0" encoding="utf-8"?>
<w:webSettings xmlns:r="http://schemas.openxmlformats.org/officeDocument/2006/relationships" xmlns:w="http://schemas.openxmlformats.org/wordprocessingml/2006/main">
  <w:divs>
    <w:div w:id="16956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2022-11-09T08:50:00Z</dcterms:created>
  <dcterms:modified xsi:type="dcterms:W3CDTF">2022-11-09T08:52:00Z</dcterms:modified>
</cp:coreProperties>
</file>