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F0" w:rsidRDefault="003F58F0" w:rsidP="003F58F0">
      <w:pPr>
        <w:pStyle w:val="c11"/>
        <w:shd w:val="clear" w:color="auto" w:fill="FFFFFF"/>
        <w:spacing w:before="0" w:beforeAutospacing="0" w:after="0" w:afterAutospacing="0"/>
        <w:ind w:firstLine="794"/>
        <w:jc w:val="center"/>
        <w:rPr>
          <w:rFonts w:ascii="PT Sans" w:hAnsi="PT Sans"/>
          <w:color w:val="000000"/>
        </w:rPr>
      </w:pPr>
      <w:r>
        <w:rPr>
          <w:rStyle w:val="c8"/>
          <w:rFonts w:ascii="Tinos" w:hAnsi="Tinos"/>
          <w:color w:val="333333"/>
        </w:rPr>
        <w:t>«Особенности работы с детьми ОВЗ»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Образование детей с особыми 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 Федеральные государственные образовательные стандарты для детей с ОВЗ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ребёнка и Конституцией РФ,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 конституционных прав на образование граждан с ОВЗ. В настоящее время в России применяются три подхода в обучении детей с особыми образовательными </w:t>
      </w:r>
      <w:r>
        <w:rPr>
          <w:rStyle w:val="c6"/>
          <w:rFonts w:ascii="Tinos" w:hAnsi="Tinos"/>
          <w:color w:val="111111"/>
          <w:u w:val="single"/>
        </w:rPr>
        <w:t>потребностями</w:t>
      </w:r>
      <w:r>
        <w:rPr>
          <w:rStyle w:val="c1"/>
          <w:rFonts w:ascii="Tinos" w:hAnsi="Tinos"/>
          <w:color w:val="111111"/>
        </w:rPr>
        <w:t>: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- дифференцированное обучение детей с нарушениями физического и ментального развития в специальных </w:t>
      </w:r>
      <w:r>
        <w:rPr>
          <w:rStyle w:val="c4"/>
          <w:rFonts w:ascii="Tinos" w:hAnsi="Tinos"/>
          <w:i/>
          <w:iCs/>
          <w:color w:val="111111"/>
        </w:rPr>
        <w:t>(коррекционных)</w:t>
      </w:r>
      <w:r>
        <w:rPr>
          <w:rStyle w:val="c1"/>
          <w:rFonts w:ascii="Tinos" w:hAnsi="Tinos"/>
          <w:color w:val="111111"/>
        </w:rPr>
        <w:t> учреждения I-VIII видов;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- интегрированное обучение детей в специальных классах </w:t>
      </w:r>
      <w:r>
        <w:rPr>
          <w:rStyle w:val="c4"/>
          <w:rFonts w:ascii="Tinos" w:hAnsi="Tinos"/>
          <w:i/>
          <w:iCs/>
          <w:color w:val="111111"/>
        </w:rPr>
        <w:t>(группах)</w:t>
      </w:r>
      <w:r>
        <w:rPr>
          <w:rStyle w:val="c1"/>
          <w:rFonts w:ascii="Tinos" w:hAnsi="Tinos"/>
          <w:color w:val="111111"/>
        </w:rPr>
        <w:t> в общеобразовательных учреждениях;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- инклюзивное обучение, когда дети с особыми образовательными потребностями обучаются в классе вместе с обычными детьми.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Инклюзивное образование предполагает принятие детей, с ограниченными возможностями здоровья, как любых других детей в образовательном учреждении,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 д.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Инклюзивное образование расширяет личностные возможности всех детей, помогает развить гуманность, толерантность, готовность помогать сверстникам. Инклюзия – это не только физическое нахождение ребенка с ограниченными возможностями здоровья в общеобразовательной среде. Это изменение самого учреждения, его культуры и системы отношений участников образовательного и воспитательного процесса, тесное сотрудничество педагогов и специалистов, вовлечение родителей в работу с ребенком.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Общими правилами коррекционной работы являются: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- Индивидуальный подход к каждому ребенку.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 xml:space="preserve">-Предотвращение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</w:t>
      </w:r>
      <w:proofErr w:type="gramStart"/>
      <w:r>
        <w:rPr>
          <w:rStyle w:val="c1"/>
          <w:rFonts w:ascii="Tinos" w:hAnsi="Tinos"/>
          <w:color w:val="111111"/>
        </w:rPr>
        <w:t>красочного дидактического материала</w:t>
      </w:r>
      <w:proofErr w:type="gramEnd"/>
      <w:r>
        <w:rPr>
          <w:rStyle w:val="c1"/>
          <w:rFonts w:ascii="Tinos" w:hAnsi="Tinos"/>
          <w:color w:val="111111"/>
        </w:rPr>
        <w:t xml:space="preserve"> и средств наглядности).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-Использование методов, активизирующих познавательную деятельность несовершеннолетних, развивающих их устную и письменную речь и формирующих необходимые учебные навыки.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-Проявление 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Эффективными приемами коррекционного воздействия на эмоциональную и познавательную сферу детей с ОВЗ в развитии </w:t>
      </w:r>
      <w:r>
        <w:rPr>
          <w:rStyle w:val="c6"/>
          <w:rFonts w:ascii="Tinos" w:hAnsi="Tinos"/>
          <w:color w:val="111111"/>
          <w:u w:val="single"/>
        </w:rPr>
        <w:t>являются</w:t>
      </w:r>
      <w:r>
        <w:rPr>
          <w:rStyle w:val="c1"/>
          <w:rFonts w:ascii="Tinos" w:hAnsi="Tinos"/>
          <w:color w:val="111111"/>
        </w:rPr>
        <w:t>: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1. игровые ситуации;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2. дидактические игры</w:t>
      </w:r>
      <w:proofErr w:type="gramStart"/>
      <w:r>
        <w:rPr>
          <w:rStyle w:val="c1"/>
          <w:rFonts w:ascii="Tinos" w:hAnsi="Tinos"/>
          <w:color w:val="111111"/>
        </w:rPr>
        <w:t>, ;</w:t>
      </w:r>
      <w:proofErr w:type="gramEnd"/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3. игровые тренинги, способствующие развитию умения общаться с другими;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 xml:space="preserve">4. </w:t>
      </w:r>
      <w:proofErr w:type="spellStart"/>
      <w:r>
        <w:rPr>
          <w:rStyle w:val="c1"/>
          <w:rFonts w:ascii="Tinos" w:hAnsi="Tinos"/>
          <w:color w:val="111111"/>
        </w:rPr>
        <w:t>психогимнастика</w:t>
      </w:r>
      <w:proofErr w:type="spellEnd"/>
      <w:r>
        <w:rPr>
          <w:rStyle w:val="c1"/>
          <w:rFonts w:ascii="Tinos" w:hAnsi="Tinos"/>
          <w:color w:val="111111"/>
        </w:rPr>
        <w:t xml:space="preserve"> и релаксация, позволяющие снять мышечные спазмы и зажимы, особенно в области лица и кистей рук.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6"/>
          <w:rFonts w:ascii="Tinos" w:hAnsi="Tinos"/>
          <w:color w:val="111111"/>
          <w:u w:val="single"/>
        </w:rPr>
        <w:t>Педагогу необходимо</w:t>
      </w:r>
      <w:r>
        <w:rPr>
          <w:rStyle w:val="c1"/>
          <w:rFonts w:ascii="Tinos" w:hAnsi="Tinos"/>
          <w:color w:val="111111"/>
        </w:rPr>
        <w:t>: следить за успехами детей: после каждой части нового материала проверять, понял ли его ребенок;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lastRenderedPageBreak/>
        <w:t>поддерживать детей, развивать в них положительную самооценку, корректно делая замечание, если что-то делают неправильно.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Для детей с ОВЗ важно обучение без принуждения, основанное на интересе, успехе, доверии, рефлексии изученного. При организации обучения следует исходить из возможностей ребёнка – задание должно лежать в зоне умеренной трудности, но быть доступным, так как на первых этапах коррекционной работы 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 пропорционально возрастающим возможностям ребёнка. Главное, что должен знать и чувствовать ребёнок, - то, что в огромном и не всегда дружелюбном мире есть маленький островок, где он всегда может почувствовать себя защищённым, любимым и желанным. Каждый ребёнок обязательно станет взрослым. И от решений, принятых нами сегодня будут зависеть его завтрашние победы и успехи.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 </w:t>
      </w:r>
      <w:r>
        <w:rPr>
          <w:rStyle w:val="c4"/>
          <w:rFonts w:ascii="Tinos" w:hAnsi="Tinos"/>
          <w:i/>
          <w:iCs/>
          <w:color w:val="111111"/>
        </w:rPr>
        <w:t>«особых»</w:t>
      </w:r>
      <w:r>
        <w:rPr>
          <w:rStyle w:val="c1"/>
          <w:rFonts w:ascii="Tinos" w:hAnsi="Tinos"/>
          <w:color w:val="111111"/>
        </w:rPr>
        <w:t> детей чрезвычайно неоднородна. Это определяется, прежде всего, тем, что в нее могут войти ребятки с разными нарушениями </w:t>
      </w:r>
      <w:r>
        <w:rPr>
          <w:rStyle w:val="c6"/>
          <w:rFonts w:ascii="Tinos" w:hAnsi="Tinos"/>
          <w:color w:val="111111"/>
          <w:u w:val="single"/>
        </w:rPr>
        <w:t>развития</w:t>
      </w:r>
      <w:r>
        <w:rPr>
          <w:rStyle w:val="c1"/>
          <w:rFonts w:ascii="Tinos" w:hAnsi="Tinos"/>
          <w:color w:val="111111"/>
        </w:rPr>
        <w:t>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 работе с такими детьми является индивидуальный подход, с учетом специфики психики и здоровья каждого ребенка. Эти дети нуждаются в особенном индивидуальном подходе, отличном от рамок стандартной общеобразовательной школы,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1"/>
          <w:rFonts w:ascii="Tinos" w:hAnsi="Tinos"/>
          <w:color w:val="111111"/>
        </w:rPr>
        <w:t>Специальные методики для обучения </w:t>
      </w:r>
      <w:r>
        <w:rPr>
          <w:rStyle w:val="c4"/>
          <w:rFonts w:ascii="Tinos" w:hAnsi="Tinos"/>
          <w:i/>
          <w:iCs/>
          <w:color w:val="111111"/>
        </w:rPr>
        <w:t>«особых»</w:t>
      </w:r>
      <w:r>
        <w:rPr>
          <w:rStyle w:val="c1"/>
          <w:rFonts w:ascii="Tinos" w:hAnsi="Tinos"/>
          <w:color w:val="111111"/>
        </w:rPr>
        <w:t> детей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Поэтапное разъяснение заданий.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Последовательное выполнение заданий.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Повторение учащимся инструкции к выполнению задания.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 xml:space="preserve">- Обеспечение </w:t>
      </w:r>
      <w:proofErr w:type="gramStart"/>
      <w:r>
        <w:rPr>
          <w:rStyle w:val="c4"/>
          <w:rFonts w:ascii="Tinos" w:hAnsi="Tinos"/>
          <w:i/>
          <w:iCs/>
          <w:color w:val="111111"/>
        </w:rPr>
        <w:t>аудио-визуальными</w:t>
      </w:r>
      <w:proofErr w:type="gramEnd"/>
      <w:r>
        <w:rPr>
          <w:rStyle w:val="c4"/>
          <w:rFonts w:ascii="Tinos" w:hAnsi="Tinos"/>
          <w:i/>
          <w:iCs/>
          <w:color w:val="111111"/>
        </w:rPr>
        <w:t xml:space="preserve"> техническими средствами обучения.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Близость к учащимся во время объяснения задания.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Перемена видов деятельности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Подготовка учащихся к перемене вида деятельности.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Чередование занятий и физкультурных пауз.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Предоставление дополнительного времени для завершения задания.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Предоставление дополнительного времени для сдачи домашнего задания.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Использование листов с упражнениями, которые требуют минимального заполнения.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Использование упражнений с пропущенными словами/предложениями.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Дополнение печатных материалов видеоматериалами.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Обеспечение учащихся печатными копиями заданий, написанных на доске.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Индивидуальное оценивание ответов учащихся с ОВЗ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Использование индивидуальной шкалы оценок в соответствии с успехами и затраченными усилиями.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Ежедневная оценка с целью выведения четвертной отметки.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Разрешение переделать задание, с которым он не справился.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Оценка переделанных работ.</w:t>
      </w:r>
    </w:p>
    <w:p w:rsidR="003F58F0" w:rsidRDefault="003F58F0" w:rsidP="003F58F0">
      <w:pPr>
        <w:pStyle w:val="c3"/>
        <w:shd w:val="clear" w:color="auto" w:fill="FFFFFF"/>
        <w:spacing w:before="0" w:beforeAutospacing="0" w:after="0" w:afterAutospacing="0"/>
        <w:ind w:firstLine="794"/>
        <w:jc w:val="both"/>
        <w:rPr>
          <w:rFonts w:ascii="PT Sans" w:hAnsi="PT Sans"/>
          <w:color w:val="000000"/>
        </w:rPr>
      </w:pPr>
      <w:r>
        <w:rPr>
          <w:rStyle w:val="c4"/>
          <w:rFonts w:ascii="Tinos" w:hAnsi="Tinos"/>
          <w:i/>
          <w:iCs/>
          <w:color w:val="111111"/>
        </w:rPr>
        <w:t>- Использование системы оценок достижений учащихся.</w:t>
      </w:r>
    </w:p>
    <w:p w:rsidR="00A01E95" w:rsidRDefault="003F58F0">
      <w:bookmarkStart w:id="0" w:name="_GoBack"/>
      <w:bookmarkEnd w:id="0"/>
    </w:p>
    <w:sectPr w:rsidR="00A0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2F"/>
    <w:rsid w:val="0009280E"/>
    <w:rsid w:val="003F58F0"/>
    <w:rsid w:val="00B15A2D"/>
    <w:rsid w:val="00D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3CFA-1118-4D38-8A5A-BCF92F0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58F0"/>
  </w:style>
  <w:style w:type="character" w:customStyle="1" w:styleId="c1">
    <w:name w:val="c1"/>
    <w:basedOn w:val="a0"/>
    <w:rsid w:val="003F58F0"/>
  </w:style>
  <w:style w:type="paragraph" w:customStyle="1" w:styleId="c3">
    <w:name w:val="c3"/>
    <w:basedOn w:val="a"/>
    <w:rsid w:val="003F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58F0"/>
  </w:style>
  <w:style w:type="character" w:customStyle="1" w:styleId="c4">
    <w:name w:val="c4"/>
    <w:basedOn w:val="a0"/>
    <w:rsid w:val="003F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2025-08-11T07:04:00Z</dcterms:created>
  <dcterms:modified xsi:type="dcterms:W3CDTF">2025-08-11T07:04:00Z</dcterms:modified>
</cp:coreProperties>
</file>