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27" w:rsidRDefault="00A97DC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У природы нет плохой погоды и даже если за окном идёт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дождь это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не повод грустить! Можно весело и увлекательно провести время в группе. Например, поиграть в подвижную игру "Солнышко и дождик", которую мои малыши просто обожают! С каким восторгом они бегут ко мне под зонтик "прятаться от дождичка"!</w:t>
      </w:r>
    </w:p>
    <w:p w:rsidR="00A97DC9" w:rsidRDefault="00A97DC9" w:rsidP="00A97D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после того как поиграли можно и позаниматься. Нет ничего интереснее рисования! А если это ещё и рисование пальчиками, то мои малыши тут как тут!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r>
        <w:rPr>
          <w:rFonts w:ascii="Arial" w:hAnsi="Arial" w:cs="Arial"/>
          <w:color w:val="111111"/>
          <w:sz w:val="27"/>
          <w:szCs w:val="27"/>
        </w:rPr>
        <w:t>Рисование кисточкой для них требует более сосредоточенного внимания и терпения. А вот макать свой пальчик в синюю гуашь и оставлять отпечатки на листочке бумаги, будто это дождик капает из тучки, это куда легче и интереснее!</w:t>
      </w:r>
    </w:p>
    <w:p w:rsidR="00A97DC9" w:rsidRDefault="00A97DC9" w:rsidP="00A97DC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Вот так мы проводим свои дни в группе, когда погода нам не даёт возможности выйти на прогулку и порезвиться на свежем воздухе. Мы не унываем, а учимся и осваиваем что-то новое и интересное!</w:t>
      </w:r>
      <w:bookmarkStart w:id="0" w:name="_GoBack"/>
      <w:bookmarkEnd w:id="0"/>
    </w:p>
    <w:p w:rsidR="00A97DC9" w:rsidRDefault="00A97DC9"/>
    <w:sectPr w:rsidR="00A9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1"/>
    <w:rsid w:val="008D6927"/>
    <w:rsid w:val="00A97DC9"/>
    <w:rsid w:val="00B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14B2-E9C5-42B4-AB7C-65253B95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2025-08-06T10:21:00Z</dcterms:created>
  <dcterms:modified xsi:type="dcterms:W3CDTF">2025-08-06T10:22:00Z</dcterms:modified>
</cp:coreProperties>
</file>