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6FEF" w14:textId="7852ECC6" w:rsidR="00F86FB3" w:rsidRPr="00F86FB3" w:rsidRDefault="00F86FB3" w:rsidP="00F86FB3">
      <w:pPr>
        <w:jc w:val="right"/>
        <w:rPr>
          <w:rFonts w:ascii="Times New Roman" w:hAnsi="Times New Roman" w:cs="Times New Roman"/>
          <w:sz w:val="24"/>
          <w:szCs w:val="24"/>
        </w:rPr>
      </w:pPr>
      <w:r w:rsidRPr="00F86FB3"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826124">
        <w:rPr>
          <w:rFonts w:ascii="Times New Roman" w:hAnsi="Times New Roman" w:cs="Times New Roman"/>
          <w:sz w:val="24"/>
          <w:szCs w:val="24"/>
        </w:rPr>
        <w:t>Латыш И.А.</w:t>
      </w:r>
    </w:p>
    <w:p w14:paraId="277CECFE" w14:textId="77777777" w:rsidR="00552857" w:rsidRPr="00650A93" w:rsidRDefault="00BA6C91" w:rsidP="00ED6D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A93">
        <w:rPr>
          <w:rFonts w:ascii="Times New Roman" w:hAnsi="Times New Roman" w:cs="Times New Roman"/>
          <w:sz w:val="24"/>
          <w:szCs w:val="24"/>
        </w:rPr>
        <w:t xml:space="preserve">Организация мероприятий по профессиональной ориентации обучающихся </w:t>
      </w:r>
      <w:r w:rsidR="00FE0F3E" w:rsidRPr="00650A93">
        <w:rPr>
          <w:rFonts w:ascii="Times New Roman" w:hAnsi="Times New Roman" w:cs="Times New Roman"/>
          <w:sz w:val="24"/>
          <w:szCs w:val="24"/>
        </w:rPr>
        <w:t>с ОВЗ</w:t>
      </w:r>
      <w:r w:rsidRPr="00650A93">
        <w:rPr>
          <w:rFonts w:ascii="Times New Roman" w:hAnsi="Times New Roman" w:cs="Times New Roman"/>
          <w:sz w:val="24"/>
          <w:szCs w:val="24"/>
        </w:rPr>
        <w:t xml:space="preserve"> во вн</w:t>
      </w:r>
      <w:r w:rsidR="00ED6D23" w:rsidRPr="00650A93">
        <w:rPr>
          <w:rFonts w:ascii="Times New Roman" w:hAnsi="Times New Roman" w:cs="Times New Roman"/>
          <w:sz w:val="24"/>
          <w:szCs w:val="24"/>
        </w:rPr>
        <w:t>еурочной деятельности через ИКТ</w:t>
      </w:r>
    </w:p>
    <w:p w14:paraId="7E9CA133" w14:textId="77777777" w:rsidR="000608EC" w:rsidRPr="00D22026" w:rsidRDefault="000608EC" w:rsidP="001409C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9E130AD" w14:textId="77777777" w:rsidR="00247A7F" w:rsidRPr="00ED6D23" w:rsidRDefault="00E9643C" w:rsidP="00ED6D23">
      <w:pPr>
        <w:pStyle w:val="a4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ED6D23">
        <w:rPr>
          <w:color w:val="000000"/>
          <w:shd w:val="clear" w:color="auto" w:fill="FFFFFF"/>
        </w:rPr>
        <w:t>Выбор профессии – один из важнейших шагов, совершаемых человеком в юном возрасте так, как выбирая профессию, он выбирает свою будущую жизнь.</w:t>
      </w:r>
      <w:r w:rsidR="004D1C55" w:rsidRPr="00ED6D23">
        <w:rPr>
          <w:color w:val="000000"/>
          <w:shd w:val="clear" w:color="auto" w:fill="FFFFFF"/>
        </w:rPr>
        <w:t xml:space="preserve"> Одно из самых серьёзных препятствий для самостоятельного выбора профессии – это недостаток информации о различных специальностях и тех учебных заведениях, где можно получить необходимое образование.</w:t>
      </w:r>
    </w:p>
    <w:p w14:paraId="2F154AEB" w14:textId="77777777" w:rsidR="000224BC" w:rsidRPr="00ED6D23" w:rsidRDefault="000224BC" w:rsidP="00ED6D23">
      <w:pPr>
        <w:pStyle w:val="a4"/>
        <w:spacing w:before="0" w:beforeAutospacing="0" w:after="0" w:afterAutospacing="0"/>
        <w:ind w:firstLine="708"/>
        <w:jc w:val="both"/>
        <w:rPr>
          <w:color w:val="111111"/>
        </w:rPr>
      </w:pPr>
      <w:r w:rsidRPr="00ED6D23">
        <w:rPr>
          <w:color w:val="000000"/>
          <w:shd w:val="clear" w:color="auto" w:fill="FFFFFF"/>
        </w:rPr>
        <w:t xml:space="preserve">В настоящее </w:t>
      </w:r>
      <w:r w:rsidR="00ED6D23" w:rsidRPr="00ED6D23">
        <w:rPr>
          <w:color w:val="000000"/>
          <w:shd w:val="clear" w:color="auto" w:fill="FFFFFF"/>
        </w:rPr>
        <w:t>время огромное</w:t>
      </w:r>
      <w:r w:rsidRPr="00ED6D23">
        <w:rPr>
          <w:color w:val="000000"/>
          <w:shd w:val="clear" w:color="auto" w:fill="FFFFFF"/>
        </w:rPr>
        <w:t xml:space="preserve"> внимание уделяют использованию информационно-коммуникационных технологий в школе</w:t>
      </w:r>
      <w:r w:rsidR="001A25F1" w:rsidRPr="00ED6D23">
        <w:rPr>
          <w:color w:val="000000"/>
          <w:shd w:val="clear" w:color="auto" w:fill="FFFFFF"/>
        </w:rPr>
        <w:t xml:space="preserve"> во внеурочной деятельности</w:t>
      </w:r>
      <w:r w:rsidR="0098566C" w:rsidRPr="00ED6D23">
        <w:rPr>
          <w:color w:val="000000"/>
          <w:shd w:val="clear" w:color="auto" w:fill="FFFFFF"/>
        </w:rPr>
        <w:t xml:space="preserve">, </w:t>
      </w:r>
      <w:r w:rsidR="00ED6D23" w:rsidRPr="00ED6D23">
        <w:rPr>
          <w:color w:val="000000"/>
          <w:shd w:val="clear" w:color="auto" w:fill="FFFFFF"/>
        </w:rPr>
        <w:t>что обеспечивает</w:t>
      </w:r>
      <w:r w:rsidR="001A25F1" w:rsidRPr="00ED6D23">
        <w:rPr>
          <w:color w:val="000000"/>
          <w:shd w:val="clear" w:color="auto" w:fill="FFFFFF"/>
        </w:rPr>
        <w:t xml:space="preserve"> свободный доступ к интересующей информации, акти</w:t>
      </w:r>
      <w:r w:rsidR="009568BC" w:rsidRPr="00ED6D23">
        <w:rPr>
          <w:color w:val="000000"/>
          <w:shd w:val="clear" w:color="auto" w:fill="FFFFFF"/>
        </w:rPr>
        <w:t>визирует интерес учащихся</w:t>
      </w:r>
      <w:r w:rsidR="001A25F1" w:rsidRPr="00ED6D23">
        <w:rPr>
          <w:color w:val="000000"/>
          <w:shd w:val="clear" w:color="auto" w:fill="FFFFFF"/>
        </w:rPr>
        <w:t xml:space="preserve"> к компьютерным технологиям</w:t>
      </w:r>
      <w:r w:rsidR="006D64BB" w:rsidRPr="00ED6D23">
        <w:rPr>
          <w:color w:val="000000"/>
          <w:shd w:val="clear" w:color="auto" w:fill="FFFFFF"/>
        </w:rPr>
        <w:t>,что</w:t>
      </w:r>
      <w:r w:rsidR="00C16B48" w:rsidRPr="00ED6D23">
        <w:rPr>
          <w:color w:val="111111"/>
        </w:rPr>
        <w:t>позволяет формировать специальные навыки у </w:t>
      </w:r>
      <w:r w:rsidR="00C16B48" w:rsidRPr="00ED6D23">
        <w:rPr>
          <w:rStyle w:val="a6"/>
          <w:b w:val="0"/>
          <w:color w:val="111111"/>
          <w:bdr w:val="none" w:sz="0" w:space="0" w:color="auto" w:frame="1"/>
        </w:rPr>
        <w:t>детей</w:t>
      </w:r>
      <w:r w:rsidR="00C16B48" w:rsidRPr="00ED6D23">
        <w:rPr>
          <w:color w:val="111111"/>
        </w:rPr>
        <w:t> с различными познавательными способностями, позволяет делать занятия более наглядными и динамичными, более эффективными с точки зрения </w:t>
      </w:r>
      <w:r w:rsidR="00C16B48" w:rsidRPr="00ED6D23">
        <w:rPr>
          <w:rStyle w:val="a6"/>
          <w:b w:val="0"/>
          <w:color w:val="111111"/>
          <w:bdr w:val="none" w:sz="0" w:space="0" w:color="auto" w:frame="1"/>
        </w:rPr>
        <w:t>обучения и развития детей с ОВЗ</w:t>
      </w:r>
      <w:r w:rsidRPr="00ED6D23">
        <w:rPr>
          <w:color w:val="111111"/>
        </w:rPr>
        <w:t>.</w:t>
      </w:r>
    </w:p>
    <w:p w14:paraId="5EE7ECB1" w14:textId="77777777" w:rsidR="00431512" w:rsidRPr="00ED6D23" w:rsidRDefault="00431512" w:rsidP="00ED6D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эффективной работы с обучающимися</w:t>
      </w:r>
      <w:r w:rsidR="009568BC" w:rsidRPr="00ED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внеурочной деятельности</w:t>
      </w:r>
      <w:r w:rsidRPr="00ED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проводила ряд мероприятий, согласно плану профориентационной работы, с применением современных информационно-коммуникационных средств.</w:t>
      </w:r>
    </w:p>
    <w:p w14:paraId="02701B8B" w14:textId="77777777" w:rsidR="00431512" w:rsidRPr="00ED6D23" w:rsidRDefault="00431512" w:rsidP="00ED6D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D6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D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занятиях  часто используются </w:t>
      </w:r>
      <w:r w:rsidR="00F753F7" w:rsidRPr="00ED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r w:rsidRPr="00ED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презентации. На слайдах </w:t>
      </w:r>
      <w:r w:rsidR="00F8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помещаю </w:t>
      </w:r>
      <w:r w:rsidRPr="00ED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необходимый картинный материал, цифровые фотографии, тексты; </w:t>
      </w:r>
      <w:r w:rsidR="00F8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добавляю </w:t>
      </w:r>
      <w:r w:rsidRPr="00ED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и голосовое сопровождение к демонстрации презентации. Презентация позволяет не просто рассказывать на уроке, но вести беседу с учащимися опираясь на слайды, задавая вопросы по теме и тем самым заставляя учащихся анализировать получаемую информацию, сравнивать, обобщать, делать выводы. Это способствует развитию мышления учащихся, развивает их память и речь.</w:t>
      </w:r>
    </w:p>
    <w:p w14:paraId="21DD63C9" w14:textId="77777777" w:rsidR="00431512" w:rsidRPr="00ED6D23" w:rsidRDefault="00431512" w:rsidP="00ED6D23">
      <w:pPr>
        <w:pStyle w:val="a4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ED6D23">
        <w:rPr>
          <w:color w:val="000000"/>
        </w:rPr>
        <w:t xml:space="preserve">Видео файлы так </w:t>
      </w:r>
      <w:r w:rsidR="00ED6D23" w:rsidRPr="00ED6D23">
        <w:rPr>
          <w:color w:val="000000"/>
        </w:rPr>
        <w:t>же широко</w:t>
      </w:r>
      <w:r w:rsidRPr="00ED6D23">
        <w:rPr>
          <w:color w:val="000000"/>
        </w:rPr>
        <w:t xml:space="preserve"> применяются с презентацией. Видеосюжет значительно расширят возможности обучения, делает содержание учебного материала более наглядным, понятным. Просмотр видео файла необходим учащимся при изучении разделов, которые тяжело усваиваются и запоминаются.</w:t>
      </w:r>
      <w:r w:rsidRPr="00ED6D23">
        <w:rPr>
          <w:color w:val="000000"/>
          <w:shd w:val="clear" w:color="auto" w:fill="FFFFFF"/>
        </w:rPr>
        <w:t xml:space="preserve"> ИКТ дополняют такие традиционные формы </w:t>
      </w:r>
      <w:r w:rsidR="00ED6D23" w:rsidRPr="00ED6D23">
        <w:rPr>
          <w:color w:val="000000"/>
          <w:shd w:val="clear" w:color="auto" w:fill="FFFFFF"/>
        </w:rPr>
        <w:t>работы, виртуальную</w:t>
      </w:r>
      <w:r w:rsidRPr="00ED6D23">
        <w:rPr>
          <w:color w:val="000000"/>
          <w:shd w:val="clear" w:color="auto" w:fill="FFFFFF"/>
        </w:rPr>
        <w:t xml:space="preserve"> экскурсию на производство</w:t>
      </w:r>
      <w:r w:rsidR="00251E42" w:rsidRPr="00ED6D23">
        <w:rPr>
          <w:color w:val="000000"/>
          <w:shd w:val="clear" w:color="auto" w:fill="FFFFFF"/>
        </w:rPr>
        <w:t xml:space="preserve"> Результат виртуальной экскурсии – это полное ощущение реальности происходящего</w:t>
      </w:r>
      <w:r w:rsidRPr="00ED6D23">
        <w:rPr>
          <w:color w:val="000000"/>
          <w:shd w:val="clear" w:color="auto" w:fill="FFFFFF"/>
        </w:rPr>
        <w:t>.</w:t>
      </w:r>
      <w:r w:rsidR="009568BC" w:rsidRPr="00ED6D23">
        <w:rPr>
          <w:color w:val="000000"/>
          <w:shd w:val="clear" w:color="auto" w:fill="FFFFFF"/>
        </w:rPr>
        <w:t xml:space="preserve"> В</w:t>
      </w:r>
      <w:r w:rsidRPr="00ED6D23">
        <w:rPr>
          <w:color w:val="000000"/>
          <w:shd w:val="clear" w:color="auto" w:fill="FFFFFF"/>
        </w:rPr>
        <w:t>идео э</w:t>
      </w:r>
      <w:r w:rsidR="009568BC" w:rsidRPr="00ED6D23">
        <w:rPr>
          <w:color w:val="000000"/>
          <w:shd w:val="clear" w:color="auto" w:fill="FFFFFF"/>
        </w:rPr>
        <w:t xml:space="preserve">кскурсии, </w:t>
      </w:r>
      <w:r w:rsidRPr="00ED6D23">
        <w:rPr>
          <w:color w:val="000000"/>
          <w:shd w:val="clear" w:color="auto" w:fill="FFFFFF"/>
        </w:rPr>
        <w:t>доступные в Интернете</w:t>
      </w:r>
      <w:r w:rsidR="009568BC" w:rsidRPr="00ED6D23">
        <w:rPr>
          <w:color w:val="000000"/>
          <w:shd w:val="clear" w:color="auto" w:fill="FFFFFF"/>
        </w:rPr>
        <w:t xml:space="preserve"> на таких сайтах как</w:t>
      </w:r>
      <w:r w:rsidR="00F753F7">
        <w:rPr>
          <w:color w:val="000000"/>
          <w:shd w:val="clear" w:color="auto" w:fill="FFFFFF"/>
        </w:rPr>
        <w:t xml:space="preserve">, </w:t>
      </w:r>
      <w:r w:rsidR="00F753F7">
        <w:rPr>
          <w:color w:val="000000" w:themeColor="text1"/>
          <w:shd w:val="clear" w:color="auto" w:fill="FFFFFF"/>
        </w:rPr>
        <w:t>www.proekt-pro.ru</w:t>
      </w:r>
      <w:r w:rsidR="00F753F7" w:rsidRPr="00F753F7">
        <w:rPr>
          <w:color w:val="000000" w:themeColor="text1"/>
          <w:shd w:val="clear" w:color="auto" w:fill="FFFFFF"/>
        </w:rPr>
        <w:t xml:space="preserve">, </w:t>
      </w:r>
      <w:r w:rsidRPr="00F753F7">
        <w:rPr>
          <w:color w:val="000000" w:themeColor="text1"/>
          <w:shd w:val="clear" w:color="auto" w:fill="FFFFFF"/>
        </w:rPr>
        <w:t>www.profvibor.ru</w:t>
      </w:r>
      <w:r w:rsidRPr="00ED6D23">
        <w:rPr>
          <w:color w:val="000000"/>
          <w:shd w:val="clear" w:color="auto" w:fill="FFFFFF"/>
        </w:rPr>
        <w:t>, так и самостоятельно приготовить видеоматериалы, раскрывающие особенности условий труда разного вида производств. Благодаря таким экскурсиям обучение выходит на качественно новый уровень, за счет совмещения познавательного процесса с полным погружением</w:t>
      </w:r>
      <w:r w:rsidR="00251E42" w:rsidRPr="00ED6D23">
        <w:rPr>
          <w:color w:val="000000"/>
          <w:shd w:val="clear" w:color="auto" w:fill="FFFFFF"/>
        </w:rPr>
        <w:t xml:space="preserve"> наглядности.  Контроль изученного материала возможно </w:t>
      </w:r>
      <w:r w:rsidR="00ED6D23" w:rsidRPr="00ED6D23">
        <w:rPr>
          <w:color w:val="000000"/>
          <w:shd w:val="clear" w:color="auto" w:fill="FFFFFF"/>
        </w:rPr>
        <w:t>отследить в</w:t>
      </w:r>
      <w:r w:rsidRPr="00ED6D23">
        <w:rPr>
          <w:color w:val="000000"/>
          <w:shd w:val="clear" w:color="auto" w:fill="FFFFFF"/>
        </w:rPr>
        <w:t xml:space="preserve"> виде тестов которые самостоятельно создаю на своём сайте, а затем раздаю детям ссылку на </w:t>
      </w:r>
      <w:r w:rsidR="00ED6D23" w:rsidRPr="00ED6D23">
        <w:rPr>
          <w:color w:val="000000"/>
          <w:shd w:val="clear" w:color="auto" w:fill="FFFFFF"/>
          <w:lang w:val="en-US"/>
        </w:rPr>
        <w:t>WhatsApp</w:t>
      </w:r>
      <w:r w:rsidR="00ED6D23" w:rsidRPr="00ED6D23">
        <w:rPr>
          <w:color w:val="000000"/>
          <w:shd w:val="clear" w:color="auto" w:fill="FFFFFF"/>
        </w:rPr>
        <w:t>.</w:t>
      </w:r>
    </w:p>
    <w:p w14:paraId="4549EA04" w14:textId="77777777" w:rsidR="00C16B48" w:rsidRPr="00ED6D23" w:rsidRDefault="00F86FB3" w:rsidP="00ED6D23">
      <w:pPr>
        <w:pStyle w:val="a4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Особое внимание уделяю</w:t>
      </w:r>
      <w:r w:rsidR="00431512" w:rsidRPr="00ED6D23">
        <w:rPr>
          <w:color w:val="000000"/>
        </w:rPr>
        <w:t xml:space="preserve"> профессиональ</w:t>
      </w:r>
      <w:r w:rsidR="00ED6D23">
        <w:rPr>
          <w:color w:val="000000"/>
        </w:rPr>
        <w:t>ному он</w:t>
      </w:r>
      <w:r w:rsidR="00C073C4" w:rsidRPr="00ED6D23">
        <w:rPr>
          <w:color w:val="000000"/>
        </w:rPr>
        <w:t xml:space="preserve">лайн </w:t>
      </w:r>
      <w:r w:rsidR="00431512" w:rsidRPr="00ED6D23">
        <w:rPr>
          <w:color w:val="000000"/>
        </w:rPr>
        <w:t>анкетир</w:t>
      </w:r>
      <w:r w:rsidR="00C073C4" w:rsidRPr="00ED6D23">
        <w:rPr>
          <w:color w:val="000000"/>
        </w:rPr>
        <w:t>ованию подростков. Школьник</w:t>
      </w:r>
      <w:r w:rsidR="00431512" w:rsidRPr="00ED6D23">
        <w:rPr>
          <w:color w:val="000000"/>
        </w:rPr>
        <w:t xml:space="preserve"> должен определиться, какие профессиональные навыки у него преобладают, готов ли он к выбранной профессии. На официальном сайте образовательной организации школа интернат №18</w:t>
      </w:r>
      <w:r w:rsidR="001409CE" w:rsidRPr="00ED6D23">
        <w:rPr>
          <w:color w:val="000000"/>
        </w:rPr>
        <w:t xml:space="preserve"> Кемеровской области города Анжеро-Судженска</w:t>
      </w:r>
      <w:r w:rsidR="00431512" w:rsidRPr="00ED6D23">
        <w:rPr>
          <w:color w:val="000000"/>
        </w:rPr>
        <w:t xml:space="preserve"> создан «Виртуальный кабинет профессий»</w:t>
      </w:r>
      <w:r w:rsidR="001409CE" w:rsidRPr="00ED6D23">
        <w:rPr>
          <w:color w:val="000000"/>
        </w:rPr>
        <w:t xml:space="preserve"> для слабослышащих детей. У</w:t>
      </w:r>
      <w:r w:rsidR="00431512" w:rsidRPr="00ED6D23">
        <w:rPr>
          <w:color w:val="000000"/>
        </w:rPr>
        <w:t>чащиеся могут</w:t>
      </w:r>
      <w:r w:rsidR="00C073C4" w:rsidRPr="00ED6D23">
        <w:rPr>
          <w:color w:val="000000"/>
        </w:rPr>
        <w:t xml:space="preserve"> пройти тестирование,</w:t>
      </w:r>
      <w:r w:rsidR="00431512" w:rsidRPr="00ED6D23">
        <w:rPr>
          <w:color w:val="000000"/>
        </w:rPr>
        <w:t xml:space="preserve"> познакомиться с учебными заведениями и представленными профессиями, так же задать интересующие вопросы через чат сайта</w:t>
      </w:r>
      <w:r w:rsidR="00C073C4" w:rsidRPr="00ED6D23">
        <w:rPr>
          <w:color w:val="000000"/>
        </w:rPr>
        <w:t>.</w:t>
      </w:r>
    </w:p>
    <w:p w14:paraId="3FA37DAF" w14:textId="77777777" w:rsidR="00091CEC" w:rsidRPr="00ED6D23" w:rsidRDefault="0056116C" w:rsidP="00ED6D23">
      <w:pPr>
        <w:pStyle w:val="a4"/>
        <w:spacing w:before="0" w:beforeAutospacing="0" w:after="0" w:afterAutospacing="0"/>
        <w:ind w:firstLine="360"/>
        <w:jc w:val="both"/>
        <w:rPr>
          <w:color w:val="000000"/>
          <w:shd w:val="clear" w:color="auto" w:fill="FFFFFF"/>
        </w:rPr>
      </w:pPr>
      <w:r w:rsidRPr="00ED6D23">
        <w:rPr>
          <w:color w:val="111111"/>
        </w:rPr>
        <w:t>Компьютерные технологии дают широкие </w:t>
      </w:r>
      <w:r w:rsidRPr="00ED6D23">
        <w:rPr>
          <w:rStyle w:val="a6"/>
          <w:b w:val="0"/>
          <w:color w:val="111111"/>
          <w:bdr w:val="none" w:sz="0" w:space="0" w:color="auto" w:frame="1"/>
        </w:rPr>
        <w:t>возможности</w:t>
      </w:r>
      <w:r w:rsidRPr="00ED6D23">
        <w:rPr>
          <w:color w:val="111111"/>
        </w:rPr>
        <w:t> для р</w:t>
      </w:r>
      <w:r w:rsidR="00091CEC" w:rsidRPr="00ED6D23">
        <w:rPr>
          <w:color w:val="111111"/>
        </w:rPr>
        <w:t xml:space="preserve">азвития творческого потенциала, поэтому был </w:t>
      </w:r>
      <w:r w:rsidR="00091CEC" w:rsidRPr="00ED6D23">
        <w:rPr>
          <w:color w:val="000000"/>
          <w:shd w:val="clear" w:color="auto" w:fill="FFFFFF"/>
        </w:rPr>
        <w:t>разраб</w:t>
      </w:r>
      <w:r w:rsidR="00F86FB3">
        <w:rPr>
          <w:color w:val="000000"/>
          <w:shd w:val="clear" w:color="auto" w:fill="FFFFFF"/>
        </w:rPr>
        <w:t>отан</w:t>
      </w:r>
      <w:r w:rsidR="00091CEC" w:rsidRPr="00ED6D23">
        <w:rPr>
          <w:color w:val="000000"/>
          <w:shd w:val="clear" w:color="auto" w:fill="FFFFFF"/>
        </w:rPr>
        <w:t xml:space="preserve"> план интерактивных </w:t>
      </w:r>
      <w:r w:rsidR="00ED6D23" w:rsidRPr="00ED6D23">
        <w:rPr>
          <w:color w:val="000000"/>
          <w:shd w:val="clear" w:color="auto" w:fill="FFFFFF"/>
        </w:rPr>
        <w:t>занятий, упражнений</w:t>
      </w:r>
      <w:r w:rsidR="00091CEC" w:rsidRPr="00ED6D23">
        <w:rPr>
          <w:color w:val="000000"/>
          <w:shd w:val="clear" w:color="auto" w:fill="FFFFFF"/>
        </w:rPr>
        <w:t xml:space="preserve"> и заданий для учащихся</w:t>
      </w:r>
      <w:r w:rsidR="00EE6C3C" w:rsidRPr="00ED6D23">
        <w:rPr>
          <w:color w:val="000000"/>
          <w:shd w:val="clear" w:color="auto" w:fill="FFFFFF"/>
        </w:rPr>
        <w:t xml:space="preserve"> водно</w:t>
      </w:r>
      <w:r w:rsidR="00091CEC" w:rsidRPr="00ED6D23">
        <w:rPr>
          <w:color w:val="000000"/>
          <w:shd w:val="clear" w:color="auto" w:fill="FFFFFF"/>
        </w:rPr>
        <w:t>м из н</w:t>
      </w:r>
      <w:r w:rsidR="00EE6C3C" w:rsidRPr="00ED6D23">
        <w:rPr>
          <w:color w:val="000000"/>
          <w:shd w:val="clear" w:color="auto" w:fill="FFFFFF"/>
        </w:rPr>
        <w:t xml:space="preserve">аиболее </w:t>
      </w:r>
      <w:r w:rsidR="00ED6D23" w:rsidRPr="00ED6D23">
        <w:rPr>
          <w:color w:val="000000"/>
          <w:shd w:val="clear" w:color="auto" w:fill="FFFFFF"/>
        </w:rPr>
        <w:t>интересных конструкторов</w:t>
      </w:r>
      <w:r w:rsidR="00091CEC" w:rsidRPr="00ED6D23">
        <w:rPr>
          <w:color w:val="000000"/>
          <w:shd w:val="clear" w:color="auto" w:fill="FFFFFF"/>
        </w:rPr>
        <w:t xml:space="preserve"> интерактивных заданий LearningApps.</w:t>
      </w:r>
    </w:p>
    <w:p w14:paraId="7E19816E" w14:textId="77777777" w:rsidR="00EE6C3C" w:rsidRPr="00ED6D23" w:rsidRDefault="00EE6C3C" w:rsidP="00F86FB3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ED6D23">
        <w:rPr>
          <w:rStyle w:val="c1"/>
          <w:color w:val="000000"/>
        </w:rPr>
        <w:t xml:space="preserve">LearningApps.org – является очень простым и удобным приложением для создания мультимедийных интерактивных учебных материалов. </w:t>
      </w:r>
      <w:r w:rsidR="00F86FB3">
        <w:rPr>
          <w:color w:val="000000"/>
        </w:rPr>
        <w:t xml:space="preserve">Он </w:t>
      </w:r>
      <w:r w:rsidRPr="00ED6D23">
        <w:rPr>
          <w:rStyle w:val="c1"/>
          <w:color w:val="000000"/>
        </w:rPr>
        <w:t xml:space="preserve">способствует процессу обучения с </w:t>
      </w:r>
      <w:r w:rsidRPr="00ED6D23">
        <w:rPr>
          <w:rStyle w:val="c1"/>
          <w:color w:val="000000"/>
        </w:rPr>
        <w:lastRenderedPageBreak/>
        <w:t>помощью интерактивных упражнений, созданных как самим учителем, так и учеником. Они могут использовать готовые шаблоны, а так же создать собственные.</w:t>
      </w:r>
    </w:p>
    <w:p w14:paraId="33875784" w14:textId="77777777" w:rsidR="0056116C" w:rsidRPr="00ED6D23" w:rsidRDefault="00EE6C3C" w:rsidP="00ED6D23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ED6D23">
        <w:rPr>
          <w:rStyle w:val="c1"/>
          <w:color w:val="000000"/>
        </w:rPr>
        <w:t xml:space="preserve">Ресурс предполагает, что учащиеся в игровой форме могут проверить и закрепить свои знания, а это </w:t>
      </w:r>
      <w:r w:rsidR="00BE7731" w:rsidRPr="00ED6D23">
        <w:rPr>
          <w:rStyle w:val="c1"/>
          <w:color w:val="000000"/>
        </w:rPr>
        <w:t>заинтересовывает</w:t>
      </w:r>
      <w:r w:rsidRPr="00ED6D23">
        <w:rPr>
          <w:rStyle w:val="c1"/>
          <w:color w:val="000000"/>
        </w:rPr>
        <w:t xml:space="preserve"> детей и они стараются отвечать правильно, быть более внимательными.</w:t>
      </w:r>
      <w:r w:rsidR="00BE7731" w:rsidRPr="00ED6D23">
        <w:rPr>
          <w:rStyle w:val="c1"/>
          <w:color w:val="000000"/>
        </w:rPr>
        <w:t xml:space="preserve"> На этом ресурсе </w:t>
      </w:r>
      <w:r w:rsidR="00B85196" w:rsidRPr="00ED6D23">
        <w:rPr>
          <w:rStyle w:val="c1"/>
          <w:color w:val="000000"/>
        </w:rPr>
        <w:t xml:space="preserve">разработано мною </w:t>
      </w:r>
      <w:r w:rsidR="00F86FB3">
        <w:rPr>
          <w:rStyle w:val="c1"/>
          <w:color w:val="000000"/>
        </w:rPr>
        <w:t xml:space="preserve">и </w:t>
      </w:r>
      <w:r w:rsidR="00B85196" w:rsidRPr="00ED6D23">
        <w:rPr>
          <w:rStyle w:val="c1"/>
          <w:color w:val="000000"/>
        </w:rPr>
        <w:t xml:space="preserve">коллегами более 100 игр, викторин по </w:t>
      </w:r>
      <w:r w:rsidR="001409CE" w:rsidRPr="00ED6D23">
        <w:rPr>
          <w:rStyle w:val="c1"/>
          <w:color w:val="000000"/>
        </w:rPr>
        <w:t>профориентации</w:t>
      </w:r>
      <w:r w:rsidR="00B85196" w:rsidRPr="00ED6D23">
        <w:rPr>
          <w:rStyle w:val="c1"/>
          <w:color w:val="000000"/>
        </w:rPr>
        <w:t xml:space="preserve">, Задания составлены от простых до сложных. Свой разработанный материал я использую во время внеурочной деятельности, как изучение нового, так и закрепление ранее </w:t>
      </w:r>
      <w:r w:rsidR="001409CE" w:rsidRPr="00ED6D23">
        <w:rPr>
          <w:rStyle w:val="c1"/>
          <w:color w:val="000000"/>
        </w:rPr>
        <w:t>изученного</w:t>
      </w:r>
      <w:r w:rsidR="00F86FB3">
        <w:rPr>
          <w:rStyle w:val="c1"/>
          <w:color w:val="000000"/>
        </w:rPr>
        <w:t>.  В</w:t>
      </w:r>
      <w:r w:rsidR="00167F18" w:rsidRPr="00ED6D23">
        <w:rPr>
          <w:color w:val="000000"/>
        </w:rPr>
        <w:t>о время занятия</w:t>
      </w:r>
      <w:r w:rsidR="00B85196" w:rsidRPr="00ED6D23">
        <w:rPr>
          <w:color w:val="000000"/>
        </w:rPr>
        <w:t xml:space="preserve"> дети быстро </w:t>
      </w:r>
      <w:r w:rsidR="00ED6D23" w:rsidRPr="00ED6D23">
        <w:rPr>
          <w:color w:val="000000"/>
        </w:rPr>
        <w:t>утомляются, поэтому</w:t>
      </w:r>
      <w:r w:rsidR="00167F18" w:rsidRPr="00ED6D23">
        <w:rPr>
          <w:color w:val="000000"/>
        </w:rPr>
        <w:t xml:space="preserve"> неотъемлемой </w:t>
      </w:r>
      <w:r w:rsidR="00ED6D23" w:rsidRPr="00ED6D23">
        <w:rPr>
          <w:color w:val="000000"/>
        </w:rPr>
        <w:t>частью, являются</w:t>
      </w:r>
      <w:r w:rsidR="00B85196" w:rsidRPr="00ED6D23">
        <w:rPr>
          <w:color w:val="000000"/>
        </w:rPr>
        <w:t xml:space="preserve"> физкультминутки, гимнастика для глаз, на этом </w:t>
      </w:r>
      <w:r w:rsidR="00ED6D23" w:rsidRPr="00ED6D23">
        <w:rPr>
          <w:color w:val="000000"/>
        </w:rPr>
        <w:t>этапе тоже</w:t>
      </w:r>
      <w:r w:rsidR="00B85196" w:rsidRPr="00ED6D23">
        <w:rPr>
          <w:color w:val="000000"/>
        </w:rPr>
        <w:t xml:space="preserve"> поможет провести компьютер и платформа </w:t>
      </w:r>
      <w:r w:rsidR="00B85196" w:rsidRPr="00ED6D23">
        <w:rPr>
          <w:rStyle w:val="c1"/>
          <w:color w:val="000000"/>
        </w:rPr>
        <w:t>LearningApps</w:t>
      </w:r>
      <w:r w:rsidR="00167F18" w:rsidRPr="00ED6D23">
        <w:rPr>
          <w:rStyle w:val="c1"/>
          <w:color w:val="000000"/>
        </w:rPr>
        <w:t xml:space="preserve">. Ссылку задания, викторины, кроссворда я раздаю детям на их мобильные телефоны, либо </w:t>
      </w:r>
      <w:r w:rsidR="00ED6D23" w:rsidRPr="00ED6D23">
        <w:rPr>
          <w:rStyle w:val="c1"/>
          <w:color w:val="000000"/>
        </w:rPr>
        <w:t>использую сканер</w:t>
      </w:r>
      <w:r w:rsidR="00167F18" w:rsidRPr="00ED6D23">
        <w:rPr>
          <w:rStyle w:val="c1"/>
          <w:color w:val="000000"/>
        </w:rPr>
        <w:t xml:space="preserve"> штрих – кодов. </w:t>
      </w:r>
    </w:p>
    <w:p w14:paraId="6A3534D9" w14:textId="77777777" w:rsidR="0056116C" w:rsidRPr="00ED6D23" w:rsidRDefault="0056116C" w:rsidP="00ED6D23">
      <w:pPr>
        <w:pStyle w:val="a4"/>
        <w:spacing w:before="0" w:beforeAutospacing="0" w:after="0" w:afterAutospacing="0"/>
        <w:ind w:firstLine="360"/>
        <w:jc w:val="both"/>
        <w:rPr>
          <w:color w:val="000000"/>
          <w:shd w:val="clear" w:color="auto" w:fill="FFFFFF"/>
        </w:rPr>
      </w:pPr>
      <w:r w:rsidRPr="00ED6D23">
        <w:rPr>
          <w:color w:val="000000"/>
          <w:shd w:val="clear" w:color="auto" w:fill="FFFFFF"/>
        </w:rPr>
        <w:t xml:space="preserve">Используя Интернет </w:t>
      </w:r>
      <w:r w:rsidR="00F86FB3">
        <w:rPr>
          <w:color w:val="000000"/>
          <w:shd w:val="clear" w:color="auto" w:fill="FFFFFF"/>
        </w:rPr>
        <w:t xml:space="preserve">я решаю </w:t>
      </w:r>
      <w:r w:rsidRPr="00ED6D23">
        <w:rPr>
          <w:color w:val="000000"/>
          <w:shd w:val="clear" w:color="auto" w:fill="FFFFFF"/>
        </w:rPr>
        <w:t>различные задачи по организации профориентацион</w:t>
      </w:r>
      <w:r w:rsidR="0079381E" w:rsidRPr="00ED6D23">
        <w:rPr>
          <w:color w:val="000000"/>
          <w:shd w:val="clear" w:color="auto" w:fill="FFFFFF"/>
        </w:rPr>
        <w:t>ной работы.</w:t>
      </w:r>
      <w:r w:rsidRPr="00ED6D23">
        <w:rPr>
          <w:color w:val="000000"/>
          <w:shd w:val="clear" w:color="auto" w:fill="FFFFFF"/>
        </w:rPr>
        <w:t xml:space="preserve"> Здесь можно пройти профориентационное тестирование, получить рекомендации по приоритетным профессиям и изучить сайты, где находятся описания данных профессий, с целью определения своих спосо</w:t>
      </w:r>
      <w:r w:rsidR="0079381E" w:rsidRPr="00ED6D23">
        <w:rPr>
          <w:color w:val="000000"/>
          <w:shd w:val="clear" w:color="auto" w:fill="FFFFFF"/>
        </w:rPr>
        <w:t xml:space="preserve">бностей и личных качеств. </w:t>
      </w:r>
      <w:r w:rsidRPr="00ED6D23">
        <w:rPr>
          <w:color w:val="000000"/>
          <w:shd w:val="clear" w:color="auto" w:fill="FFFFFF"/>
        </w:rPr>
        <w:t>Особое значение имеют сайты, предоставляющие информацию об учебных заведениях, особенностях поступления и обучения. В сети Интернет достаточно много информации о рейтингах учебных заведений, востребованности их выпускников, форумах, на которых разворачиваются дискуссии о качестве образования.</w:t>
      </w:r>
    </w:p>
    <w:p w14:paraId="16395721" w14:textId="77777777" w:rsidR="0056116C" w:rsidRPr="00ED6D23" w:rsidRDefault="0056116C" w:rsidP="006D533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ED6D23">
        <w:rPr>
          <w:color w:val="000000"/>
        </w:rPr>
        <w:t>В целом, использование ИКТ в профориентационной работе является фактором, повышающим эффективность этой работы, повышает социальную защищенность подростков, оказывает им моральную и психологическую поддержку, расширяет круг выбора будущей профессии, открывает перед ними возможность дальнейшего образования или получения выбранной профессии.</w:t>
      </w:r>
    </w:p>
    <w:p w14:paraId="30D04EDA" w14:textId="77777777" w:rsidR="0056116C" w:rsidRPr="00ED6D23" w:rsidRDefault="0056116C" w:rsidP="00ED6D2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hd w:val="clear" w:color="auto" w:fill="FFFFFF"/>
        </w:rPr>
      </w:pPr>
      <w:r w:rsidRPr="00ED6D23">
        <w:rPr>
          <w:color w:val="000000"/>
          <w:shd w:val="clear" w:color="auto" w:fill="FFFFFF"/>
        </w:rPr>
        <w:t xml:space="preserve">В целях повышения эффективности и результативности профориентационной работы с обучающимися общеобразовательных организаций </w:t>
      </w:r>
      <w:r w:rsidR="00F86FB3">
        <w:rPr>
          <w:color w:val="000000"/>
          <w:shd w:val="clear" w:color="auto" w:fill="FFFFFF"/>
        </w:rPr>
        <w:t xml:space="preserve">провожу </w:t>
      </w:r>
      <w:r w:rsidRPr="00ED6D23">
        <w:rPr>
          <w:color w:val="000000"/>
          <w:shd w:val="clear" w:color="auto" w:fill="FFFFFF"/>
        </w:rPr>
        <w:t>мероприятия с применением современных информационно-коммуникационных средств: мультимедийн</w:t>
      </w:r>
      <w:r w:rsidR="00ED6D23">
        <w:rPr>
          <w:color w:val="000000"/>
          <w:shd w:val="clear" w:color="auto" w:fill="FFFFFF"/>
        </w:rPr>
        <w:t>ые презентации, видеоролики, он</w:t>
      </w:r>
      <w:r w:rsidRPr="00ED6D23">
        <w:rPr>
          <w:color w:val="000000"/>
          <w:shd w:val="clear" w:color="auto" w:fill="FFFFFF"/>
        </w:rPr>
        <w:t>лайн конференции по профориентации, игры на пл</w:t>
      </w:r>
      <w:r w:rsidR="00ED6D23">
        <w:rPr>
          <w:color w:val="000000"/>
          <w:shd w:val="clear" w:color="auto" w:fill="FFFFFF"/>
        </w:rPr>
        <w:t>атформах, он</w:t>
      </w:r>
      <w:r w:rsidR="00C279DC" w:rsidRPr="00ED6D23">
        <w:rPr>
          <w:color w:val="000000"/>
          <w:shd w:val="clear" w:color="auto" w:fill="FFFFFF"/>
        </w:rPr>
        <w:t>лайн тестировани</w:t>
      </w:r>
      <w:r w:rsidR="00F753F7">
        <w:rPr>
          <w:color w:val="000000"/>
          <w:shd w:val="clear" w:color="auto" w:fill="FFFFFF"/>
        </w:rPr>
        <w:t>я</w:t>
      </w:r>
      <w:r w:rsidR="00C279DC" w:rsidRPr="00ED6D23">
        <w:rPr>
          <w:color w:val="000000"/>
          <w:shd w:val="clear" w:color="auto" w:fill="FFFFFF"/>
        </w:rPr>
        <w:t>.</w:t>
      </w:r>
    </w:p>
    <w:p w14:paraId="426DCE12" w14:textId="77777777" w:rsidR="0056116C" w:rsidRPr="00ED6D23" w:rsidRDefault="0056116C" w:rsidP="00ED6D2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ED6D23">
        <w:rPr>
          <w:color w:val="000000"/>
        </w:rPr>
        <w:t>Преимущества такого вида организации профори</w:t>
      </w:r>
      <w:r w:rsidR="00ED6D23">
        <w:rPr>
          <w:color w:val="000000"/>
        </w:rPr>
        <w:t>ентационных занятий например он</w:t>
      </w:r>
      <w:r w:rsidRPr="00ED6D23">
        <w:rPr>
          <w:color w:val="000000"/>
        </w:rPr>
        <w:t>лайн тестирование заключается в том, что не все подростки, учитывая их психологические особенности, легко входят в контакт, что затрудняет процесс общения между ребёнком и психологом. Результаты такого тестирования не всегда эффективны и точны, потому, что ребёнок в ходе беседы стеснителен, не активен, не искренен в ответах. А когда современный подросток, выросший в эпоху компьютерного бунта, видит перед собой компьютер – эту чудо-машину – он чувствует себя уверенно, потому что – это то новое что интересует современную молодёжь.</w:t>
      </w:r>
    </w:p>
    <w:p w14:paraId="09877052" w14:textId="77777777" w:rsidR="0056116C" w:rsidRPr="00ED6D23" w:rsidRDefault="0056116C" w:rsidP="00ED6D2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ED6D23">
        <w:rPr>
          <w:color w:val="000000"/>
        </w:rPr>
        <w:t>С компьютером ребёнок на «ты». Ведь компьютер в его жизни это всё – учёба, досуг, интересы. И именно наедине с компьютером и самим собой ему нечего скрывать от самого себя. Он более реально и правдиво отвечает на вопросы, понимает, что это важно узнать, и отсутствие того нежелательного давления на себя, которое присутствует при личном контакте с педагогом помогает в этом. Поэтому на компьютерное тестирование дети соглашаются более охотно.</w:t>
      </w:r>
    </w:p>
    <w:p w14:paraId="2BEC9CDB" w14:textId="77777777" w:rsidR="0056116C" w:rsidRPr="00ED6D23" w:rsidRDefault="0056116C" w:rsidP="00ED6D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D23">
        <w:rPr>
          <w:color w:val="000000"/>
        </w:rPr>
        <w:t>Ещё учащихся привлекает и тот факт, что результаты тестирования можно сразу посмотреть и, если захочется, проконсультироваться с педагогом. Данные результаты ребёнок рассматривает как личное достижение. И, если они сходны с его внутренним состоянием и предпочтениями, он доволен вдвойне.</w:t>
      </w:r>
    </w:p>
    <w:p w14:paraId="2F4A57B3" w14:textId="77777777" w:rsidR="0056116C" w:rsidRPr="00ED6D23" w:rsidRDefault="00F86FB3" w:rsidP="00ED6D23">
      <w:pPr>
        <w:pStyle w:val="a4"/>
        <w:spacing w:before="0" w:beforeAutospacing="0" w:after="0" w:afterAutospacing="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Так же учащимся </w:t>
      </w:r>
      <w:r w:rsidRPr="00ED6D23">
        <w:rPr>
          <w:color w:val="000000"/>
          <w:shd w:val="clear" w:color="auto" w:fill="FFFFFF"/>
        </w:rPr>
        <w:t>предоставляю</w:t>
      </w:r>
      <w:r w:rsidR="0056116C" w:rsidRPr="00ED6D23">
        <w:rPr>
          <w:color w:val="000000"/>
          <w:shd w:val="clear" w:color="auto" w:fill="FFFFFF"/>
        </w:rPr>
        <w:t> информацию не только о различных профессиях, но и информацию, связанную с такими аспектами, как особенности профессиональной деятельности, содержание профессионально-квалификационных характеристик, условия труда в той или иной профессиональной области, специфика взаимодействия в трудовом коллективе и т.д.</w:t>
      </w:r>
    </w:p>
    <w:p w14:paraId="52133535" w14:textId="77777777" w:rsidR="00F86FB3" w:rsidRDefault="0056116C" w:rsidP="00F86FB3">
      <w:pPr>
        <w:pStyle w:val="a4"/>
        <w:spacing w:before="0" w:beforeAutospacing="0" w:after="0" w:afterAutospacing="0"/>
        <w:ind w:firstLine="360"/>
        <w:jc w:val="both"/>
        <w:rPr>
          <w:color w:val="111111"/>
        </w:rPr>
      </w:pPr>
      <w:r w:rsidRPr="00ED6D23">
        <w:rPr>
          <w:color w:val="111111"/>
        </w:rPr>
        <w:lastRenderedPageBreak/>
        <w:t>Таким образом, можно сделать вывод о том, что реализация </w:t>
      </w:r>
      <w:r w:rsidRPr="00ED6D23">
        <w:rPr>
          <w:rStyle w:val="a6"/>
          <w:b w:val="0"/>
          <w:color w:val="111111"/>
          <w:bdr w:val="none" w:sz="0" w:space="0" w:color="auto" w:frame="1"/>
        </w:rPr>
        <w:t>возможностей</w:t>
      </w:r>
      <w:r w:rsidRPr="00ED6D23">
        <w:rPr>
          <w:color w:val="111111"/>
        </w:rPr>
        <w:t> современных информационных технологий расширяет спектр видов учебной деятельности, позволяет совершенствовать существующие и порождает новые организационные формы и методы </w:t>
      </w:r>
      <w:r w:rsidRPr="00ED6D23">
        <w:rPr>
          <w:rStyle w:val="a6"/>
          <w:b w:val="0"/>
          <w:color w:val="111111"/>
          <w:bdr w:val="none" w:sz="0" w:space="0" w:color="auto" w:frame="1"/>
        </w:rPr>
        <w:t>обучения</w:t>
      </w:r>
      <w:r w:rsidRPr="00ED6D23">
        <w:rPr>
          <w:b/>
          <w:color w:val="111111"/>
        </w:rPr>
        <w:t>.</w:t>
      </w:r>
      <w:r w:rsidRPr="00ED6D23">
        <w:rPr>
          <w:color w:val="111111"/>
        </w:rPr>
        <w:t xml:space="preserve"> Занятие с использованием современных информационных технологий для </w:t>
      </w:r>
      <w:r w:rsidRPr="00ED6D23">
        <w:rPr>
          <w:rStyle w:val="a6"/>
          <w:b w:val="0"/>
          <w:color w:val="111111"/>
          <w:bdr w:val="none" w:sz="0" w:space="0" w:color="auto" w:frame="1"/>
        </w:rPr>
        <w:t>детей сограниченными возможностями здоровья</w:t>
      </w:r>
      <w:r w:rsidRPr="00ED6D23">
        <w:rPr>
          <w:color w:val="111111"/>
        </w:rPr>
        <w:t> способствует решению одной из основных задач коррекционного воспитания – развитию индивидуальности ребенка, его способностей ориентироваться и адаптироваться в современном обществе.</w:t>
      </w:r>
    </w:p>
    <w:p w14:paraId="45ED2186" w14:textId="77777777" w:rsidR="001409CE" w:rsidRPr="00F86FB3" w:rsidRDefault="001409CE" w:rsidP="00F86FB3">
      <w:pPr>
        <w:pStyle w:val="a4"/>
        <w:spacing w:before="0" w:beforeAutospacing="0" w:after="0" w:afterAutospacing="0"/>
        <w:ind w:firstLine="360"/>
        <w:jc w:val="center"/>
        <w:rPr>
          <w:color w:val="111111"/>
        </w:rPr>
      </w:pPr>
      <w:r w:rsidRPr="00ED6D23">
        <w:rPr>
          <w:b/>
          <w:bCs/>
        </w:rPr>
        <w:t>Литература</w:t>
      </w:r>
    </w:p>
    <w:p w14:paraId="352BE168" w14:textId="77777777" w:rsidR="00ED6D23" w:rsidRPr="00ED6D23" w:rsidRDefault="00ED6D23" w:rsidP="00ED6D23">
      <w:pPr>
        <w:pStyle w:val="a4"/>
        <w:spacing w:before="0" w:beforeAutospacing="0" w:after="0" w:afterAutospacing="0"/>
        <w:jc w:val="center"/>
      </w:pPr>
    </w:p>
    <w:p w14:paraId="6F731072" w14:textId="77777777" w:rsidR="001409CE" w:rsidRPr="00ED6D23" w:rsidRDefault="001409CE" w:rsidP="001409CE">
      <w:pPr>
        <w:pStyle w:val="a4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ED6D23">
        <w:t>Байрамов В.Д., Ореховская Н.А. Профессиональная ориентация инвалидов и лиц с ОВЗ в системе многоуровневого образования: организационные и методические аспекты.- М.: 2016.- 20-120с.</w:t>
      </w:r>
    </w:p>
    <w:p w14:paraId="2C4AD210" w14:textId="77777777" w:rsidR="001409CE" w:rsidRPr="00ED6D23" w:rsidRDefault="001409CE" w:rsidP="001409CE">
      <w:pPr>
        <w:pStyle w:val="a4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ED6D23">
        <w:rPr>
          <w:shd w:val="clear" w:color="auto" w:fill="FFFFFF"/>
        </w:rPr>
        <w:t>Барсукова О. В., Профессиональная этика педагога-психолога в системе образования [Текст] // Инновационные педагогические технологии: материалы VI Междунар. науч. конф. (г. Казань, май 2017 г.). — Казань: Бук, 2017. — С. 13-15.</w:t>
      </w:r>
    </w:p>
    <w:p w14:paraId="4D6971F9" w14:textId="77777777" w:rsidR="001409CE" w:rsidRPr="00ED6D23" w:rsidRDefault="001409CE" w:rsidP="001409CE">
      <w:pPr>
        <w:pStyle w:val="a4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ED6D23">
        <w:rPr>
          <w:color w:val="000000"/>
        </w:rPr>
        <w:t>Зеер М.Ф. Профориентология: Теория</w:t>
      </w:r>
      <w:r w:rsidRPr="00ED6D23">
        <w:t> и практика: учебное пособие для вузов. – М.: Академический проект, 2004.</w:t>
      </w:r>
    </w:p>
    <w:p w14:paraId="61464634" w14:textId="77777777" w:rsidR="001409CE" w:rsidRPr="00ED6D23" w:rsidRDefault="001409CE" w:rsidP="001409CE">
      <w:pPr>
        <w:pStyle w:val="a4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ED6D23">
        <w:t>Малофеев Н.Н., Никольская О.С., Кукушкина О.И., Гончарова Е.Л. Единая концепция специального федерального государственного стандарта для детей с ограниченными возможностями здоровья: основные положения // Дефектология. – 2010. - № 1. – С. 6-22.</w:t>
      </w:r>
    </w:p>
    <w:p w14:paraId="6000368B" w14:textId="77777777" w:rsidR="001409CE" w:rsidRPr="00ED6D23" w:rsidRDefault="001409CE" w:rsidP="001409CE">
      <w:pPr>
        <w:pStyle w:val="a4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Style w:val="a5"/>
          <w:color w:val="auto"/>
          <w:u w:val="none"/>
        </w:rPr>
      </w:pPr>
      <w:r w:rsidRPr="00ED6D23">
        <w:t>Интернет источник: </w:t>
      </w:r>
      <w:hyperlink r:id="rId5" w:history="1">
        <w:r w:rsidRPr="006D5338">
          <w:rPr>
            <w:rStyle w:val="a5"/>
            <w:color w:val="000000" w:themeColor="text1"/>
            <w:u w:val="none"/>
          </w:rPr>
          <w:t>https://cyberleninka.ru</w:t>
        </w:r>
      </w:hyperlink>
    </w:p>
    <w:p w14:paraId="033963CB" w14:textId="77777777" w:rsidR="001409CE" w:rsidRPr="00905764" w:rsidRDefault="001409CE" w:rsidP="001409CE">
      <w:pPr>
        <w:pStyle w:val="a4"/>
        <w:spacing w:before="0" w:beforeAutospacing="0" w:after="0" w:afterAutospacing="0"/>
        <w:jc w:val="both"/>
      </w:pPr>
    </w:p>
    <w:p w14:paraId="4BB6086F" w14:textId="77777777" w:rsidR="001409CE" w:rsidRDefault="001409CE" w:rsidP="001409CE">
      <w:pPr>
        <w:pStyle w:val="a4"/>
        <w:spacing w:before="0" w:beforeAutospacing="0" w:after="0" w:afterAutospacing="0"/>
        <w:jc w:val="both"/>
        <w:rPr>
          <w:color w:val="0000FF"/>
          <w:u w:val="single"/>
        </w:rPr>
      </w:pPr>
    </w:p>
    <w:p w14:paraId="216E722E" w14:textId="77777777" w:rsidR="006D64BB" w:rsidRPr="006D64BB" w:rsidRDefault="006D64BB" w:rsidP="001409CE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sectPr w:rsidR="006D64BB" w:rsidRPr="006D64BB" w:rsidSect="00ED6D2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6CF"/>
    <w:multiLevelType w:val="multilevel"/>
    <w:tmpl w:val="F6C4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74060"/>
    <w:multiLevelType w:val="multilevel"/>
    <w:tmpl w:val="F6C4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B0BEF"/>
    <w:multiLevelType w:val="hybridMultilevel"/>
    <w:tmpl w:val="878EE0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0A013D"/>
    <w:multiLevelType w:val="multilevel"/>
    <w:tmpl w:val="F6C4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B7886"/>
    <w:multiLevelType w:val="multilevel"/>
    <w:tmpl w:val="083C2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A3232"/>
    <w:multiLevelType w:val="multilevel"/>
    <w:tmpl w:val="D4B4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867F6B"/>
    <w:multiLevelType w:val="multilevel"/>
    <w:tmpl w:val="F24A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314EE"/>
    <w:multiLevelType w:val="multilevel"/>
    <w:tmpl w:val="F6C4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11C"/>
    <w:rsid w:val="000224BC"/>
    <w:rsid w:val="000608EC"/>
    <w:rsid w:val="00091CEC"/>
    <w:rsid w:val="000A17B8"/>
    <w:rsid w:val="000C68E6"/>
    <w:rsid w:val="000D574D"/>
    <w:rsid w:val="000F6384"/>
    <w:rsid w:val="001409CE"/>
    <w:rsid w:val="00141A24"/>
    <w:rsid w:val="00167F18"/>
    <w:rsid w:val="001A25F1"/>
    <w:rsid w:val="00247A7F"/>
    <w:rsid w:val="00251E42"/>
    <w:rsid w:val="0028211C"/>
    <w:rsid w:val="00376ED5"/>
    <w:rsid w:val="003E749F"/>
    <w:rsid w:val="00431512"/>
    <w:rsid w:val="004D1C55"/>
    <w:rsid w:val="00552857"/>
    <w:rsid w:val="0056116C"/>
    <w:rsid w:val="00583F38"/>
    <w:rsid w:val="005B6EB5"/>
    <w:rsid w:val="0063144A"/>
    <w:rsid w:val="00650778"/>
    <w:rsid w:val="00650A93"/>
    <w:rsid w:val="00654888"/>
    <w:rsid w:val="00665BFE"/>
    <w:rsid w:val="006D5338"/>
    <w:rsid w:val="006D64BB"/>
    <w:rsid w:val="00730C81"/>
    <w:rsid w:val="0079381E"/>
    <w:rsid w:val="00826124"/>
    <w:rsid w:val="0083109B"/>
    <w:rsid w:val="00841E59"/>
    <w:rsid w:val="009116AD"/>
    <w:rsid w:val="00950E39"/>
    <w:rsid w:val="009568BC"/>
    <w:rsid w:val="0098566C"/>
    <w:rsid w:val="009C62AD"/>
    <w:rsid w:val="009D5010"/>
    <w:rsid w:val="009E2D6E"/>
    <w:rsid w:val="00A74BFB"/>
    <w:rsid w:val="00B84B3B"/>
    <w:rsid w:val="00B85196"/>
    <w:rsid w:val="00BA6C91"/>
    <w:rsid w:val="00BD0C0C"/>
    <w:rsid w:val="00BE2F3A"/>
    <w:rsid w:val="00BE7731"/>
    <w:rsid w:val="00C073C4"/>
    <w:rsid w:val="00C16B48"/>
    <w:rsid w:val="00C279DC"/>
    <w:rsid w:val="00C27FA0"/>
    <w:rsid w:val="00D22026"/>
    <w:rsid w:val="00D60807"/>
    <w:rsid w:val="00E9643C"/>
    <w:rsid w:val="00ED6D23"/>
    <w:rsid w:val="00EE6C3C"/>
    <w:rsid w:val="00F753F7"/>
    <w:rsid w:val="00F86FB3"/>
    <w:rsid w:val="00FE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05B4"/>
  <w15:docId w15:val="{F593D30E-337C-4E57-B4EC-4C1A85FE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8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3109B"/>
    <w:rPr>
      <w:color w:val="0000FF"/>
      <w:u w:val="single"/>
    </w:rPr>
  </w:style>
  <w:style w:type="character" w:styleId="a6">
    <w:name w:val="Strong"/>
    <w:basedOn w:val="a0"/>
    <w:uiPriority w:val="22"/>
    <w:qFormat/>
    <w:rsid w:val="0083109B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9E2D6E"/>
    <w:rPr>
      <w:color w:val="954F72" w:themeColor="followedHyperlink"/>
      <w:u w:val="single"/>
    </w:rPr>
  </w:style>
  <w:style w:type="paragraph" w:customStyle="1" w:styleId="c3">
    <w:name w:val="c3"/>
    <w:basedOn w:val="a"/>
    <w:rsid w:val="00EE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6C3C"/>
  </w:style>
  <w:style w:type="character" w:styleId="a8">
    <w:name w:val="Emphasis"/>
    <w:basedOn w:val="a0"/>
    <w:uiPriority w:val="20"/>
    <w:qFormat/>
    <w:rsid w:val="006548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cyberleninka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32</cp:revision>
  <dcterms:created xsi:type="dcterms:W3CDTF">2020-12-29T08:07:00Z</dcterms:created>
  <dcterms:modified xsi:type="dcterms:W3CDTF">2025-08-24T15:57:00Z</dcterms:modified>
</cp:coreProperties>
</file>