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C7B95" w14:textId="7FD74B81" w:rsidR="005573C1" w:rsidRPr="005573C1" w:rsidRDefault="005573C1" w:rsidP="005573C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573C1">
        <w:rPr>
          <w:rFonts w:ascii="Times New Roman" w:hAnsi="Times New Roman" w:cs="Times New Roman"/>
          <w:b/>
          <w:bCs/>
          <w:sz w:val="32"/>
          <w:szCs w:val="32"/>
        </w:rPr>
        <w:t>Я выбираю ЗОЖ: формирование основ здорового образа жизни у дошкольников</w:t>
      </w:r>
    </w:p>
    <w:p w14:paraId="530DE68F" w14:textId="77777777" w:rsidR="005573C1" w:rsidRDefault="005573C1" w:rsidP="005573C1"/>
    <w:p w14:paraId="5752D749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В современном мире важно с ранних лет прививать детям ценности здорового образа жизни (ЗОЖ). Дошкольный возраст — идеальное время для формирования полезных привычек, ведь именно в этот период закладываются основы физического, эмоционального и социального благополучия. Как же помочь малышам осознанно выбрать ЗОЖ?  </w:t>
      </w:r>
    </w:p>
    <w:p w14:paraId="2019F578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1EEAD04A" w14:textId="3D454A69" w:rsidR="005573C1" w:rsidRPr="005573C1" w:rsidRDefault="005573C1" w:rsidP="005573C1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573C1">
        <w:rPr>
          <w:rFonts w:ascii="Times New Roman" w:hAnsi="Times New Roman" w:cs="Times New Roman"/>
          <w:b/>
          <w:bCs/>
          <w:sz w:val="28"/>
          <w:szCs w:val="28"/>
        </w:rPr>
        <w:t>Личный пример и игровая мотивация</w:t>
      </w:r>
      <w:r w:rsidRPr="005573C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1457C9A" w14:textId="1C348685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Дети копируют поведение взрослых, поэтому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5573C1">
        <w:rPr>
          <w:rFonts w:ascii="Times New Roman" w:hAnsi="Times New Roman" w:cs="Times New Roman"/>
          <w:sz w:val="28"/>
          <w:szCs w:val="28"/>
        </w:rPr>
        <w:t xml:space="preserve"> должен быть образцом: делать зарядку, правильно питаться, соблюдать режим. Важно преподносить информацию в игровой форме:  </w:t>
      </w:r>
    </w:p>
    <w:p w14:paraId="51C9F1FE" w14:textId="10B8636B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Сюжетно-ролевые игры («Больница», «Спортивный магазин»).  </w:t>
      </w:r>
    </w:p>
    <w:p w14:paraId="4B557324" w14:textId="03F71336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Дидактические игры («Полезное и вредное», «Угадай витамин»).  </w:t>
      </w:r>
    </w:p>
    <w:p w14:paraId="282F0C10" w14:textId="3B2C8FBC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Подвижные игры и эстафеты, укрепляющие здоровье.  </w:t>
      </w:r>
    </w:p>
    <w:p w14:paraId="2FEE8F71" w14:textId="4C155E4F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CFEB37" wp14:editId="1C90C4FE">
            <wp:extent cx="4325665" cy="3244133"/>
            <wp:effectExtent l="0" t="0" r="0" b="0"/>
            <wp:docPr id="681221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1195" name="Рисунок 6812211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884" cy="32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9C6B" w14:textId="1E2C4B83" w:rsidR="005573C1" w:rsidRPr="005573C1" w:rsidRDefault="005573C1" w:rsidP="005573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3C1">
        <w:rPr>
          <w:rFonts w:ascii="Times New Roman" w:hAnsi="Times New Roman" w:cs="Times New Roman"/>
          <w:b/>
          <w:bCs/>
          <w:sz w:val="28"/>
          <w:szCs w:val="28"/>
        </w:rPr>
        <w:t xml:space="preserve">2. Интерактивные беседы и наглядность  </w:t>
      </w:r>
    </w:p>
    <w:p w14:paraId="4EDAA1D1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Используйте яркие плакаты, мультфильмы и сказки о здоровье. Обсуждайте с детьми:  </w:t>
      </w:r>
    </w:p>
    <w:p w14:paraId="347EACF6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Почему важно мыть руки и чистить зубы?  </w:t>
      </w:r>
    </w:p>
    <w:p w14:paraId="7ABE31A1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Какие продукты дают силу?  </w:t>
      </w:r>
    </w:p>
    <w:p w14:paraId="3378D788" w14:textId="77777777" w:rsid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lastRenderedPageBreak/>
        <w:t>- Как справляться с плохим настроением без капризов?</w:t>
      </w:r>
    </w:p>
    <w:p w14:paraId="6D82ECA4" w14:textId="6DEE2769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6ADB22" wp14:editId="30F9879D">
            <wp:extent cx="4700021" cy="3284237"/>
            <wp:effectExtent l="0" t="0" r="5715" b="0"/>
            <wp:docPr id="17013327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32738" name="Рисунок 17013327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06" cy="32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3C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2BD32DB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3F54EF53" w14:textId="49DA582B" w:rsidR="005573C1" w:rsidRPr="005573C1" w:rsidRDefault="005573C1" w:rsidP="005573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3C1">
        <w:rPr>
          <w:rFonts w:ascii="Times New Roman" w:hAnsi="Times New Roman" w:cs="Times New Roman"/>
          <w:b/>
          <w:bCs/>
          <w:sz w:val="28"/>
          <w:szCs w:val="28"/>
        </w:rPr>
        <w:t>3. Практические привычк</w:t>
      </w:r>
      <w:r w:rsidRPr="005573C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573C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86E0EFB" w14:textId="2858D8A2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Ежедневная зарядка под веселую музыку.  </w:t>
      </w:r>
    </w:p>
    <w:p w14:paraId="71418620" w14:textId="63AC9D5D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Минутки здоровья (дыхательная гимнастика, гимнастика для глаз).  </w:t>
      </w:r>
    </w:p>
    <w:p w14:paraId="79C37CBF" w14:textId="472567C2" w:rsid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Огород на подоконнике — выращивание зелени и обсуждение пользы овощей.  </w:t>
      </w:r>
    </w:p>
    <w:p w14:paraId="24EEA7A1" w14:textId="38C17934" w:rsid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53A005" wp14:editId="1447ABA6">
            <wp:extent cx="4102873" cy="3077046"/>
            <wp:effectExtent l="0" t="0" r="0" b="9525"/>
            <wp:docPr id="1008858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5817" name="Рисунок 1008858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29" cy="30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C7CB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5B95A6CB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172C99E2" w14:textId="60A3F677" w:rsidR="005573C1" w:rsidRPr="005573C1" w:rsidRDefault="005573C1" w:rsidP="005573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3C1">
        <w:rPr>
          <w:rFonts w:ascii="Times New Roman" w:hAnsi="Times New Roman" w:cs="Times New Roman"/>
          <w:b/>
          <w:bCs/>
          <w:sz w:val="28"/>
          <w:szCs w:val="28"/>
        </w:rPr>
        <w:t xml:space="preserve">4. Вовлечение родителей  </w:t>
      </w:r>
    </w:p>
    <w:p w14:paraId="2518284D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ЗОЖ — это командная работа! Рекомендуйте родителям:  </w:t>
      </w:r>
    </w:p>
    <w:p w14:paraId="2ACEEA77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Совместные прогулки и активный отдых.  </w:t>
      </w:r>
    </w:p>
    <w:p w14:paraId="5F059E90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- Приготовление полезных блюд вместе с детьми.  </w:t>
      </w:r>
    </w:p>
    <w:p w14:paraId="75A0D127" w14:textId="77777777" w:rsid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>- Чтение книг о здоровье («Мойдодыр», «</w:t>
      </w:r>
      <w:proofErr w:type="spellStart"/>
      <w:r w:rsidRPr="005573C1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5573C1">
        <w:rPr>
          <w:rFonts w:ascii="Times New Roman" w:hAnsi="Times New Roman" w:cs="Times New Roman"/>
          <w:sz w:val="28"/>
          <w:szCs w:val="28"/>
        </w:rPr>
        <w:t xml:space="preserve"> горе»).  </w:t>
      </w:r>
    </w:p>
    <w:p w14:paraId="3584B304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3ED45F05" w14:textId="4E263F76" w:rsidR="005573C1" w:rsidRPr="007248CE" w:rsidRDefault="005573C1" w:rsidP="005573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48CE">
        <w:rPr>
          <w:rFonts w:ascii="Times New Roman" w:hAnsi="Times New Roman" w:cs="Times New Roman"/>
          <w:b/>
          <w:bCs/>
          <w:sz w:val="28"/>
          <w:szCs w:val="28"/>
        </w:rPr>
        <w:t xml:space="preserve">5. Создание позитивного настроя </w:t>
      </w:r>
    </w:p>
    <w:p w14:paraId="744E0FFD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Хвалите детей за старания, проводите тематические недели («Неделя здоровья», «День чистоты»), вручайте медали «Я дружу с ЗОЖ».  </w:t>
      </w:r>
    </w:p>
    <w:p w14:paraId="71C8608E" w14:textId="77777777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2F2D2D56" w14:textId="424EE29B" w:rsidR="005573C1" w:rsidRPr="007248CE" w:rsidRDefault="005573C1" w:rsidP="007248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48C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7248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B3EA220" w14:textId="1212F796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Формирование привычки выбирать здоровый образ жизни — это не лекции, а ежедневное удовольствие! Через игру, творчество и добрый пример мы помогаем дошкольникам вырасти сильными, радостными и осознанными.  </w:t>
      </w:r>
    </w:p>
    <w:p w14:paraId="7CDE5174" w14:textId="72A59A61" w:rsidR="005573C1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</w:p>
    <w:p w14:paraId="729AC7E8" w14:textId="51662566" w:rsidR="003B2E9E" w:rsidRPr="005573C1" w:rsidRDefault="005573C1" w:rsidP="005573C1">
      <w:pPr>
        <w:rPr>
          <w:rFonts w:ascii="Times New Roman" w:hAnsi="Times New Roman" w:cs="Times New Roman"/>
          <w:sz w:val="28"/>
          <w:szCs w:val="28"/>
        </w:rPr>
      </w:pPr>
      <w:r w:rsidRPr="005573C1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5573C1">
        <w:rPr>
          <w:rFonts w:ascii="Times New Roman" w:hAnsi="Times New Roman" w:cs="Times New Roman"/>
          <w:sz w:val="28"/>
          <w:szCs w:val="28"/>
        </w:rPr>
        <w:t>Степанцова Надежда Андреевна</w:t>
      </w:r>
      <w:r w:rsidRPr="005573C1">
        <w:rPr>
          <w:rFonts w:ascii="Times New Roman" w:hAnsi="Times New Roman" w:cs="Times New Roman"/>
          <w:sz w:val="28"/>
          <w:szCs w:val="28"/>
        </w:rPr>
        <w:t xml:space="preserve">, </w:t>
      </w:r>
      <w:r w:rsidRPr="005573C1">
        <w:rPr>
          <w:rFonts w:ascii="Times New Roman" w:hAnsi="Times New Roman" w:cs="Times New Roman"/>
          <w:sz w:val="28"/>
          <w:szCs w:val="28"/>
        </w:rPr>
        <w:t>педагог по физической культуре МБДОУ №23 «Семицветик»</w:t>
      </w:r>
      <w:r w:rsidRPr="005573C1">
        <w:rPr>
          <w:rFonts w:ascii="Times New Roman" w:hAnsi="Times New Roman" w:cs="Times New Roman"/>
          <w:sz w:val="28"/>
          <w:szCs w:val="28"/>
        </w:rPr>
        <w:t xml:space="preserve">.  </w:t>
      </w:r>
    </w:p>
    <w:sectPr w:rsidR="003B2E9E" w:rsidRPr="00557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F4F34"/>
    <w:multiLevelType w:val="hybridMultilevel"/>
    <w:tmpl w:val="B41C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499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61"/>
    <w:rsid w:val="000D276B"/>
    <w:rsid w:val="003B2E9E"/>
    <w:rsid w:val="005417F1"/>
    <w:rsid w:val="005573C1"/>
    <w:rsid w:val="007248CE"/>
    <w:rsid w:val="00C24A2F"/>
    <w:rsid w:val="00C640F1"/>
    <w:rsid w:val="00F3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8371"/>
  <w15:chartTrackingRefBased/>
  <w15:docId w15:val="{555EE264-39CE-4562-82EE-D23D15EB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4C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4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4C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4C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4C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4C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4C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4C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4C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C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4C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4C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4C6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4C6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4C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4C6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4C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4C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4C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4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4C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4C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4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4C6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4C6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4C6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4C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4C6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4C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Степанцова</dc:creator>
  <cp:keywords/>
  <dc:description/>
  <cp:lastModifiedBy>Надежда Степанцова</cp:lastModifiedBy>
  <cp:revision>2</cp:revision>
  <dcterms:created xsi:type="dcterms:W3CDTF">2025-07-28T11:53:00Z</dcterms:created>
  <dcterms:modified xsi:type="dcterms:W3CDTF">2025-07-28T12:27:00Z</dcterms:modified>
</cp:coreProperties>
</file>