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87F" w:rsidRPr="000E087F" w:rsidRDefault="000E087F" w:rsidP="000E087F">
      <w:pPr>
        <w:pStyle w:val="a3"/>
        <w:jc w:val="center"/>
        <w:rPr>
          <w:rFonts w:ascii="Times New Roman" w:hAnsi="Times New Roman" w:cs="Times New Roman"/>
          <w:b/>
          <w:sz w:val="24"/>
          <w:szCs w:val="24"/>
          <w:shd w:val="clear" w:color="auto" w:fill="FFFFFF"/>
        </w:rPr>
      </w:pPr>
      <w:r w:rsidRPr="000E087F">
        <w:rPr>
          <w:rFonts w:ascii="Times New Roman" w:hAnsi="Times New Roman" w:cs="Times New Roman"/>
          <w:b/>
          <w:sz w:val="24"/>
          <w:szCs w:val="24"/>
          <w:shd w:val="clear" w:color="auto" w:fill="FFFFFF"/>
        </w:rPr>
        <w:t>Выявление и развитие творческих способностей учащихся</w:t>
      </w:r>
    </w:p>
    <w:p w:rsidR="001D1E22" w:rsidRPr="000E087F" w:rsidRDefault="00A30EDB" w:rsidP="000E087F">
      <w:pPr>
        <w:pStyle w:val="a3"/>
        <w:jc w:val="both"/>
        <w:rPr>
          <w:rFonts w:ascii="Times New Roman" w:hAnsi="Times New Roman" w:cs="Times New Roman"/>
          <w:shd w:val="clear" w:color="auto" w:fill="FFFFFF"/>
        </w:rPr>
      </w:pPr>
      <w:r w:rsidRPr="000E087F">
        <w:rPr>
          <w:rFonts w:ascii="Times New Roman" w:hAnsi="Times New Roman" w:cs="Times New Roman"/>
          <w:shd w:val="clear" w:color="auto" w:fill="FFFFFF"/>
        </w:rPr>
        <w:t>Выявление и развитие творческих способностей учащихся на уроках математики – шаг на пути к успешности ученика, возможность учащимся реализовать свои умения, навыки.</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rPr>
        <w:t>Принципы выявления одаренных детей</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 1. Комплексность. </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2. Долговременность. </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rPr>
        <w:t>3. Использование психологических игр и тренингов как диагностических процедур.</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 4. Учет потенциальных возможностей. </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5. Опора на экологически </w:t>
      </w:r>
      <w:proofErr w:type="spellStart"/>
      <w:r w:rsidRPr="000E087F">
        <w:rPr>
          <w:rFonts w:ascii="Times New Roman" w:hAnsi="Times New Roman" w:cs="Times New Roman"/>
        </w:rPr>
        <w:t>валидные</w:t>
      </w:r>
      <w:proofErr w:type="spellEnd"/>
      <w:r w:rsidRPr="000E087F">
        <w:rPr>
          <w:rFonts w:ascii="Times New Roman" w:hAnsi="Times New Roman" w:cs="Times New Roman"/>
        </w:rPr>
        <w:t xml:space="preserve"> методики. </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6. Взаимодействие различных специалистов при осуществлении диагностических процедур. </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rPr>
        <w:t>7. Участие детей в оценке собственной одаренности.</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rPr>
        <w:t>Работа по выявлению и развитию способностей выстраивается с помощью:</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инструментальной диагностики;</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-педагогического наблюдения;</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изучения результатов деятельности (работ учащихся);</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-диагностики познавательных интересов;</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«пробы сил» в том или ином виде деятельности;</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-наблюдения за проектной деятельностью учащихся и анализ продуктов деятельности;</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индивидуальных бесед с детьми и родителями;</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анкетирования, диагностической методики для выявления способностей обучающихся, заданий творческого характера.</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Для определения способности к научной (интеллектуальной), творческой деятельности применяю методики, созданные А.И. Савенковым:</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«Оценка общей одаренности»;</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«Характеристика ученика»;</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«Карта одаренности»;</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Анкета одаренности (предлагаю заполнить родителям);</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Оценка одаренности самими учащимися (заполнение «Карты интересов для младших школьников»);</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«Интеллектуальный портрет»;</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 xml:space="preserve">-выявление творческих способностей через анализ продуктов деятельности </w:t>
      </w:r>
      <w:proofErr w:type="gramStart"/>
      <w:r w:rsidRPr="000E087F">
        <w:rPr>
          <w:rFonts w:ascii="Times New Roman" w:hAnsi="Times New Roman" w:cs="Times New Roman"/>
          <w:color w:val="000000"/>
        </w:rPr>
        <w:t xml:space="preserve">( </w:t>
      </w:r>
      <w:proofErr w:type="gramEnd"/>
      <w:r w:rsidRPr="000E087F">
        <w:rPr>
          <w:rFonts w:ascii="Times New Roman" w:hAnsi="Times New Roman" w:cs="Times New Roman"/>
          <w:color w:val="000000"/>
        </w:rPr>
        <w:t>рисунков, поделок, творческих работ) учащихся;</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 xml:space="preserve">диагностика способностей к обучению (тесты «Способность к обучению в школе» </w:t>
      </w:r>
      <w:proofErr w:type="spellStart"/>
      <w:r w:rsidRPr="000E087F">
        <w:rPr>
          <w:rFonts w:ascii="Times New Roman" w:hAnsi="Times New Roman" w:cs="Times New Roman"/>
          <w:color w:val="000000"/>
        </w:rPr>
        <w:t>Г.Вицлака</w:t>
      </w:r>
      <w:proofErr w:type="spellEnd"/>
      <w:r w:rsidRPr="000E087F">
        <w:rPr>
          <w:rFonts w:ascii="Times New Roman" w:hAnsi="Times New Roman" w:cs="Times New Roman"/>
          <w:color w:val="000000"/>
        </w:rPr>
        <w:t>);</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 xml:space="preserve">«Оценка уровня школьной мотивации» по методике Н.Г. </w:t>
      </w:r>
      <w:proofErr w:type="spellStart"/>
      <w:r w:rsidRPr="000E087F">
        <w:rPr>
          <w:rFonts w:ascii="Times New Roman" w:hAnsi="Times New Roman" w:cs="Times New Roman"/>
          <w:color w:val="000000"/>
        </w:rPr>
        <w:t>Лускановой</w:t>
      </w:r>
      <w:proofErr w:type="spellEnd"/>
      <w:r w:rsidRPr="000E087F">
        <w:rPr>
          <w:rFonts w:ascii="Times New Roman" w:hAnsi="Times New Roman" w:cs="Times New Roman"/>
          <w:color w:val="000000"/>
        </w:rPr>
        <w:t>;</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анализ результатов контрольных работ, тестов в течение учебного года;</w:t>
      </w:r>
    </w:p>
    <w:p w:rsidR="00A30EDB" w:rsidRPr="000E087F" w:rsidRDefault="00A30EDB" w:rsidP="000E087F">
      <w:pPr>
        <w:pStyle w:val="a3"/>
        <w:jc w:val="both"/>
        <w:rPr>
          <w:rFonts w:ascii="Times New Roman" w:hAnsi="Times New Roman" w:cs="Times New Roman"/>
        </w:rPr>
      </w:pPr>
      <w:r w:rsidRPr="000E087F">
        <w:rPr>
          <w:rFonts w:ascii="Times New Roman" w:hAnsi="Times New Roman" w:cs="Times New Roman"/>
          <w:color w:val="000000"/>
        </w:rPr>
        <w:t xml:space="preserve">анализ </w:t>
      </w:r>
      <w:proofErr w:type="spellStart"/>
      <w:r w:rsidRPr="000E087F">
        <w:rPr>
          <w:rFonts w:ascii="Times New Roman" w:hAnsi="Times New Roman" w:cs="Times New Roman"/>
          <w:color w:val="000000"/>
        </w:rPr>
        <w:t>портфолио</w:t>
      </w:r>
      <w:proofErr w:type="spellEnd"/>
      <w:r w:rsidRPr="000E087F">
        <w:rPr>
          <w:rFonts w:ascii="Times New Roman" w:hAnsi="Times New Roman" w:cs="Times New Roman"/>
          <w:color w:val="000000"/>
        </w:rPr>
        <w:t xml:space="preserve"> учащихся, отражающий творческие способности ребенка.</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Работа по выявлению и развитию способностей учащихся</w:t>
      </w:r>
    </w:p>
    <w:tbl>
      <w:tblPr>
        <w:tblW w:w="9471" w:type="dxa"/>
        <w:shd w:val="clear" w:color="auto" w:fill="FFFFFF"/>
        <w:tblCellMar>
          <w:top w:w="105" w:type="dxa"/>
          <w:left w:w="105" w:type="dxa"/>
          <w:bottom w:w="105" w:type="dxa"/>
          <w:right w:w="105" w:type="dxa"/>
        </w:tblCellMar>
        <w:tblLook w:val="04A0"/>
      </w:tblPr>
      <w:tblGrid>
        <w:gridCol w:w="4793"/>
        <w:gridCol w:w="4678"/>
      </w:tblGrid>
      <w:tr w:rsidR="00A30EDB" w:rsidRPr="000E087F" w:rsidTr="000E087F">
        <w:tc>
          <w:tcPr>
            <w:tcW w:w="4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Способы выявления у учащихся</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способностей к </w:t>
            </w:r>
            <w:proofErr w:type="gramStart"/>
            <w:r w:rsidRPr="000E087F">
              <w:rPr>
                <w:rFonts w:ascii="Times New Roman" w:eastAsia="Times New Roman" w:hAnsi="Times New Roman" w:cs="Times New Roman"/>
                <w:color w:val="000000"/>
              </w:rPr>
              <w:t>научной</w:t>
            </w:r>
            <w:proofErr w:type="gramEnd"/>
            <w:r w:rsidRPr="000E087F">
              <w:rPr>
                <w:rFonts w:ascii="Times New Roman" w:eastAsia="Times New Roman" w:hAnsi="Times New Roman" w:cs="Times New Roman"/>
                <w:color w:val="000000"/>
              </w:rPr>
              <w:t xml:space="preserve"> (интеллектуальной),</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творческой, физкультурно-оздоровительной</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деятельности</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Способы развития у учащихся</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способностей к </w:t>
            </w:r>
            <w:proofErr w:type="gramStart"/>
            <w:r w:rsidRPr="000E087F">
              <w:rPr>
                <w:rFonts w:ascii="Times New Roman" w:eastAsia="Times New Roman" w:hAnsi="Times New Roman" w:cs="Times New Roman"/>
                <w:color w:val="000000"/>
              </w:rPr>
              <w:t>научной</w:t>
            </w:r>
            <w:proofErr w:type="gramEnd"/>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(интеллектуальной), творческой,</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физкультурно-оздоровительной</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деятельности</w:t>
            </w:r>
          </w:p>
        </w:tc>
      </w:tr>
      <w:tr w:rsidR="00A30EDB" w:rsidRPr="000E087F" w:rsidTr="000E087F">
        <w:trPr>
          <w:trHeight w:val="4215"/>
        </w:trPr>
        <w:tc>
          <w:tcPr>
            <w:tcW w:w="4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lastRenderedPageBreak/>
              <w:t>Работа по выявлению способностей</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выстраивается с помощью:</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инструментальной диагностики;</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педагогического наблюдения;</w:t>
            </w:r>
          </w:p>
          <w:p w:rsidR="00A30EDB" w:rsidRPr="000E087F" w:rsidRDefault="00A30EDB"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 изучения результатов деятельности (работ</w:t>
            </w:r>
            <w:proofErr w:type="gramEnd"/>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учащихся);</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-методика Н.Г. </w:t>
            </w:r>
            <w:proofErr w:type="spellStart"/>
            <w:r w:rsidRPr="000E087F">
              <w:rPr>
                <w:rFonts w:ascii="Times New Roman" w:eastAsia="Times New Roman" w:hAnsi="Times New Roman" w:cs="Times New Roman"/>
                <w:color w:val="000000"/>
              </w:rPr>
              <w:t>Лускановой</w:t>
            </w:r>
            <w:proofErr w:type="spellEnd"/>
            <w:r w:rsidRPr="000E087F">
              <w:rPr>
                <w:rFonts w:ascii="Times New Roman" w:eastAsia="Times New Roman" w:hAnsi="Times New Roman" w:cs="Times New Roman"/>
                <w:color w:val="000000"/>
              </w:rPr>
              <w:t xml:space="preserve">, </w:t>
            </w:r>
            <w:proofErr w:type="gramStart"/>
            <w:r w:rsidRPr="000E087F">
              <w:rPr>
                <w:rFonts w:ascii="Times New Roman" w:eastAsia="Times New Roman" w:hAnsi="Times New Roman" w:cs="Times New Roman"/>
                <w:color w:val="000000"/>
              </w:rPr>
              <w:t>для</w:t>
            </w:r>
            <w:proofErr w:type="gramEnd"/>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диагностики учебной мотивации</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школьников</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учета желаний родителей;</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наблюдение за проектной деятельностью</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учащихся и анализ продуктов деятельности;</w:t>
            </w:r>
          </w:p>
          <w:p w:rsidR="00A30EDB" w:rsidRPr="000E087F" w:rsidRDefault="00A30EDB" w:rsidP="000E087F">
            <w:pPr>
              <w:pStyle w:val="a3"/>
              <w:jc w:val="both"/>
              <w:rPr>
                <w:rFonts w:ascii="Times New Roman" w:eastAsia="Times New Roman" w:hAnsi="Times New Roman" w:cs="Times New Roman"/>
                <w:color w:val="000000"/>
              </w:rPr>
            </w:pP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Работа по развитию способностей</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выстраивается с помощью:</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 применение индивидуального подхода </w:t>
            </w:r>
            <w:proofErr w:type="gramStart"/>
            <w:r w:rsidRPr="000E087F">
              <w:rPr>
                <w:rFonts w:ascii="Times New Roman" w:eastAsia="Times New Roman" w:hAnsi="Times New Roman" w:cs="Times New Roman"/>
                <w:color w:val="000000"/>
              </w:rPr>
              <w:t>в</w:t>
            </w:r>
            <w:proofErr w:type="gramEnd"/>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работе с одаренными учащимися </w:t>
            </w:r>
            <w:proofErr w:type="gramStart"/>
            <w:r w:rsidRPr="000E087F">
              <w:rPr>
                <w:rFonts w:ascii="Times New Roman" w:eastAsia="Times New Roman" w:hAnsi="Times New Roman" w:cs="Times New Roman"/>
                <w:color w:val="000000"/>
              </w:rPr>
              <w:t>на</w:t>
            </w:r>
            <w:proofErr w:type="gramEnd"/>
          </w:p>
          <w:p w:rsidR="00A30EDB" w:rsidRPr="000E087F" w:rsidRDefault="00A30EDB"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уроках</w:t>
            </w:r>
            <w:proofErr w:type="gramEnd"/>
            <w:r w:rsidRPr="000E087F">
              <w:rPr>
                <w:rFonts w:ascii="Times New Roman" w:eastAsia="Times New Roman" w:hAnsi="Times New Roman" w:cs="Times New Roman"/>
                <w:color w:val="000000"/>
              </w:rPr>
              <w:t xml:space="preserve"> и во внеурочное время с учетом</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возрастных способностей детей и</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созданием условий в </w:t>
            </w:r>
            <w:proofErr w:type="gramStart"/>
            <w:r w:rsidRPr="000E087F">
              <w:rPr>
                <w:rFonts w:ascii="Times New Roman" w:eastAsia="Times New Roman" w:hAnsi="Times New Roman" w:cs="Times New Roman"/>
                <w:color w:val="000000"/>
              </w:rPr>
              <w:t>активную</w:t>
            </w:r>
            <w:proofErr w:type="gramEnd"/>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познавательную деятельность учащихся</w:t>
            </w:r>
            <w:proofErr w:type="gramStart"/>
            <w:r w:rsidRPr="000E087F">
              <w:rPr>
                <w:rFonts w:ascii="Times New Roman" w:eastAsia="Times New Roman" w:hAnsi="Times New Roman" w:cs="Times New Roman"/>
                <w:color w:val="000000"/>
              </w:rPr>
              <w:t xml:space="preserve"> ;</w:t>
            </w:r>
            <w:proofErr w:type="gramEnd"/>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включаются в образовательный процесс</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выше перечисленные образовательные</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технологии;</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проведение родительских собраний</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«Одаренный ребенок»;</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формируются навыки</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исследовательской, проектной</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деятельности</w:t>
            </w:r>
          </w:p>
        </w:tc>
      </w:tr>
      <w:tr w:rsidR="00A30EDB" w:rsidRPr="000E087F" w:rsidTr="000E087F">
        <w:tc>
          <w:tcPr>
            <w:tcW w:w="4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Для определения к научной деятельности</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применяю методики, созданные А.И</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Савенковым:</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«Оценка общей одаренности»;</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«Карта одаренности»;</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анкетирование «Интерес к предмету</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«Математика»; выявление творческих способностей </w:t>
            </w:r>
            <w:proofErr w:type="gramStart"/>
            <w:r w:rsidRPr="000E087F">
              <w:rPr>
                <w:rFonts w:ascii="Times New Roman" w:eastAsia="Times New Roman" w:hAnsi="Times New Roman" w:cs="Times New Roman"/>
                <w:color w:val="000000"/>
              </w:rPr>
              <w:t>через</w:t>
            </w:r>
            <w:proofErr w:type="gramEnd"/>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анализ результативной деятельности</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учащегося;</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Дополнительные задания для </w:t>
            </w:r>
            <w:proofErr w:type="gramStart"/>
            <w:r w:rsidRPr="000E087F">
              <w:rPr>
                <w:rFonts w:ascii="Times New Roman" w:eastAsia="Times New Roman" w:hAnsi="Times New Roman" w:cs="Times New Roman"/>
                <w:color w:val="000000"/>
              </w:rPr>
              <w:t>одаренных</w:t>
            </w:r>
            <w:proofErr w:type="gramEnd"/>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детей усложненного уровня</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Дифференцированная домашняя работа.</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Внеурочная деятельность «Умники и умницы»</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Проведение интеллектуальных игр</w:t>
            </w:r>
          </w:p>
        </w:tc>
      </w:tr>
      <w:tr w:rsidR="00A30EDB" w:rsidRPr="000E087F" w:rsidTr="000E087F">
        <w:tc>
          <w:tcPr>
            <w:tcW w:w="4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Выявление интеллектуальных способностей:</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диагностика способностей к обучению</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(тесты «Оценка уровня школьной мотивации по методике Н.Г. </w:t>
            </w:r>
            <w:proofErr w:type="spellStart"/>
            <w:r w:rsidRPr="000E087F">
              <w:rPr>
                <w:rFonts w:ascii="Times New Roman" w:eastAsia="Times New Roman" w:hAnsi="Times New Roman" w:cs="Times New Roman"/>
                <w:color w:val="000000"/>
              </w:rPr>
              <w:t>Лускановой</w:t>
            </w:r>
            <w:proofErr w:type="spellEnd"/>
            <w:r w:rsidRPr="000E087F">
              <w:rPr>
                <w:rFonts w:ascii="Times New Roman" w:eastAsia="Times New Roman" w:hAnsi="Times New Roman" w:cs="Times New Roman"/>
                <w:color w:val="000000"/>
              </w:rPr>
              <w:t>);</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интегрированные диагностические работы;</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анализ результатов контрольных работ,</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тестов в течение учебного года</w:t>
            </w:r>
          </w:p>
          <w:p w:rsidR="00A30EDB" w:rsidRPr="000E087F" w:rsidRDefault="00A30EDB"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Педагогическое наблюдение (используются</w:t>
            </w:r>
            <w:proofErr w:type="gramEnd"/>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методики мозгового штурма, игровые </w:t>
            </w:r>
            <w:proofErr w:type="spellStart"/>
            <w:r w:rsidRPr="000E087F">
              <w:rPr>
                <w:rFonts w:ascii="Times New Roman" w:eastAsia="Times New Roman" w:hAnsi="Times New Roman" w:cs="Times New Roman"/>
                <w:color w:val="000000"/>
              </w:rPr>
              <w:t>методики</w:t>
            </w:r>
            <w:proofErr w:type="gramStart"/>
            <w:r w:rsidRPr="000E087F">
              <w:rPr>
                <w:rFonts w:ascii="Times New Roman" w:eastAsia="Times New Roman" w:hAnsi="Times New Roman" w:cs="Times New Roman"/>
                <w:color w:val="000000"/>
              </w:rPr>
              <w:t>,К</w:t>
            </w:r>
            <w:proofErr w:type="gramEnd"/>
            <w:r w:rsidRPr="000E087F">
              <w:rPr>
                <w:rFonts w:ascii="Times New Roman" w:eastAsia="Times New Roman" w:hAnsi="Times New Roman" w:cs="Times New Roman"/>
                <w:color w:val="000000"/>
              </w:rPr>
              <w:t>ТД</w:t>
            </w:r>
            <w:proofErr w:type="spellEnd"/>
            <w:r w:rsidRPr="000E087F">
              <w:rPr>
                <w:rFonts w:ascii="Times New Roman" w:eastAsia="Times New Roman" w:hAnsi="Times New Roman" w:cs="Times New Roman"/>
                <w:color w:val="000000"/>
              </w:rPr>
              <w:t>)</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Участие в </w:t>
            </w:r>
            <w:proofErr w:type="gramStart"/>
            <w:r w:rsidRPr="000E087F">
              <w:rPr>
                <w:rFonts w:ascii="Times New Roman" w:eastAsia="Times New Roman" w:hAnsi="Times New Roman" w:cs="Times New Roman"/>
                <w:color w:val="000000"/>
              </w:rPr>
              <w:t>Международных</w:t>
            </w:r>
            <w:proofErr w:type="gramEnd"/>
            <w:r w:rsidRPr="000E087F">
              <w:rPr>
                <w:rFonts w:ascii="Times New Roman" w:eastAsia="Times New Roman" w:hAnsi="Times New Roman" w:cs="Times New Roman"/>
                <w:color w:val="000000"/>
              </w:rPr>
              <w:t xml:space="preserve"> и</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Всероссийских </w:t>
            </w:r>
            <w:proofErr w:type="gramStart"/>
            <w:r w:rsidRPr="000E087F">
              <w:rPr>
                <w:rFonts w:ascii="Times New Roman" w:eastAsia="Times New Roman" w:hAnsi="Times New Roman" w:cs="Times New Roman"/>
                <w:color w:val="000000"/>
              </w:rPr>
              <w:t>олимпиадах</w:t>
            </w:r>
            <w:proofErr w:type="gramEnd"/>
            <w:r w:rsidRPr="000E087F">
              <w:rPr>
                <w:rFonts w:ascii="Times New Roman" w:eastAsia="Times New Roman" w:hAnsi="Times New Roman" w:cs="Times New Roman"/>
                <w:color w:val="000000"/>
              </w:rPr>
              <w:t xml:space="preserve"> и конкурсах.</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Поведение предметных недель</w:t>
            </w:r>
          </w:p>
        </w:tc>
      </w:tr>
      <w:tr w:rsidR="00A30EDB" w:rsidRPr="000E087F" w:rsidTr="000E087F">
        <w:tc>
          <w:tcPr>
            <w:tcW w:w="4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Используется познавательная деятельность в группе, команде, сотрудничество </w:t>
            </w:r>
            <w:proofErr w:type="gramStart"/>
            <w:r w:rsidRPr="000E087F">
              <w:rPr>
                <w:rFonts w:ascii="Times New Roman" w:eastAsia="Times New Roman" w:hAnsi="Times New Roman" w:cs="Times New Roman"/>
                <w:color w:val="000000"/>
              </w:rPr>
              <w:t>при</w:t>
            </w:r>
            <w:proofErr w:type="gramEnd"/>
          </w:p>
          <w:p w:rsidR="00A30EDB" w:rsidRPr="000E087F" w:rsidRDefault="00A30EDB"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решении</w:t>
            </w:r>
            <w:proofErr w:type="gramEnd"/>
            <w:r w:rsidRPr="000E087F">
              <w:rPr>
                <w:rFonts w:ascii="Times New Roman" w:eastAsia="Times New Roman" w:hAnsi="Times New Roman" w:cs="Times New Roman"/>
                <w:color w:val="000000"/>
              </w:rPr>
              <w:t xml:space="preserve"> учебных задач. Наблюдение </w:t>
            </w:r>
            <w:proofErr w:type="gramStart"/>
            <w:r w:rsidRPr="000E087F">
              <w:rPr>
                <w:rFonts w:ascii="Times New Roman" w:eastAsia="Times New Roman" w:hAnsi="Times New Roman" w:cs="Times New Roman"/>
                <w:color w:val="000000"/>
              </w:rPr>
              <w:t>за</w:t>
            </w:r>
            <w:proofErr w:type="gramEnd"/>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внеурочной деятельностью </w:t>
            </w:r>
            <w:proofErr w:type="gramStart"/>
            <w:r w:rsidRPr="000E087F">
              <w:rPr>
                <w:rFonts w:ascii="Times New Roman" w:eastAsia="Times New Roman" w:hAnsi="Times New Roman" w:cs="Times New Roman"/>
                <w:color w:val="000000"/>
              </w:rPr>
              <w:t>обучающихся</w:t>
            </w:r>
            <w:proofErr w:type="gramEnd"/>
          </w:p>
          <w:p w:rsidR="00A30EDB" w:rsidRPr="000E087F" w:rsidRDefault="00A30EDB"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(творческие работы, проекты,</w:t>
            </w:r>
            <w:proofErr w:type="gramEnd"/>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исследовательские работы и т </w:t>
            </w:r>
            <w:proofErr w:type="spellStart"/>
            <w:r w:rsidRPr="000E087F">
              <w:rPr>
                <w:rFonts w:ascii="Times New Roman" w:eastAsia="Times New Roman" w:hAnsi="Times New Roman" w:cs="Times New Roman"/>
                <w:color w:val="000000"/>
              </w:rPr>
              <w:t>д</w:t>
            </w:r>
            <w:proofErr w:type="spellEnd"/>
            <w:r w:rsidRPr="000E087F">
              <w:rPr>
                <w:rFonts w:ascii="Times New Roman" w:eastAsia="Times New Roman" w:hAnsi="Times New Roman" w:cs="Times New Roman"/>
                <w:color w:val="000000"/>
              </w:rPr>
              <w:t>)</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Участие в творческих конкурсах, смотрах,</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интеллектуальных </w:t>
            </w:r>
            <w:proofErr w:type="gramStart"/>
            <w:r w:rsidRPr="000E087F">
              <w:rPr>
                <w:rFonts w:ascii="Times New Roman" w:eastAsia="Times New Roman" w:hAnsi="Times New Roman" w:cs="Times New Roman"/>
                <w:color w:val="000000"/>
              </w:rPr>
              <w:t>играх</w:t>
            </w:r>
            <w:proofErr w:type="gramEnd"/>
            <w:r w:rsidRPr="000E087F">
              <w:rPr>
                <w:rFonts w:ascii="Times New Roman" w:eastAsia="Times New Roman" w:hAnsi="Times New Roman" w:cs="Times New Roman"/>
                <w:color w:val="000000"/>
              </w:rPr>
              <w:t>, математических</w:t>
            </w:r>
          </w:p>
          <w:p w:rsidR="00A30EDB" w:rsidRPr="000E087F" w:rsidRDefault="00A30EDB" w:rsidP="000E087F">
            <w:pPr>
              <w:pStyle w:val="a3"/>
              <w:jc w:val="both"/>
              <w:rPr>
                <w:rFonts w:ascii="Times New Roman" w:eastAsia="Times New Roman" w:hAnsi="Times New Roman" w:cs="Times New Roman"/>
                <w:color w:val="000000"/>
              </w:rPr>
            </w:pPr>
            <w:proofErr w:type="spellStart"/>
            <w:proofErr w:type="gramStart"/>
            <w:r w:rsidRPr="000E087F">
              <w:rPr>
                <w:rFonts w:ascii="Times New Roman" w:eastAsia="Times New Roman" w:hAnsi="Times New Roman" w:cs="Times New Roman"/>
                <w:color w:val="000000"/>
              </w:rPr>
              <w:t>КВНах</w:t>
            </w:r>
            <w:proofErr w:type="spellEnd"/>
            <w:proofErr w:type="gramEnd"/>
            <w:r w:rsidRPr="000E087F">
              <w:rPr>
                <w:rFonts w:ascii="Times New Roman" w:eastAsia="Times New Roman" w:hAnsi="Times New Roman" w:cs="Times New Roman"/>
                <w:color w:val="000000"/>
              </w:rPr>
              <w:t xml:space="preserve"> и других мероприятиях, где</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используется деятельность в команде,</w:t>
            </w:r>
          </w:p>
          <w:p w:rsidR="00A30EDB" w:rsidRPr="000E087F" w:rsidRDefault="00A30EDB"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группе</w:t>
            </w:r>
          </w:p>
          <w:p w:rsidR="00A30EDB" w:rsidRPr="000E087F" w:rsidRDefault="00A30EDB" w:rsidP="000E087F">
            <w:pPr>
              <w:pStyle w:val="a3"/>
              <w:jc w:val="both"/>
              <w:rPr>
                <w:rFonts w:ascii="Times New Roman" w:eastAsia="Times New Roman" w:hAnsi="Times New Roman" w:cs="Times New Roman"/>
                <w:color w:val="000000"/>
              </w:rPr>
            </w:pPr>
          </w:p>
        </w:tc>
      </w:tr>
    </w:tbl>
    <w:p w:rsidR="00A30EDB" w:rsidRPr="000E087F" w:rsidRDefault="00A30EDB" w:rsidP="000E087F">
      <w:pPr>
        <w:pStyle w:val="a3"/>
        <w:jc w:val="both"/>
        <w:rPr>
          <w:rFonts w:ascii="Times New Roman" w:eastAsia="Times New Roman" w:hAnsi="Times New Roman" w:cs="Times New Roman"/>
          <w:color w:val="000000"/>
        </w:rPr>
      </w:pPr>
    </w:p>
    <w:p w:rsidR="00A30EDB" w:rsidRPr="000E087F" w:rsidRDefault="00A30EDB" w:rsidP="000E087F">
      <w:pPr>
        <w:pStyle w:val="a3"/>
        <w:jc w:val="both"/>
        <w:rPr>
          <w:rFonts w:ascii="Times New Roman" w:eastAsia="Times New Roman" w:hAnsi="Times New Roman" w:cs="Times New Roman"/>
          <w:color w:val="000000"/>
        </w:rPr>
      </w:pPr>
    </w:p>
    <w:p w:rsidR="000E087F"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Функции учителя: </w:t>
      </w:r>
    </w:p>
    <w:p w:rsidR="000E087F"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 выявление одарѐнных детей; </w:t>
      </w:r>
    </w:p>
    <w:p w:rsidR="000E087F"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-создание для учащихся ситуации успеха и уверенности через индивидуальное обучение и воспитание; </w:t>
      </w:r>
    </w:p>
    <w:p w:rsidR="000E087F"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-корректировка программ и тематических планов для работы с одарѐнными детьми, включение заданий повышенной сложности, творческого, </w:t>
      </w:r>
      <w:proofErr w:type="spellStart"/>
      <w:r w:rsidRPr="000E087F">
        <w:rPr>
          <w:rFonts w:ascii="Times New Roman" w:hAnsi="Times New Roman" w:cs="Times New Roman"/>
        </w:rPr>
        <w:t>научноисследовательского</w:t>
      </w:r>
      <w:proofErr w:type="spellEnd"/>
      <w:r w:rsidRPr="000E087F">
        <w:rPr>
          <w:rFonts w:ascii="Times New Roman" w:hAnsi="Times New Roman" w:cs="Times New Roman"/>
        </w:rPr>
        <w:t xml:space="preserve"> уровня;</w:t>
      </w:r>
    </w:p>
    <w:p w:rsidR="000E087F"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 -организация индивидуальной работы с одарѐнными детьми; </w:t>
      </w:r>
    </w:p>
    <w:p w:rsidR="000E087F" w:rsidRPr="000E087F" w:rsidRDefault="00A30EDB" w:rsidP="000E087F">
      <w:pPr>
        <w:pStyle w:val="a3"/>
        <w:jc w:val="both"/>
        <w:rPr>
          <w:rFonts w:ascii="Times New Roman" w:hAnsi="Times New Roman" w:cs="Times New Roman"/>
        </w:rPr>
      </w:pPr>
      <w:r w:rsidRPr="000E087F">
        <w:rPr>
          <w:rFonts w:ascii="Times New Roman" w:hAnsi="Times New Roman" w:cs="Times New Roman"/>
        </w:rPr>
        <w:t>-подготовка учащихся к олимпиадам, конкурсам, викторинам, конференциям различного уровня;</w:t>
      </w:r>
    </w:p>
    <w:p w:rsidR="000E087F"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 -создание в учебных кабинетах картотеки материалов повышенного уровня сложности;</w:t>
      </w:r>
    </w:p>
    <w:p w:rsidR="000E087F"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 -консультирование родителей одарѐнных детей по вопросам развития способностей их детей;</w:t>
      </w:r>
    </w:p>
    <w:p w:rsidR="000E087F"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 -подготовка отчетов о работе с одаренными детьми. </w:t>
      </w:r>
    </w:p>
    <w:p w:rsidR="000E087F"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Педагогическое сопровождение </w:t>
      </w:r>
      <w:proofErr w:type="gramStart"/>
      <w:r w:rsidRPr="000E087F">
        <w:rPr>
          <w:rFonts w:ascii="Times New Roman" w:hAnsi="Times New Roman" w:cs="Times New Roman"/>
        </w:rPr>
        <w:t>мотивированных</w:t>
      </w:r>
      <w:proofErr w:type="gramEnd"/>
      <w:r w:rsidRPr="000E087F">
        <w:rPr>
          <w:rFonts w:ascii="Times New Roman" w:hAnsi="Times New Roman" w:cs="Times New Roman"/>
        </w:rPr>
        <w:t xml:space="preserve"> и одарѐнных обучающихся проводится в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в рамках</w:t>
      </w:r>
      <w:r w:rsidR="00A30EDB" w:rsidRPr="000E087F">
        <w:rPr>
          <w:rFonts w:ascii="Times New Roman" w:hAnsi="Times New Roman" w:cs="Times New Roman"/>
        </w:rPr>
        <w:t xml:space="preserve">: </w:t>
      </w:r>
    </w:p>
    <w:p w:rsidR="000E087F" w:rsidRPr="000E087F" w:rsidRDefault="00A30EDB" w:rsidP="000E087F">
      <w:pPr>
        <w:pStyle w:val="a3"/>
        <w:jc w:val="both"/>
        <w:rPr>
          <w:rFonts w:ascii="Times New Roman" w:hAnsi="Times New Roman" w:cs="Times New Roman"/>
        </w:rPr>
      </w:pPr>
      <w:r w:rsidRPr="000E087F">
        <w:rPr>
          <w:rFonts w:ascii="Times New Roman" w:hAnsi="Times New Roman" w:cs="Times New Roman"/>
        </w:rPr>
        <w:t>- учебной деятельности на уроке,</w:t>
      </w:r>
    </w:p>
    <w:p w:rsidR="000E087F"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 - внеурочной деятельности по предмету;</w:t>
      </w:r>
    </w:p>
    <w:p w:rsidR="000E087F" w:rsidRPr="000E087F" w:rsidRDefault="00A30EDB" w:rsidP="000E087F">
      <w:pPr>
        <w:pStyle w:val="a3"/>
        <w:jc w:val="both"/>
        <w:rPr>
          <w:rFonts w:ascii="Times New Roman" w:hAnsi="Times New Roman" w:cs="Times New Roman"/>
        </w:rPr>
      </w:pPr>
      <w:r w:rsidRPr="000E087F">
        <w:rPr>
          <w:rFonts w:ascii="Times New Roman" w:hAnsi="Times New Roman" w:cs="Times New Roman"/>
        </w:rPr>
        <w:t xml:space="preserve"> - системы дополнительного образования;</w:t>
      </w:r>
    </w:p>
    <w:p w:rsidR="00A30EDB"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 - самостоятельная работа.</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Основные способы выявления у учащихся способностей к научной (интеллектуальной)</w:t>
      </w:r>
      <w:proofErr w:type="gramStart"/>
      <w:r w:rsidRPr="000E087F">
        <w:rPr>
          <w:rFonts w:ascii="Times New Roman" w:eastAsia="Times New Roman" w:hAnsi="Times New Roman" w:cs="Times New Roman"/>
          <w:color w:val="000000"/>
        </w:rPr>
        <w:t>,т</w:t>
      </w:r>
      <w:proofErr w:type="gramEnd"/>
      <w:r w:rsidRPr="000E087F">
        <w:rPr>
          <w:rFonts w:ascii="Times New Roman" w:eastAsia="Times New Roman" w:hAnsi="Times New Roman" w:cs="Times New Roman"/>
          <w:color w:val="000000"/>
        </w:rPr>
        <w:t>ворческой деятельности строится по двум направлениям:</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выявление и развитие.</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 – выявление способностей: психолого-педагогические диагностики, педагогическое</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наблюдение; изучение результатов деятельности учащихся;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2- развитие способностей: проведение факультативных курсов, кружков и </w:t>
      </w:r>
      <w:proofErr w:type="spellStart"/>
      <w:r w:rsidRPr="000E087F">
        <w:rPr>
          <w:rFonts w:ascii="Times New Roman" w:eastAsia="Times New Roman" w:hAnsi="Times New Roman" w:cs="Times New Roman"/>
          <w:color w:val="000000"/>
        </w:rPr>
        <w:t>др</w:t>
      </w:r>
      <w:proofErr w:type="spellEnd"/>
      <w:proofErr w:type="gramStart"/>
      <w:r w:rsidRPr="000E087F">
        <w:rPr>
          <w:rFonts w:ascii="Times New Roman" w:eastAsia="Times New Roman" w:hAnsi="Times New Roman" w:cs="Times New Roman"/>
          <w:color w:val="000000"/>
        </w:rPr>
        <w:t xml:space="preserve"> .</w:t>
      </w:r>
      <w:proofErr w:type="gramEnd"/>
      <w:r w:rsidRPr="000E087F">
        <w:rPr>
          <w:rFonts w:ascii="Times New Roman" w:eastAsia="Times New Roman" w:hAnsi="Times New Roman" w:cs="Times New Roman"/>
          <w:color w:val="000000"/>
        </w:rPr>
        <w:t xml:space="preserve"> Участие в олимпиадах, викторинах и конкурсах различного уровня, участие в научно-практических конференциях. Включение в учебный процесс решения задач повышенной сложности, побуждение к прочному усвоению изучаемого материала, углубленному изучению предмета, обучение детей самооценке результатов своей работы, формирование навыков публичного обсуждения и отстаивания своих идей и результатов решения различных задач повышенной сложности.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Первоначальным исследованием по выявлению способностей выступает диагностика учебной мотивации учащихся.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АНКЕТА  ДЛЯ  ОЦЕНКИ  УРОВНЯ  ШКОЛЬНОЙ  МОТИВАЦИИ  (1-4 </w:t>
      </w:r>
      <w:proofErr w:type="spellStart"/>
      <w:r w:rsidRPr="000E087F">
        <w:rPr>
          <w:rFonts w:ascii="Times New Roman" w:eastAsia="Times New Roman" w:hAnsi="Times New Roman" w:cs="Times New Roman"/>
          <w:color w:val="000000"/>
        </w:rPr>
        <w:t>кл</w:t>
      </w:r>
      <w:proofErr w:type="spellEnd"/>
      <w:r w:rsidRPr="000E087F">
        <w:rPr>
          <w:rFonts w:ascii="Times New Roman" w:eastAsia="Times New Roman" w:hAnsi="Times New Roman" w:cs="Times New Roman"/>
          <w:color w:val="000000"/>
        </w:rPr>
        <w:t>.)</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w:t>
      </w:r>
      <w:r w:rsidRPr="000E087F">
        <w:rPr>
          <w:rFonts w:ascii="Times New Roman" w:eastAsia="Times New Roman" w:hAnsi="Times New Roman" w:cs="Times New Roman"/>
          <w:i/>
          <w:iCs/>
          <w:color w:val="000000"/>
        </w:rPr>
        <w:t xml:space="preserve">/  методика  Н. Г. </w:t>
      </w:r>
      <w:proofErr w:type="spellStart"/>
      <w:r w:rsidRPr="000E087F">
        <w:rPr>
          <w:rFonts w:ascii="Times New Roman" w:eastAsia="Times New Roman" w:hAnsi="Times New Roman" w:cs="Times New Roman"/>
          <w:i/>
          <w:iCs/>
          <w:color w:val="000000"/>
        </w:rPr>
        <w:t>Лускановой</w:t>
      </w:r>
      <w:proofErr w:type="spellEnd"/>
      <w:r w:rsidRPr="000E087F">
        <w:rPr>
          <w:rFonts w:ascii="Times New Roman" w:eastAsia="Times New Roman" w:hAnsi="Times New Roman" w:cs="Times New Roman"/>
          <w:i/>
          <w:iCs/>
          <w:color w:val="000000"/>
        </w:rPr>
        <w:t>./</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Цель:  </w:t>
      </w:r>
      <w:r w:rsidRPr="000E087F">
        <w:rPr>
          <w:rFonts w:ascii="Times New Roman" w:eastAsia="Times New Roman" w:hAnsi="Times New Roman" w:cs="Times New Roman"/>
          <w:color w:val="000000"/>
        </w:rPr>
        <w:t>Определение  уровня   школьной  мотивации.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 </w:t>
      </w:r>
      <w:proofErr w:type="gramStart"/>
      <w:r w:rsidRPr="000E087F">
        <w:rPr>
          <w:rFonts w:ascii="Times New Roman" w:eastAsia="Times New Roman" w:hAnsi="Times New Roman" w:cs="Times New Roman"/>
          <w:color w:val="000000"/>
        </w:rPr>
        <w:t>о</w:t>
      </w:r>
      <w:proofErr w:type="gramEnd"/>
      <w:r w:rsidRPr="000E087F">
        <w:rPr>
          <w:rFonts w:ascii="Times New Roman" w:eastAsia="Times New Roman" w:hAnsi="Times New Roman" w:cs="Times New Roman"/>
          <w:color w:val="000000"/>
        </w:rPr>
        <w:t>твет  ребёнка, свидетельствующий  о  его  </w:t>
      </w:r>
      <w:r w:rsidRPr="000E087F">
        <w:rPr>
          <w:rFonts w:ascii="Times New Roman" w:eastAsia="Times New Roman" w:hAnsi="Times New Roman" w:cs="Times New Roman"/>
          <w:i/>
          <w:iCs/>
          <w:color w:val="000000"/>
        </w:rPr>
        <w:t>положительном  отношении  к  школе</w:t>
      </w:r>
      <w:r w:rsidRPr="000E087F">
        <w:rPr>
          <w:rFonts w:ascii="Times New Roman" w:eastAsia="Times New Roman" w:hAnsi="Times New Roman" w:cs="Times New Roman"/>
          <w:color w:val="000000"/>
        </w:rPr>
        <w:t>  и          предпочтении  им  учебных  ситуаций, оценивается  в </w:t>
      </w:r>
      <w:r w:rsidRPr="000E087F">
        <w:rPr>
          <w:rFonts w:ascii="Times New Roman" w:eastAsia="Times New Roman" w:hAnsi="Times New Roman" w:cs="Times New Roman"/>
          <w:i/>
          <w:iCs/>
          <w:color w:val="000000"/>
        </w:rPr>
        <w:t> три   балла;</w:t>
      </w:r>
      <w:r w:rsidRPr="000E087F">
        <w:rPr>
          <w:rFonts w:ascii="Times New Roman" w:eastAsia="Times New Roman" w:hAnsi="Times New Roman" w:cs="Times New Roman"/>
          <w:color w:val="000000"/>
        </w:rPr>
        <w:br/>
        <w:t>— </w:t>
      </w:r>
      <w:r w:rsidRPr="000E087F">
        <w:rPr>
          <w:rFonts w:ascii="Times New Roman" w:eastAsia="Times New Roman" w:hAnsi="Times New Roman" w:cs="Times New Roman"/>
          <w:i/>
          <w:iCs/>
          <w:color w:val="000000"/>
        </w:rPr>
        <w:t>нейтральный  ответ </w:t>
      </w:r>
      <w:r w:rsidRPr="000E087F">
        <w:rPr>
          <w:rFonts w:ascii="Times New Roman" w:eastAsia="Times New Roman" w:hAnsi="Times New Roman" w:cs="Times New Roman"/>
          <w:color w:val="000000"/>
        </w:rPr>
        <w:t> («не  знаю», «бывает  по-разному»  и т.п.)  оценивается  в  </w:t>
      </w:r>
      <w:r w:rsidRPr="000E087F">
        <w:rPr>
          <w:rFonts w:ascii="Times New Roman" w:eastAsia="Times New Roman" w:hAnsi="Times New Roman" w:cs="Times New Roman"/>
          <w:i/>
          <w:iCs/>
          <w:color w:val="000000"/>
        </w:rPr>
        <w:t>один     балл</w:t>
      </w:r>
      <w:r w:rsidRPr="000E087F">
        <w:rPr>
          <w:rFonts w:ascii="Times New Roman" w:eastAsia="Times New Roman" w:hAnsi="Times New Roman" w:cs="Times New Roman"/>
          <w:color w:val="000000"/>
        </w:rPr>
        <w:t>;</w:t>
      </w:r>
      <w:r w:rsidRPr="000E087F">
        <w:rPr>
          <w:rFonts w:ascii="Times New Roman" w:eastAsia="Times New Roman" w:hAnsi="Times New Roman" w:cs="Times New Roman"/>
          <w:color w:val="000000"/>
        </w:rPr>
        <w:br/>
        <w:t>— ответ, позволяющий  судить  об  </w:t>
      </w:r>
      <w:r w:rsidRPr="000E087F">
        <w:rPr>
          <w:rFonts w:ascii="Times New Roman" w:eastAsia="Times New Roman" w:hAnsi="Times New Roman" w:cs="Times New Roman"/>
          <w:i/>
          <w:iCs/>
          <w:color w:val="000000"/>
        </w:rPr>
        <w:t>отрицательном  отношении</w:t>
      </w:r>
      <w:r w:rsidRPr="000E087F">
        <w:rPr>
          <w:rFonts w:ascii="Times New Roman" w:eastAsia="Times New Roman" w:hAnsi="Times New Roman" w:cs="Times New Roman"/>
          <w:color w:val="000000"/>
        </w:rPr>
        <w:t>  ребёнка  к  той  или  иной  школьной  ситуации,  оценивается  в  </w:t>
      </w:r>
      <w:r w:rsidRPr="000E087F">
        <w:rPr>
          <w:rFonts w:ascii="Times New Roman" w:eastAsia="Times New Roman" w:hAnsi="Times New Roman" w:cs="Times New Roman"/>
          <w:i/>
          <w:iCs/>
          <w:color w:val="000000"/>
        </w:rPr>
        <w:t>ноль  баллов</w:t>
      </w:r>
      <w:r w:rsidRPr="000E087F">
        <w:rPr>
          <w:rFonts w:ascii="Times New Roman" w:eastAsia="Times New Roman" w:hAnsi="Times New Roman" w:cs="Times New Roman"/>
          <w:color w:val="000000"/>
        </w:rPr>
        <w:t>.  </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Оценки  в  два  балла  отсутствовали, так  как  математический  анализ показал, что при оценках  в ноль, один, три  балла  возможно  более  надёжное  разделение  детей  на группы  с  высокой, средней  и  низкой  мотивацией.</w:t>
      </w:r>
      <w:r w:rsidRPr="000E087F">
        <w:rPr>
          <w:rFonts w:ascii="Times New Roman" w:eastAsia="Times New Roman" w:hAnsi="Times New Roman" w:cs="Times New Roman"/>
          <w:color w:val="000000"/>
        </w:rPr>
        <w:br/>
      </w:r>
      <w:r w:rsidRPr="000E087F">
        <w:rPr>
          <w:rFonts w:ascii="Times New Roman" w:eastAsia="Times New Roman" w:hAnsi="Times New Roman" w:cs="Times New Roman"/>
          <w:i/>
          <w:iCs/>
          <w:color w:val="000000"/>
        </w:rPr>
        <w:t> Установлено  пять  основных  уровней  школьной  мотивации</w:t>
      </w:r>
      <w:r w:rsidRPr="000E087F">
        <w:rPr>
          <w:rFonts w:ascii="Times New Roman" w:eastAsia="Times New Roman" w:hAnsi="Times New Roman" w:cs="Times New Roman"/>
          <w:color w:val="000000"/>
        </w:rPr>
        <w:t>:</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u w:val="single"/>
        </w:rPr>
        <w:t>Первый  уровень.</w:t>
      </w:r>
      <w:r w:rsidRPr="000E087F">
        <w:rPr>
          <w:rFonts w:ascii="Times New Roman" w:eastAsia="Times New Roman" w:hAnsi="Times New Roman" w:cs="Times New Roman"/>
          <w:i/>
          <w:iCs/>
          <w:color w:val="000000"/>
        </w:rPr>
        <w:t> 25—30 баллов — высокий  уровень  школьной  мотивации, учебной активности.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У таких  детей  есть  познавательный  мотив, стремление  наиболее  успешно  выполнять все  предъявляемые  школой  требования. Ученики  чётко  следуют  всем  указаниям учителя, добросовестны  и  ответственны, сильно  переживают,  если  получают </w:t>
      </w:r>
      <w:proofErr w:type="spellStart"/>
      <w:proofErr w:type="gramStart"/>
      <w:r w:rsidRPr="000E087F">
        <w:rPr>
          <w:rFonts w:ascii="Times New Roman" w:eastAsia="Times New Roman" w:hAnsi="Times New Roman" w:cs="Times New Roman"/>
          <w:color w:val="000000"/>
        </w:rPr>
        <w:t>неудовле-творительные</w:t>
      </w:r>
      <w:proofErr w:type="spellEnd"/>
      <w:proofErr w:type="gramEnd"/>
      <w:r w:rsidRPr="000E087F">
        <w:rPr>
          <w:rFonts w:ascii="Times New Roman" w:eastAsia="Times New Roman" w:hAnsi="Times New Roman" w:cs="Times New Roman"/>
          <w:color w:val="000000"/>
        </w:rPr>
        <w:t xml:space="preserve">  оценки. В  рисунках  на  школьную  тему  они  изображают  учителя  у </w:t>
      </w:r>
      <w:proofErr w:type="spellStart"/>
      <w:proofErr w:type="gramStart"/>
      <w:r w:rsidRPr="000E087F">
        <w:rPr>
          <w:rFonts w:ascii="Times New Roman" w:eastAsia="Times New Roman" w:hAnsi="Times New Roman" w:cs="Times New Roman"/>
          <w:color w:val="000000"/>
        </w:rPr>
        <w:t>дос-ки</w:t>
      </w:r>
      <w:proofErr w:type="spellEnd"/>
      <w:proofErr w:type="gramEnd"/>
      <w:r w:rsidRPr="000E087F">
        <w:rPr>
          <w:rFonts w:ascii="Times New Roman" w:eastAsia="Times New Roman" w:hAnsi="Times New Roman" w:cs="Times New Roman"/>
          <w:color w:val="000000"/>
        </w:rPr>
        <w:t>, процесс  урока, учебный  материал  и  т.п.</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u w:val="single"/>
        </w:rPr>
        <w:t>Второй  уровень</w:t>
      </w:r>
      <w:r w:rsidRPr="000E087F">
        <w:rPr>
          <w:rFonts w:ascii="Times New Roman" w:eastAsia="Times New Roman" w:hAnsi="Times New Roman" w:cs="Times New Roman"/>
          <w:i/>
          <w:iCs/>
          <w:color w:val="000000"/>
        </w:rPr>
        <w:t>. 20—24 балла — хорошая  школьная  мотивация.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жёстких  требований  и  норм. Подобный  уровень  мотивации  является средней  нормой.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u w:val="single"/>
        </w:rPr>
        <w:t>Третий  уровень.</w:t>
      </w:r>
      <w:r w:rsidRPr="000E087F">
        <w:rPr>
          <w:rFonts w:ascii="Times New Roman" w:eastAsia="Times New Roman" w:hAnsi="Times New Roman" w:cs="Times New Roman"/>
          <w:i/>
          <w:iCs/>
          <w:color w:val="000000"/>
        </w:rPr>
        <w:t> 15–19 баллов — положительное   отношение   к  школе, но  школа привлекает   таких   детей  </w:t>
      </w:r>
      <w:proofErr w:type="spellStart"/>
      <w:r w:rsidRPr="000E087F">
        <w:rPr>
          <w:rFonts w:ascii="Times New Roman" w:eastAsia="Times New Roman" w:hAnsi="Times New Roman" w:cs="Times New Roman"/>
          <w:i/>
          <w:iCs/>
          <w:color w:val="000000"/>
        </w:rPr>
        <w:t>внеучебной</w:t>
      </w:r>
      <w:proofErr w:type="spellEnd"/>
      <w:r w:rsidRPr="000E087F">
        <w:rPr>
          <w:rFonts w:ascii="Times New Roman" w:eastAsia="Times New Roman" w:hAnsi="Times New Roman" w:cs="Times New Roman"/>
          <w:i/>
          <w:iCs/>
          <w:color w:val="000000"/>
        </w:rPr>
        <w:t xml:space="preserve">  деятельностью.</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Такие  дети  достаточно  благополучно   чувствуют  себя  в  школе, однако  чаще  ходят  в школу, чтобы  общаться  с  друзьями, с  учителем. Им  нравится  ощущать  себя  </w:t>
      </w:r>
      <w:proofErr w:type="spellStart"/>
      <w:r w:rsidRPr="000E087F">
        <w:rPr>
          <w:rFonts w:ascii="Times New Roman" w:eastAsia="Times New Roman" w:hAnsi="Times New Roman" w:cs="Times New Roman"/>
          <w:color w:val="000000"/>
        </w:rPr>
        <w:t>учении-ками</w:t>
      </w:r>
      <w:proofErr w:type="spellEnd"/>
      <w:r w:rsidRPr="000E087F">
        <w:rPr>
          <w:rFonts w:ascii="Times New Roman" w:eastAsia="Times New Roman" w:hAnsi="Times New Roman" w:cs="Times New Roman"/>
          <w:color w:val="000000"/>
        </w:rPr>
        <w:t>, иметь  красивый  портфель, ручки, тетради. Познавательные  мотивы  </w:t>
      </w:r>
      <w:proofErr w:type="gramStart"/>
      <w:r w:rsidRPr="000E087F">
        <w:rPr>
          <w:rFonts w:ascii="Times New Roman" w:eastAsia="Times New Roman" w:hAnsi="Times New Roman" w:cs="Times New Roman"/>
          <w:color w:val="000000"/>
        </w:rPr>
        <w:t>у</w:t>
      </w:r>
      <w:proofErr w:type="gramEnd"/>
      <w:r w:rsidRPr="000E087F">
        <w:rPr>
          <w:rFonts w:ascii="Times New Roman" w:eastAsia="Times New Roman" w:hAnsi="Times New Roman" w:cs="Times New Roman"/>
          <w:color w:val="000000"/>
        </w:rPr>
        <w:t xml:space="preserve">  таких  </w:t>
      </w:r>
      <w:proofErr w:type="spellStart"/>
      <w:r w:rsidRPr="000E087F">
        <w:rPr>
          <w:rFonts w:ascii="Times New Roman" w:eastAsia="Times New Roman" w:hAnsi="Times New Roman" w:cs="Times New Roman"/>
          <w:color w:val="000000"/>
        </w:rPr>
        <w:t>де-тей</w:t>
      </w:r>
      <w:proofErr w:type="spellEnd"/>
      <w:r w:rsidRPr="000E087F">
        <w:rPr>
          <w:rFonts w:ascii="Times New Roman" w:eastAsia="Times New Roman" w:hAnsi="Times New Roman" w:cs="Times New Roman"/>
          <w:color w:val="000000"/>
        </w:rPr>
        <w:t xml:space="preserve">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u w:val="single"/>
        </w:rPr>
        <w:t>Четвертый  уровень.</w:t>
      </w:r>
      <w:r w:rsidRPr="000E087F">
        <w:rPr>
          <w:rFonts w:ascii="Times New Roman" w:eastAsia="Times New Roman" w:hAnsi="Times New Roman" w:cs="Times New Roman"/>
          <w:i/>
          <w:iCs/>
          <w:color w:val="000000"/>
        </w:rPr>
        <w:t> 10–14 баллов — низкая   школьная   мотивация.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Эти  дети  посещают  школу  неохотно, предпочитают  пропускать  занятия. На  уроках часто  занимаются  посторонними  делами, играми. Испытывают  серьёзные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u w:val="single"/>
        </w:rPr>
        <w:t>Пятый  уровень</w:t>
      </w:r>
      <w:r w:rsidRPr="000E087F">
        <w:rPr>
          <w:rFonts w:ascii="Times New Roman" w:eastAsia="Times New Roman" w:hAnsi="Times New Roman" w:cs="Times New Roman"/>
          <w:i/>
          <w:iCs/>
          <w:color w:val="000000"/>
        </w:rPr>
        <w:t xml:space="preserve">. Ниже  10 баллов — негативное  отношение  к  школе, </w:t>
      </w:r>
      <w:proofErr w:type="gramStart"/>
      <w:r w:rsidRPr="000E087F">
        <w:rPr>
          <w:rFonts w:ascii="Times New Roman" w:eastAsia="Times New Roman" w:hAnsi="Times New Roman" w:cs="Times New Roman"/>
          <w:i/>
          <w:iCs/>
          <w:color w:val="000000"/>
        </w:rPr>
        <w:t>школьная</w:t>
      </w:r>
      <w:proofErr w:type="gramEnd"/>
      <w:r w:rsidRPr="000E087F">
        <w:rPr>
          <w:rFonts w:ascii="Times New Roman" w:eastAsia="Times New Roman" w:hAnsi="Times New Roman" w:cs="Times New Roman"/>
          <w:i/>
          <w:iCs/>
          <w:color w:val="000000"/>
        </w:rPr>
        <w:t xml:space="preserve"> </w:t>
      </w:r>
      <w:proofErr w:type="spellStart"/>
      <w:r w:rsidRPr="000E087F">
        <w:rPr>
          <w:rFonts w:ascii="Times New Roman" w:eastAsia="Times New Roman" w:hAnsi="Times New Roman" w:cs="Times New Roman"/>
          <w:i/>
          <w:iCs/>
          <w:color w:val="000000"/>
        </w:rPr>
        <w:t>дезадаптация</w:t>
      </w:r>
      <w:proofErr w:type="spellEnd"/>
      <w:r w:rsidRPr="000E087F">
        <w:rPr>
          <w:rFonts w:ascii="Times New Roman" w:eastAsia="Times New Roman" w:hAnsi="Times New Roman" w:cs="Times New Roman"/>
          <w:i/>
          <w:iCs/>
          <w:color w:val="000000"/>
        </w:rPr>
        <w:t>.</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Такие  дети  испытывают  серьёзные  трудности  в  обучении: они  не  справляются  с учебной  деятельностью, </w:t>
      </w:r>
      <w:proofErr w:type="gramStart"/>
      <w:r w:rsidRPr="000E087F">
        <w:rPr>
          <w:rFonts w:ascii="Times New Roman" w:eastAsia="Times New Roman" w:hAnsi="Times New Roman" w:cs="Times New Roman"/>
          <w:color w:val="000000"/>
        </w:rPr>
        <w:t>испытывают  проблемы</w:t>
      </w:r>
      <w:proofErr w:type="gramEnd"/>
      <w:r w:rsidRPr="000E087F">
        <w:rPr>
          <w:rFonts w:ascii="Times New Roman" w:eastAsia="Times New Roman" w:hAnsi="Times New Roman" w:cs="Times New Roman"/>
          <w:color w:val="000000"/>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w:t>
      </w:r>
      <w:proofErr w:type="spellStart"/>
      <w:proofErr w:type="gramStart"/>
      <w:r w:rsidRPr="000E087F">
        <w:rPr>
          <w:rFonts w:ascii="Times New Roman" w:eastAsia="Times New Roman" w:hAnsi="Times New Roman" w:cs="Times New Roman"/>
          <w:color w:val="000000"/>
        </w:rPr>
        <w:t>инди-видуальные</w:t>
      </w:r>
      <w:proofErr w:type="spellEnd"/>
      <w:proofErr w:type="gramEnd"/>
      <w:r w:rsidRPr="000E087F">
        <w:rPr>
          <w:rFonts w:ascii="Times New Roman" w:eastAsia="Times New Roman" w:hAnsi="Times New Roman" w:cs="Times New Roman"/>
          <w:color w:val="000000"/>
        </w:rPr>
        <w:t xml:space="preserve">  пристрастия  ребёнка.</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ПРЕДЪЯВЛЕНИЕ   АНКЕТЫ.</w:t>
      </w:r>
    </w:p>
    <w:p w:rsidR="000E087F" w:rsidRPr="000E087F" w:rsidRDefault="000E087F" w:rsidP="000E087F">
      <w:pPr>
        <w:pStyle w:val="a3"/>
        <w:jc w:val="both"/>
        <w:rPr>
          <w:rFonts w:ascii="Times New Roman" w:hAnsi="Times New Roman" w:cs="Times New Roman"/>
        </w:rPr>
      </w:pPr>
      <w:r w:rsidRPr="000E087F">
        <w:rPr>
          <w:rFonts w:ascii="Times New Roman" w:eastAsia="Times New Roman" w:hAnsi="Times New Roman" w:cs="Times New Roman"/>
        </w:rPr>
        <w:t xml:space="preserve">Данная  анкета  может   быть  использована  при  индивидуальном  обследовании  ребёнка, а также  может  применяться  для  групповой  диагностики. При  этом  допустимы  два варианта  предъявления. Анкета  допускает  повторные  опросы, что  позволяет  оценить динамику  школьной  мотивации. Снижение  уровня  школьной  мотивации  может </w:t>
      </w:r>
      <w:proofErr w:type="spellStart"/>
      <w:proofErr w:type="gramStart"/>
      <w:r w:rsidRPr="000E087F">
        <w:rPr>
          <w:rFonts w:ascii="Times New Roman" w:eastAsia="Times New Roman" w:hAnsi="Times New Roman" w:cs="Times New Roman"/>
        </w:rPr>
        <w:t>слу-жить</w:t>
      </w:r>
      <w:proofErr w:type="spellEnd"/>
      <w:proofErr w:type="gramEnd"/>
      <w:r w:rsidRPr="000E087F">
        <w:rPr>
          <w:rFonts w:ascii="Times New Roman" w:eastAsia="Times New Roman" w:hAnsi="Times New Roman" w:cs="Times New Roman"/>
        </w:rPr>
        <w:t xml:space="preserve">  критерием  школьной  </w:t>
      </w:r>
      <w:proofErr w:type="spellStart"/>
      <w:r w:rsidRPr="000E087F">
        <w:rPr>
          <w:rFonts w:ascii="Times New Roman" w:eastAsia="Times New Roman" w:hAnsi="Times New Roman" w:cs="Times New Roman"/>
        </w:rPr>
        <w:t>дезадаптации</w:t>
      </w:r>
      <w:proofErr w:type="spellEnd"/>
      <w:r w:rsidRPr="000E087F">
        <w:rPr>
          <w:rFonts w:ascii="Times New Roman" w:eastAsia="Times New Roman" w:hAnsi="Times New Roman" w:cs="Times New Roman"/>
        </w:rPr>
        <w:t xml:space="preserve">  ребёнка, а  его  повышение — положительной динамикой  в  обучении  и  развитии  младшего  школьника.</w:t>
      </w:r>
      <w:r w:rsidRPr="000E087F">
        <w:rPr>
          <w:rFonts w:ascii="Times New Roman" w:hAnsi="Times New Roman" w:cs="Times New Roman"/>
        </w:rPr>
        <w:t xml:space="preserve"> </w:t>
      </w:r>
    </w:p>
    <w:p w:rsidR="000E087F" w:rsidRPr="000E087F" w:rsidRDefault="000E087F" w:rsidP="000E087F">
      <w:pPr>
        <w:pStyle w:val="a3"/>
        <w:jc w:val="both"/>
        <w:rPr>
          <w:rFonts w:ascii="Times New Roman" w:hAnsi="Times New Roman" w:cs="Times New Roman"/>
        </w:rPr>
      </w:pP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 Анкета для оценки уровня школьной мотивации Н. </w:t>
      </w:r>
      <w:proofErr w:type="spellStart"/>
      <w:r w:rsidRPr="000E087F">
        <w:rPr>
          <w:rFonts w:ascii="Times New Roman" w:hAnsi="Times New Roman" w:cs="Times New Roman"/>
        </w:rPr>
        <w:t>Лускановой</w:t>
      </w:r>
      <w:proofErr w:type="spellEnd"/>
      <w:r w:rsidRPr="000E087F">
        <w:rPr>
          <w:rFonts w:ascii="Times New Roman" w:hAnsi="Times New Roman" w:cs="Times New Roman"/>
        </w:rPr>
        <w:t xml:space="preserve">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 Тебе нравится в школе?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не очень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нравится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не нравится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2. Утром, когда ты просыпаешься, ты всегда с радостью идешь в школу или тебе часто хочется остаться дома?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чаще хочется остаться дома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бывает по-разному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иду с радостью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3. Если бы учитель сказал, что завтра в школу не обязательно приходить всем ученикам, что желающие могут остаться дома, ты пошел бы в школу или остался дома?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не знаю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остался бы дома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пошел бы в школу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4. Тебе нравится, когда у вас отменяют какие-нибудь уроки?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не нравится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бывает по-разному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нравится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5. Ты хотел бы, чтобы тебе не задавали домашних заданий?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хотел бы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не хотел бы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не знаю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6. Ты хотел бы, чтобы в школе остались одни перемены?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не знаю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не хотел бы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хотел бы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7. Ты часто рассказываешь о школе родителям?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часто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редко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не рассказываю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8. Ты хотел бы, чтобы у тебя был менее строгий учитель?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точно не знаю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хотел бы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не хотел бы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9. У тебя в классе много друзей?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мало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много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нет друзей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10. Тебе нравятся твои одноклассники?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нравятся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не очень </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w:t>
      </w:r>
      <w:r w:rsidRPr="000E087F">
        <w:rPr>
          <w:rFonts w:ascii="Times New Roman" w:hAnsi="Times New Roman" w:cs="Times New Roman"/>
        </w:rPr>
        <w:t xml:space="preserve">не нравятся </w:t>
      </w:r>
    </w:p>
    <w:p w:rsidR="000E087F" w:rsidRPr="000E087F" w:rsidRDefault="000E087F" w:rsidP="000E087F">
      <w:pPr>
        <w:pStyle w:val="a3"/>
        <w:jc w:val="both"/>
        <w:rPr>
          <w:rFonts w:ascii="Times New Roman" w:hAnsi="Times New Roman" w:cs="Times New Roman"/>
        </w:rPr>
      </w:pP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Ключ Количество баллов, которые можно получить за каждый из трех ответов на вопросы анкеты.</w:t>
      </w:r>
    </w:p>
    <w:p w:rsidR="000E087F" w:rsidRPr="000E087F" w:rsidRDefault="000E087F" w:rsidP="000E087F">
      <w:pPr>
        <w:pStyle w:val="a3"/>
        <w:jc w:val="both"/>
        <w:rPr>
          <w:rFonts w:ascii="Times New Roman" w:hAnsi="Times New Roman" w:cs="Times New Roman"/>
        </w:rPr>
      </w:pPr>
    </w:p>
    <w:tbl>
      <w:tblPr>
        <w:tblW w:w="0" w:type="auto"/>
        <w:tblBorders>
          <w:top w:val="nil"/>
          <w:left w:val="nil"/>
          <w:bottom w:val="nil"/>
          <w:right w:val="nil"/>
        </w:tblBorders>
        <w:tblLayout w:type="fixed"/>
        <w:tblLook w:val="0000"/>
      </w:tblPr>
      <w:tblGrid>
        <w:gridCol w:w="1575"/>
        <w:gridCol w:w="789"/>
        <w:gridCol w:w="1455"/>
        <w:gridCol w:w="909"/>
        <w:gridCol w:w="1185"/>
        <w:gridCol w:w="45"/>
        <w:gridCol w:w="1134"/>
        <w:gridCol w:w="1200"/>
        <w:gridCol w:w="1164"/>
      </w:tblGrid>
      <w:tr w:rsidR="000E087F" w:rsidRPr="000E087F" w:rsidTr="00A12CBC">
        <w:trPr>
          <w:trHeight w:val="109"/>
        </w:trPr>
        <w:tc>
          <w:tcPr>
            <w:tcW w:w="1575" w:type="dxa"/>
            <w:tcBorders>
              <w:top w:val="single" w:sz="4" w:space="0" w:color="auto"/>
              <w:lef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 вопроса </w:t>
            </w:r>
          </w:p>
        </w:tc>
        <w:tc>
          <w:tcPr>
            <w:tcW w:w="789" w:type="dxa"/>
            <w:tcBorders>
              <w:top w:val="single" w:sz="4" w:space="0" w:color="auto"/>
              <w:left w:val="single" w:sz="4" w:space="0" w:color="auto"/>
            </w:tcBorders>
          </w:tcPr>
          <w:p w:rsidR="000E087F" w:rsidRPr="000E087F" w:rsidRDefault="000E087F" w:rsidP="000E087F">
            <w:pPr>
              <w:pStyle w:val="a3"/>
              <w:jc w:val="both"/>
              <w:rPr>
                <w:rFonts w:ascii="Times New Roman" w:hAnsi="Times New Roman" w:cs="Times New Roman"/>
              </w:rPr>
            </w:pPr>
          </w:p>
        </w:tc>
        <w:tc>
          <w:tcPr>
            <w:tcW w:w="1455" w:type="dxa"/>
            <w:tcBorders>
              <w:top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оценка за 1-й ответ </w:t>
            </w:r>
          </w:p>
        </w:tc>
        <w:tc>
          <w:tcPr>
            <w:tcW w:w="909" w:type="dxa"/>
            <w:tcBorders>
              <w:top w:val="single" w:sz="4" w:space="0" w:color="auto"/>
              <w:left w:val="single" w:sz="4" w:space="0" w:color="auto"/>
            </w:tcBorders>
          </w:tcPr>
          <w:p w:rsidR="000E087F" w:rsidRPr="000E087F" w:rsidRDefault="000E087F" w:rsidP="000E087F">
            <w:pPr>
              <w:pStyle w:val="a3"/>
              <w:jc w:val="both"/>
              <w:rPr>
                <w:rFonts w:ascii="Times New Roman" w:hAnsi="Times New Roman" w:cs="Times New Roman"/>
              </w:rPr>
            </w:pPr>
          </w:p>
        </w:tc>
        <w:tc>
          <w:tcPr>
            <w:tcW w:w="1230" w:type="dxa"/>
            <w:gridSpan w:val="2"/>
            <w:tcBorders>
              <w:top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оценка за 2-й ответ </w:t>
            </w:r>
          </w:p>
        </w:tc>
        <w:tc>
          <w:tcPr>
            <w:tcW w:w="1134" w:type="dxa"/>
            <w:tcBorders>
              <w:top w:val="single" w:sz="4" w:space="0" w:color="auto"/>
              <w:left w:val="single" w:sz="4" w:space="0" w:color="auto"/>
            </w:tcBorders>
          </w:tcPr>
          <w:p w:rsidR="000E087F" w:rsidRPr="000E087F" w:rsidRDefault="000E087F" w:rsidP="000E087F">
            <w:pPr>
              <w:pStyle w:val="a3"/>
              <w:jc w:val="both"/>
              <w:rPr>
                <w:rFonts w:ascii="Times New Roman" w:hAnsi="Times New Roman" w:cs="Times New Roman"/>
              </w:rPr>
            </w:pPr>
          </w:p>
        </w:tc>
        <w:tc>
          <w:tcPr>
            <w:tcW w:w="1200" w:type="dxa"/>
            <w:tcBorders>
              <w:top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оценка за 3-й ответ </w:t>
            </w:r>
          </w:p>
        </w:tc>
        <w:tc>
          <w:tcPr>
            <w:tcW w:w="1164" w:type="dxa"/>
            <w:vMerge w:val="restart"/>
            <w:tcBorders>
              <w:left w:val="single" w:sz="4" w:space="0" w:color="auto"/>
            </w:tcBorders>
          </w:tcPr>
          <w:p w:rsidR="000E087F" w:rsidRPr="000E087F" w:rsidRDefault="000E087F" w:rsidP="000E087F">
            <w:pPr>
              <w:pStyle w:val="a3"/>
              <w:jc w:val="both"/>
              <w:rPr>
                <w:rFonts w:ascii="Times New Roman" w:hAnsi="Times New Roman" w:cs="Times New Roman"/>
              </w:rPr>
            </w:pPr>
          </w:p>
        </w:tc>
      </w:tr>
      <w:tr w:rsidR="000E087F" w:rsidRPr="000E087F" w:rsidTr="00A12CBC">
        <w:trPr>
          <w:trHeight w:val="109"/>
        </w:trPr>
        <w:tc>
          <w:tcPr>
            <w:tcW w:w="1575"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 </w:t>
            </w:r>
          </w:p>
        </w:tc>
        <w:tc>
          <w:tcPr>
            <w:tcW w:w="78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45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 </w:t>
            </w:r>
          </w:p>
        </w:tc>
        <w:tc>
          <w:tcPr>
            <w:tcW w:w="90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18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3 </w:t>
            </w:r>
          </w:p>
        </w:tc>
        <w:tc>
          <w:tcPr>
            <w:tcW w:w="1179" w:type="dxa"/>
            <w:gridSpan w:val="2"/>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200"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0 </w:t>
            </w:r>
          </w:p>
        </w:tc>
        <w:tc>
          <w:tcPr>
            <w:tcW w:w="1164" w:type="dxa"/>
            <w:vMerge/>
            <w:tcBorders>
              <w:left w:val="single" w:sz="4" w:space="0" w:color="auto"/>
            </w:tcBorders>
          </w:tcPr>
          <w:p w:rsidR="000E087F" w:rsidRPr="000E087F" w:rsidRDefault="000E087F" w:rsidP="000E087F">
            <w:pPr>
              <w:pStyle w:val="a3"/>
              <w:jc w:val="both"/>
              <w:rPr>
                <w:rFonts w:ascii="Times New Roman" w:hAnsi="Times New Roman" w:cs="Times New Roman"/>
              </w:rPr>
            </w:pPr>
          </w:p>
        </w:tc>
      </w:tr>
      <w:tr w:rsidR="000E087F" w:rsidRPr="000E087F" w:rsidTr="00A12CBC">
        <w:trPr>
          <w:trHeight w:val="109"/>
        </w:trPr>
        <w:tc>
          <w:tcPr>
            <w:tcW w:w="1575"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2 </w:t>
            </w:r>
          </w:p>
        </w:tc>
        <w:tc>
          <w:tcPr>
            <w:tcW w:w="78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45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0 </w:t>
            </w:r>
          </w:p>
        </w:tc>
        <w:tc>
          <w:tcPr>
            <w:tcW w:w="90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18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 </w:t>
            </w:r>
          </w:p>
        </w:tc>
        <w:tc>
          <w:tcPr>
            <w:tcW w:w="1179" w:type="dxa"/>
            <w:gridSpan w:val="2"/>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200"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3 </w:t>
            </w:r>
          </w:p>
        </w:tc>
        <w:tc>
          <w:tcPr>
            <w:tcW w:w="1164" w:type="dxa"/>
            <w:vMerge/>
            <w:tcBorders>
              <w:left w:val="single" w:sz="4" w:space="0" w:color="auto"/>
            </w:tcBorders>
          </w:tcPr>
          <w:p w:rsidR="000E087F" w:rsidRPr="000E087F" w:rsidRDefault="000E087F" w:rsidP="000E087F">
            <w:pPr>
              <w:pStyle w:val="a3"/>
              <w:jc w:val="both"/>
              <w:rPr>
                <w:rFonts w:ascii="Times New Roman" w:hAnsi="Times New Roman" w:cs="Times New Roman"/>
              </w:rPr>
            </w:pPr>
          </w:p>
        </w:tc>
      </w:tr>
      <w:tr w:rsidR="000E087F" w:rsidRPr="000E087F" w:rsidTr="00A12CBC">
        <w:trPr>
          <w:trHeight w:val="109"/>
        </w:trPr>
        <w:tc>
          <w:tcPr>
            <w:tcW w:w="1575"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3 </w:t>
            </w:r>
          </w:p>
        </w:tc>
        <w:tc>
          <w:tcPr>
            <w:tcW w:w="78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45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 </w:t>
            </w:r>
          </w:p>
        </w:tc>
        <w:tc>
          <w:tcPr>
            <w:tcW w:w="90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18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0 </w:t>
            </w:r>
          </w:p>
        </w:tc>
        <w:tc>
          <w:tcPr>
            <w:tcW w:w="1179" w:type="dxa"/>
            <w:gridSpan w:val="2"/>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200"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3 </w:t>
            </w:r>
          </w:p>
        </w:tc>
        <w:tc>
          <w:tcPr>
            <w:tcW w:w="1164" w:type="dxa"/>
            <w:vMerge/>
            <w:tcBorders>
              <w:left w:val="single" w:sz="4" w:space="0" w:color="auto"/>
            </w:tcBorders>
          </w:tcPr>
          <w:p w:rsidR="000E087F" w:rsidRPr="000E087F" w:rsidRDefault="000E087F" w:rsidP="000E087F">
            <w:pPr>
              <w:pStyle w:val="a3"/>
              <w:jc w:val="both"/>
              <w:rPr>
                <w:rFonts w:ascii="Times New Roman" w:hAnsi="Times New Roman" w:cs="Times New Roman"/>
              </w:rPr>
            </w:pPr>
          </w:p>
        </w:tc>
      </w:tr>
      <w:tr w:rsidR="000E087F" w:rsidRPr="000E087F" w:rsidTr="00A12CBC">
        <w:trPr>
          <w:trHeight w:val="109"/>
        </w:trPr>
        <w:tc>
          <w:tcPr>
            <w:tcW w:w="1575"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4 </w:t>
            </w:r>
          </w:p>
        </w:tc>
        <w:tc>
          <w:tcPr>
            <w:tcW w:w="78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45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3 </w:t>
            </w:r>
          </w:p>
        </w:tc>
        <w:tc>
          <w:tcPr>
            <w:tcW w:w="90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18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 </w:t>
            </w:r>
          </w:p>
        </w:tc>
        <w:tc>
          <w:tcPr>
            <w:tcW w:w="1179" w:type="dxa"/>
            <w:gridSpan w:val="2"/>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200"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0 </w:t>
            </w:r>
          </w:p>
        </w:tc>
        <w:tc>
          <w:tcPr>
            <w:tcW w:w="1164" w:type="dxa"/>
            <w:vMerge/>
            <w:tcBorders>
              <w:left w:val="single" w:sz="4" w:space="0" w:color="auto"/>
            </w:tcBorders>
          </w:tcPr>
          <w:p w:rsidR="000E087F" w:rsidRPr="000E087F" w:rsidRDefault="000E087F" w:rsidP="000E087F">
            <w:pPr>
              <w:pStyle w:val="a3"/>
              <w:jc w:val="both"/>
              <w:rPr>
                <w:rFonts w:ascii="Times New Roman" w:hAnsi="Times New Roman" w:cs="Times New Roman"/>
              </w:rPr>
            </w:pPr>
          </w:p>
        </w:tc>
      </w:tr>
      <w:tr w:rsidR="000E087F" w:rsidRPr="000E087F" w:rsidTr="00A12CBC">
        <w:trPr>
          <w:trHeight w:val="109"/>
        </w:trPr>
        <w:tc>
          <w:tcPr>
            <w:tcW w:w="1575"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5 </w:t>
            </w:r>
          </w:p>
        </w:tc>
        <w:tc>
          <w:tcPr>
            <w:tcW w:w="78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45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0 </w:t>
            </w:r>
          </w:p>
        </w:tc>
        <w:tc>
          <w:tcPr>
            <w:tcW w:w="90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18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3 </w:t>
            </w:r>
          </w:p>
        </w:tc>
        <w:tc>
          <w:tcPr>
            <w:tcW w:w="1179" w:type="dxa"/>
            <w:gridSpan w:val="2"/>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200"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 </w:t>
            </w:r>
          </w:p>
        </w:tc>
        <w:tc>
          <w:tcPr>
            <w:tcW w:w="1164" w:type="dxa"/>
            <w:vMerge/>
            <w:tcBorders>
              <w:left w:val="single" w:sz="4" w:space="0" w:color="auto"/>
            </w:tcBorders>
          </w:tcPr>
          <w:p w:rsidR="000E087F" w:rsidRPr="000E087F" w:rsidRDefault="000E087F" w:rsidP="000E087F">
            <w:pPr>
              <w:pStyle w:val="a3"/>
              <w:jc w:val="both"/>
              <w:rPr>
                <w:rFonts w:ascii="Times New Roman" w:hAnsi="Times New Roman" w:cs="Times New Roman"/>
              </w:rPr>
            </w:pPr>
          </w:p>
        </w:tc>
      </w:tr>
      <w:tr w:rsidR="000E087F" w:rsidRPr="000E087F" w:rsidTr="00A12CBC">
        <w:trPr>
          <w:trHeight w:val="109"/>
        </w:trPr>
        <w:tc>
          <w:tcPr>
            <w:tcW w:w="1575"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6 </w:t>
            </w:r>
          </w:p>
        </w:tc>
        <w:tc>
          <w:tcPr>
            <w:tcW w:w="78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45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 </w:t>
            </w:r>
          </w:p>
        </w:tc>
        <w:tc>
          <w:tcPr>
            <w:tcW w:w="90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18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3 </w:t>
            </w:r>
          </w:p>
        </w:tc>
        <w:tc>
          <w:tcPr>
            <w:tcW w:w="1179" w:type="dxa"/>
            <w:gridSpan w:val="2"/>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200"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0 </w:t>
            </w:r>
          </w:p>
        </w:tc>
        <w:tc>
          <w:tcPr>
            <w:tcW w:w="1164" w:type="dxa"/>
            <w:vMerge/>
            <w:tcBorders>
              <w:left w:val="single" w:sz="4" w:space="0" w:color="auto"/>
            </w:tcBorders>
          </w:tcPr>
          <w:p w:rsidR="000E087F" w:rsidRPr="000E087F" w:rsidRDefault="000E087F" w:rsidP="000E087F">
            <w:pPr>
              <w:pStyle w:val="a3"/>
              <w:jc w:val="both"/>
              <w:rPr>
                <w:rFonts w:ascii="Times New Roman" w:hAnsi="Times New Roman" w:cs="Times New Roman"/>
              </w:rPr>
            </w:pPr>
          </w:p>
        </w:tc>
      </w:tr>
      <w:tr w:rsidR="000E087F" w:rsidRPr="000E087F" w:rsidTr="00A12CBC">
        <w:trPr>
          <w:trHeight w:val="109"/>
        </w:trPr>
        <w:tc>
          <w:tcPr>
            <w:tcW w:w="1575"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7 </w:t>
            </w:r>
          </w:p>
        </w:tc>
        <w:tc>
          <w:tcPr>
            <w:tcW w:w="78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45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3 </w:t>
            </w:r>
          </w:p>
        </w:tc>
        <w:tc>
          <w:tcPr>
            <w:tcW w:w="90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18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 </w:t>
            </w:r>
          </w:p>
        </w:tc>
        <w:tc>
          <w:tcPr>
            <w:tcW w:w="1179" w:type="dxa"/>
            <w:gridSpan w:val="2"/>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200"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0 </w:t>
            </w:r>
          </w:p>
        </w:tc>
        <w:tc>
          <w:tcPr>
            <w:tcW w:w="1164" w:type="dxa"/>
            <w:vMerge/>
            <w:tcBorders>
              <w:left w:val="single" w:sz="4" w:space="0" w:color="auto"/>
            </w:tcBorders>
          </w:tcPr>
          <w:p w:rsidR="000E087F" w:rsidRPr="000E087F" w:rsidRDefault="000E087F" w:rsidP="000E087F">
            <w:pPr>
              <w:pStyle w:val="a3"/>
              <w:jc w:val="both"/>
              <w:rPr>
                <w:rFonts w:ascii="Times New Roman" w:hAnsi="Times New Roman" w:cs="Times New Roman"/>
              </w:rPr>
            </w:pPr>
          </w:p>
        </w:tc>
      </w:tr>
      <w:tr w:rsidR="000E087F" w:rsidRPr="000E087F" w:rsidTr="00A12CBC">
        <w:trPr>
          <w:trHeight w:val="109"/>
        </w:trPr>
        <w:tc>
          <w:tcPr>
            <w:tcW w:w="1575"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8 </w:t>
            </w:r>
          </w:p>
        </w:tc>
        <w:tc>
          <w:tcPr>
            <w:tcW w:w="78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45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 </w:t>
            </w:r>
          </w:p>
        </w:tc>
        <w:tc>
          <w:tcPr>
            <w:tcW w:w="90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18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0 </w:t>
            </w:r>
          </w:p>
        </w:tc>
        <w:tc>
          <w:tcPr>
            <w:tcW w:w="1179" w:type="dxa"/>
            <w:gridSpan w:val="2"/>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200"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3 </w:t>
            </w:r>
          </w:p>
        </w:tc>
        <w:tc>
          <w:tcPr>
            <w:tcW w:w="1164" w:type="dxa"/>
            <w:vMerge/>
            <w:tcBorders>
              <w:left w:val="single" w:sz="4" w:space="0" w:color="auto"/>
            </w:tcBorders>
          </w:tcPr>
          <w:p w:rsidR="000E087F" w:rsidRPr="000E087F" w:rsidRDefault="000E087F" w:rsidP="000E087F">
            <w:pPr>
              <w:pStyle w:val="a3"/>
              <w:jc w:val="both"/>
              <w:rPr>
                <w:rFonts w:ascii="Times New Roman" w:hAnsi="Times New Roman" w:cs="Times New Roman"/>
              </w:rPr>
            </w:pPr>
          </w:p>
        </w:tc>
      </w:tr>
      <w:tr w:rsidR="000E087F" w:rsidRPr="000E087F" w:rsidTr="00A12CBC">
        <w:trPr>
          <w:trHeight w:val="109"/>
        </w:trPr>
        <w:tc>
          <w:tcPr>
            <w:tcW w:w="1575" w:type="dxa"/>
            <w:tcBorders>
              <w:top w:val="single" w:sz="4" w:space="0" w:color="auto"/>
              <w:lef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9 </w:t>
            </w:r>
          </w:p>
        </w:tc>
        <w:tc>
          <w:tcPr>
            <w:tcW w:w="789" w:type="dxa"/>
            <w:tcBorders>
              <w:top w:val="single" w:sz="4" w:space="0" w:color="auto"/>
              <w:left w:val="single" w:sz="4" w:space="0" w:color="auto"/>
            </w:tcBorders>
          </w:tcPr>
          <w:p w:rsidR="000E087F" w:rsidRPr="000E087F" w:rsidRDefault="000E087F" w:rsidP="000E087F">
            <w:pPr>
              <w:pStyle w:val="a3"/>
              <w:jc w:val="both"/>
              <w:rPr>
                <w:rFonts w:ascii="Times New Roman" w:hAnsi="Times New Roman" w:cs="Times New Roman"/>
              </w:rPr>
            </w:pPr>
          </w:p>
        </w:tc>
        <w:tc>
          <w:tcPr>
            <w:tcW w:w="1455" w:type="dxa"/>
            <w:tcBorders>
              <w:top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 </w:t>
            </w:r>
          </w:p>
        </w:tc>
        <w:tc>
          <w:tcPr>
            <w:tcW w:w="909" w:type="dxa"/>
            <w:tcBorders>
              <w:top w:val="single" w:sz="4" w:space="0" w:color="auto"/>
              <w:left w:val="single" w:sz="4" w:space="0" w:color="auto"/>
            </w:tcBorders>
          </w:tcPr>
          <w:p w:rsidR="000E087F" w:rsidRPr="000E087F" w:rsidRDefault="000E087F" w:rsidP="000E087F">
            <w:pPr>
              <w:pStyle w:val="a3"/>
              <w:jc w:val="both"/>
              <w:rPr>
                <w:rFonts w:ascii="Times New Roman" w:hAnsi="Times New Roman" w:cs="Times New Roman"/>
              </w:rPr>
            </w:pPr>
          </w:p>
        </w:tc>
        <w:tc>
          <w:tcPr>
            <w:tcW w:w="1185" w:type="dxa"/>
            <w:tcBorders>
              <w:top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3 </w:t>
            </w:r>
          </w:p>
        </w:tc>
        <w:tc>
          <w:tcPr>
            <w:tcW w:w="1179" w:type="dxa"/>
            <w:gridSpan w:val="2"/>
            <w:tcBorders>
              <w:top w:val="single" w:sz="4" w:space="0" w:color="auto"/>
              <w:left w:val="single" w:sz="4" w:space="0" w:color="auto"/>
            </w:tcBorders>
          </w:tcPr>
          <w:p w:rsidR="000E087F" w:rsidRPr="000E087F" w:rsidRDefault="000E087F" w:rsidP="000E087F">
            <w:pPr>
              <w:pStyle w:val="a3"/>
              <w:jc w:val="both"/>
              <w:rPr>
                <w:rFonts w:ascii="Times New Roman" w:hAnsi="Times New Roman" w:cs="Times New Roman"/>
              </w:rPr>
            </w:pPr>
          </w:p>
        </w:tc>
        <w:tc>
          <w:tcPr>
            <w:tcW w:w="1200"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0 </w:t>
            </w:r>
          </w:p>
        </w:tc>
        <w:tc>
          <w:tcPr>
            <w:tcW w:w="1164" w:type="dxa"/>
            <w:vMerge/>
            <w:tcBorders>
              <w:left w:val="single" w:sz="4" w:space="0" w:color="auto"/>
              <w:bottom w:val="nil"/>
            </w:tcBorders>
          </w:tcPr>
          <w:p w:rsidR="000E087F" w:rsidRPr="000E087F" w:rsidRDefault="000E087F" w:rsidP="000E087F">
            <w:pPr>
              <w:pStyle w:val="a3"/>
              <w:jc w:val="both"/>
              <w:rPr>
                <w:rFonts w:ascii="Times New Roman" w:hAnsi="Times New Roman" w:cs="Times New Roman"/>
              </w:rPr>
            </w:pPr>
          </w:p>
        </w:tc>
      </w:tr>
      <w:tr w:rsidR="000E087F" w:rsidRPr="000E087F" w:rsidTr="00A12CBC">
        <w:trPr>
          <w:gridAfter w:val="1"/>
          <w:wAfter w:w="1164" w:type="dxa"/>
          <w:trHeight w:val="109"/>
        </w:trPr>
        <w:tc>
          <w:tcPr>
            <w:tcW w:w="1575"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10 </w:t>
            </w:r>
          </w:p>
        </w:tc>
        <w:tc>
          <w:tcPr>
            <w:tcW w:w="78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45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3 </w:t>
            </w:r>
          </w:p>
        </w:tc>
        <w:tc>
          <w:tcPr>
            <w:tcW w:w="909" w:type="dxa"/>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185" w:type="dxa"/>
            <w:tcBorders>
              <w:top w:val="single" w:sz="4" w:space="0" w:color="auto"/>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 </w:t>
            </w:r>
          </w:p>
        </w:tc>
        <w:tc>
          <w:tcPr>
            <w:tcW w:w="1179" w:type="dxa"/>
            <w:gridSpan w:val="2"/>
            <w:tcBorders>
              <w:top w:val="single" w:sz="4" w:space="0" w:color="auto"/>
              <w:left w:val="single" w:sz="4" w:space="0" w:color="auto"/>
              <w:bottom w:val="single" w:sz="4" w:space="0" w:color="auto"/>
            </w:tcBorders>
          </w:tcPr>
          <w:p w:rsidR="000E087F" w:rsidRPr="000E087F" w:rsidRDefault="000E087F" w:rsidP="000E087F">
            <w:pPr>
              <w:pStyle w:val="a3"/>
              <w:jc w:val="both"/>
              <w:rPr>
                <w:rFonts w:ascii="Times New Roman" w:hAnsi="Times New Roman" w:cs="Times New Roman"/>
              </w:rPr>
            </w:pPr>
          </w:p>
        </w:tc>
        <w:tc>
          <w:tcPr>
            <w:tcW w:w="1200" w:type="dxa"/>
            <w:tcBorders>
              <w:top w:val="nil"/>
              <w:bottom w:val="single" w:sz="4" w:space="0" w:color="auto"/>
              <w:right w:val="single" w:sz="4" w:space="0" w:color="auto"/>
            </w:tcBorders>
          </w:tcPr>
          <w:p w:rsidR="000E087F" w:rsidRPr="000E087F" w:rsidRDefault="000E087F" w:rsidP="000E087F">
            <w:pPr>
              <w:pStyle w:val="a3"/>
              <w:jc w:val="both"/>
              <w:rPr>
                <w:rFonts w:ascii="Times New Roman" w:hAnsi="Times New Roman" w:cs="Times New Roman"/>
              </w:rPr>
            </w:pPr>
          </w:p>
        </w:tc>
      </w:tr>
    </w:tbl>
    <w:p w:rsidR="000E087F" w:rsidRPr="000E087F" w:rsidRDefault="000E087F" w:rsidP="000E087F">
      <w:pPr>
        <w:pStyle w:val="a3"/>
        <w:jc w:val="both"/>
        <w:rPr>
          <w:rFonts w:ascii="Times New Roman" w:hAnsi="Times New Roman" w:cs="Times New Roman"/>
        </w:rPr>
      </w:pPr>
    </w:p>
    <w:p w:rsidR="000E087F" w:rsidRPr="000E087F" w:rsidRDefault="000E087F" w:rsidP="000E087F">
      <w:pPr>
        <w:pStyle w:val="a3"/>
        <w:jc w:val="both"/>
        <w:rPr>
          <w:rFonts w:ascii="Times New Roman" w:hAnsi="Times New Roman" w:cs="Times New Roman"/>
        </w:rPr>
      </w:pPr>
    </w:p>
    <w:p w:rsidR="000E087F" w:rsidRPr="000E087F" w:rsidRDefault="000E087F" w:rsidP="000E087F">
      <w:pPr>
        <w:pStyle w:val="a3"/>
        <w:jc w:val="both"/>
        <w:rPr>
          <w:rFonts w:ascii="Times New Roman" w:hAnsi="Times New Roman" w:cs="Times New Roman"/>
        </w:rPr>
      </w:pPr>
    </w:p>
    <w:p w:rsidR="000E087F" w:rsidRPr="000E087F" w:rsidRDefault="000E087F" w:rsidP="000E087F">
      <w:pPr>
        <w:pStyle w:val="a3"/>
        <w:jc w:val="both"/>
        <w:rPr>
          <w:rFonts w:ascii="Times New Roman" w:hAnsi="Times New Roman" w:cs="Times New Roman"/>
        </w:rPr>
      </w:pP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Оценка уровня школьной мотивации по  Н. </w:t>
      </w:r>
      <w:proofErr w:type="spellStart"/>
      <w:r w:rsidRPr="000E087F">
        <w:rPr>
          <w:rFonts w:ascii="Times New Roman" w:hAnsi="Times New Roman" w:cs="Times New Roman"/>
        </w:rPr>
        <w:t>Лускановой</w:t>
      </w:r>
      <w:proofErr w:type="spellEnd"/>
    </w:p>
    <w:p w:rsidR="000E087F" w:rsidRPr="000E087F" w:rsidRDefault="000E087F" w:rsidP="000E087F">
      <w:pPr>
        <w:pStyle w:val="a3"/>
        <w:jc w:val="both"/>
        <w:rPr>
          <w:rFonts w:ascii="Times New Roman" w:hAnsi="Times New Roman" w:cs="Times New Roman"/>
        </w:rPr>
      </w:pPr>
    </w:p>
    <w:tbl>
      <w:tblPr>
        <w:tblStyle w:val="a6"/>
        <w:tblW w:w="1038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
        <w:gridCol w:w="2694"/>
        <w:gridCol w:w="567"/>
        <w:gridCol w:w="567"/>
        <w:gridCol w:w="425"/>
        <w:gridCol w:w="426"/>
        <w:gridCol w:w="567"/>
        <w:gridCol w:w="567"/>
        <w:gridCol w:w="567"/>
        <w:gridCol w:w="567"/>
        <w:gridCol w:w="567"/>
        <w:gridCol w:w="567"/>
        <w:gridCol w:w="2269"/>
      </w:tblGrid>
      <w:tr w:rsidR="000E087F" w:rsidRPr="000E087F" w:rsidTr="00A12CBC">
        <w:trPr>
          <w:trHeight w:val="345"/>
        </w:trPr>
        <w:tc>
          <w:tcPr>
            <w:tcW w:w="2729" w:type="dxa"/>
            <w:gridSpan w:val="2"/>
            <w:shd w:val="clear" w:color="auto" w:fill="auto"/>
          </w:tcPr>
          <w:p w:rsidR="000E087F" w:rsidRPr="000E087F" w:rsidRDefault="000E087F" w:rsidP="000E087F">
            <w:pPr>
              <w:pStyle w:val="a3"/>
              <w:jc w:val="both"/>
              <w:rPr>
                <w:rFonts w:ascii="Times New Roman" w:hAnsi="Times New Roman" w:cs="Times New Roman"/>
              </w:rPr>
            </w:pPr>
          </w:p>
        </w:tc>
        <w:tc>
          <w:tcPr>
            <w:tcW w:w="5387" w:type="dxa"/>
            <w:gridSpan w:val="10"/>
            <w:tcBorders>
              <w:tl2br w:val="single" w:sz="4" w:space="0" w:color="auto"/>
            </w:tcBorders>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Вопрос                                           Баллы</w:t>
            </w:r>
          </w:p>
        </w:tc>
        <w:tc>
          <w:tcPr>
            <w:tcW w:w="2269"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уровень</w:t>
            </w:r>
          </w:p>
        </w:tc>
      </w:tr>
      <w:tr w:rsidR="000E087F" w:rsidRPr="000E087F" w:rsidTr="00A12C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Before w:val="1"/>
          <w:wBefore w:w="35" w:type="dxa"/>
        </w:trPr>
        <w:tc>
          <w:tcPr>
            <w:tcW w:w="2694"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ФИ ребенка</w:t>
            </w:r>
          </w:p>
        </w:tc>
        <w:tc>
          <w:tcPr>
            <w:tcW w:w="567"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1</w:t>
            </w:r>
          </w:p>
        </w:tc>
        <w:tc>
          <w:tcPr>
            <w:tcW w:w="567"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2</w:t>
            </w:r>
          </w:p>
        </w:tc>
        <w:tc>
          <w:tcPr>
            <w:tcW w:w="425"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3</w:t>
            </w:r>
          </w:p>
        </w:tc>
        <w:tc>
          <w:tcPr>
            <w:tcW w:w="426"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4</w:t>
            </w:r>
          </w:p>
        </w:tc>
        <w:tc>
          <w:tcPr>
            <w:tcW w:w="567"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5</w:t>
            </w:r>
          </w:p>
        </w:tc>
        <w:tc>
          <w:tcPr>
            <w:tcW w:w="567"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6</w:t>
            </w:r>
          </w:p>
        </w:tc>
        <w:tc>
          <w:tcPr>
            <w:tcW w:w="567"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7</w:t>
            </w:r>
          </w:p>
        </w:tc>
        <w:tc>
          <w:tcPr>
            <w:tcW w:w="567"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8</w:t>
            </w:r>
          </w:p>
        </w:tc>
        <w:tc>
          <w:tcPr>
            <w:tcW w:w="567"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9</w:t>
            </w:r>
          </w:p>
        </w:tc>
        <w:tc>
          <w:tcPr>
            <w:tcW w:w="567"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10</w:t>
            </w:r>
          </w:p>
        </w:tc>
        <w:tc>
          <w:tcPr>
            <w:tcW w:w="2269" w:type="dxa"/>
          </w:tcPr>
          <w:p w:rsidR="000E087F" w:rsidRPr="000E087F" w:rsidRDefault="000E087F" w:rsidP="000E087F">
            <w:pPr>
              <w:pStyle w:val="a3"/>
              <w:jc w:val="both"/>
              <w:rPr>
                <w:rFonts w:ascii="Times New Roman" w:hAnsi="Times New Roman" w:cs="Times New Roman"/>
              </w:rPr>
            </w:pPr>
          </w:p>
        </w:tc>
      </w:tr>
      <w:tr w:rsidR="000E087F" w:rsidRPr="000E087F" w:rsidTr="00A12C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Before w:val="1"/>
          <w:wBefore w:w="35" w:type="dxa"/>
        </w:trPr>
        <w:tc>
          <w:tcPr>
            <w:tcW w:w="2694"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Жарков</w:t>
            </w:r>
            <w:proofErr w:type="gramStart"/>
            <w:r w:rsidRPr="000E087F">
              <w:rPr>
                <w:rFonts w:ascii="Times New Roman" w:hAnsi="Times New Roman" w:cs="Times New Roman"/>
              </w:rPr>
              <w:t xml:space="preserve"> Ж</w:t>
            </w:r>
            <w:proofErr w:type="gramEnd"/>
          </w:p>
        </w:tc>
        <w:tc>
          <w:tcPr>
            <w:tcW w:w="567"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3</w:t>
            </w:r>
          </w:p>
        </w:tc>
        <w:tc>
          <w:tcPr>
            <w:tcW w:w="567" w:type="dxa"/>
          </w:tcPr>
          <w:p w:rsidR="000E087F" w:rsidRPr="000E087F" w:rsidRDefault="000E087F" w:rsidP="000E087F">
            <w:pPr>
              <w:pStyle w:val="a3"/>
              <w:jc w:val="both"/>
              <w:rPr>
                <w:rFonts w:ascii="Times New Roman" w:hAnsi="Times New Roman" w:cs="Times New Roman"/>
              </w:rPr>
            </w:pPr>
          </w:p>
        </w:tc>
        <w:tc>
          <w:tcPr>
            <w:tcW w:w="425" w:type="dxa"/>
          </w:tcPr>
          <w:p w:rsidR="000E087F" w:rsidRPr="000E087F" w:rsidRDefault="000E087F" w:rsidP="000E087F">
            <w:pPr>
              <w:pStyle w:val="a3"/>
              <w:jc w:val="both"/>
              <w:rPr>
                <w:rFonts w:ascii="Times New Roman" w:hAnsi="Times New Roman" w:cs="Times New Roman"/>
              </w:rPr>
            </w:pPr>
          </w:p>
        </w:tc>
        <w:tc>
          <w:tcPr>
            <w:tcW w:w="426"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2269" w:type="dxa"/>
          </w:tcPr>
          <w:p w:rsidR="000E087F" w:rsidRPr="000E087F" w:rsidRDefault="000E087F" w:rsidP="000E087F">
            <w:pPr>
              <w:pStyle w:val="a3"/>
              <w:jc w:val="both"/>
              <w:rPr>
                <w:rFonts w:ascii="Times New Roman" w:hAnsi="Times New Roman" w:cs="Times New Roman"/>
              </w:rPr>
            </w:pPr>
          </w:p>
        </w:tc>
      </w:tr>
      <w:tr w:rsidR="000E087F" w:rsidRPr="000E087F" w:rsidTr="00A12C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Before w:val="1"/>
          <w:wBefore w:w="35" w:type="dxa"/>
        </w:trPr>
        <w:tc>
          <w:tcPr>
            <w:tcW w:w="2694"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Кобелева Вика</w:t>
            </w: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425" w:type="dxa"/>
          </w:tcPr>
          <w:p w:rsidR="000E087F" w:rsidRPr="000E087F" w:rsidRDefault="000E087F" w:rsidP="000E087F">
            <w:pPr>
              <w:pStyle w:val="a3"/>
              <w:jc w:val="both"/>
              <w:rPr>
                <w:rFonts w:ascii="Times New Roman" w:hAnsi="Times New Roman" w:cs="Times New Roman"/>
              </w:rPr>
            </w:pPr>
          </w:p>
        </w:tc>
        <w:tc>
          <w:tcPr>
            <w:tcW w:w="426"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2269" w:type="dxa"/>
          </w:tcPr>
          <w:p w:rsidR="000E087F" w:rsidRPr="000E087F" w:rsidRDefault="000E087F" w:rsidP="000E087F">
            <w:pPr>
              <w:pStyle w:val="a3"/>
              <w:jc w:val="both"/>
              <w:rPr>
                <w:rFonts w:ascii="Times New Roman" w:hAnsi="Times New Roman" w:cs="Times New Roman"/>
              </w:rPr>
            </w:pPr>
          </w:p>
        </w:tc>
      </w:tr>
      <w:tr w:rsidR="000E087F" w:rsidRPr="000E087F" w:rsidTr="00A12C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Before w:val="1"/>
          <w:wBefore w:w="35" w:type="dxa"/>
        </w:trPr>
        <w:tc>
          <w:tcPr>
            <w:tcW w:w="2694" w:type="dxa"/>
          </w:tcPr>
          <w:p w:rsidR="000E087F" w:rsidRPr="000E087F" w:rsidRDefault="000E087F" w:rsidP="000E087F">
            <w:pPr>
              <w:pStyle w:val="a3"/>
              <w:jc w:val="both"/>
              <w:rPr>
                <w:rFonts w:ascii="Times New Roman" w:hAnsi="Times New Roman" w:cs="Times New Roman"/>
              </w:rPr>
            </w:pPr>
            <w:proofErr w:type="spellStart"/>
            <w:r w:rsidRPr="000E087F">
              <w:rPr>
                <w:rFonts w:ascii="Times New Roman" w:hAnsi="Times New Roman" w:cs="Times New Roman"/>
              </w:rPr>
              <w:t>Колодин</w:t>
            </w:r>
            <w:proofErr w:type="spellEnd"/>
            <w:r w:rsidRPr="000E087F">
              <w:rPr>
                <w:rFonts w:ascii="Times New Roman" w:hAnsi="Times New Roman" w:cs="Times New Roman"/>
              </w:rPr>
              <w:t xml:space="preserve"> Влад</w:t>
            </w: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425" w:type="dxa"/>
          </w:tcPr>
          <w:p w:rsidR="000E087F" w:rsidRPr="000E087F" w:rsidRDefault="000E087F" w:rsidP="000E087F">
            <w:pPr>
              <w:pStyle w:val="a3"/>
              <w:jc w:val="both"/>
              <w:rPr>
                <w:rFonts w:ascii="Times New Roman" w:hAnsi="Times New Roman" w:cs="Times New Roman"/>
              </w:rPr>
            </w:pPr>
          </w:p>
        </w:tc>
        <w:tc>
          <w:tcPr>
            <w:tcW w:w="426"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2269" w:type="dxa"/>
          </w:tcPr>
          <w:p w:rsidR="000E087F" w:rsidRPr="000E087F" w:rsidRDefault="000E087F" w:rsidP="000E087F">
            <w:pPr>
              <w:pStyle w:val="a3"/>
              <w:jc w:val="both"/>
              <w:rPr>
                <w:rFonts w:ascii="Times New Roman" w:hAnsi="Times New Roman" w:cs="Times New Roman"/>
              </w:rPr>
            </w:pPr>
          </w:p>
        </w:tc>
      </w:tr>
      <w:tr w:rsidR="000E087F" w:rsidRPr="000E087F" w:rsidTr="00A12C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Before w:val="1"/>
          <w:wBefore w:w="35" w:type="dxa"/>
        </w:trPr>
        <w:tc>
          <w:tcPr>
            <w:tcW w:w="2694"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Котельников Илья</w:t>
            </w: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425" w:type="dxa"/>
          </w:tcPr>
          <w:p w:rsidR="000E087F" w:rsidRPr="000E087F" w:rsidRDefault="000E087F" w:rsidP="000E087F">
            <w:pPr>
              <w:pStyle w:val="a3"/>
              <w:jc w:val="both"/>
              <w:rPr>
                <w:rFonts w:ascii="Times New Roman" w:hAnsi="Times New Roman" w:cs="Times New Roman"/>
              </w:rPr>
            </w:pPr>
          </w:p>
        </w:tc>
        <w:tc>
          <w:tcPr>
            <w:tcW w:w="426"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2269" w:type="dxa"/>
          </w:tcPr>
          <w:p w:rsidR="000E087F" w:rsidRPr="000E087F" w:rsidRDefault="000E087F" w:rsidP="000E087F">
            <w:pPr>
              <w:pStyle w:val="a3"/>
              <w:jc w:val="both"/>
              <w:rPr>
                <w:rFonts w:ascii="Times New Roman" w:hAnsi="Times New Roman" w:cs="Times New Roman"/>
              </w:rPr>
            </w:pPr>
          </w:p>
        </w:tc>
      </w:tr>
      <w:tr w:rsidR="000E087F" w:rsidRPr="000E087F" w:rsidTr="00A12C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Before w:val="1"/>
          <w:wBefore w:w="35" w:type="dxa"/>
        </w:trPr>
        <w:tc>
          <w:tcPr>
            <w:tcW w:w="2694"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Попова Эля</w:t>
            </w: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425" w:type="dxa"/>
          </w:tcPr>
          <w:p w:rsidR="000E087F" w:rsidRPr="000E087F" w:rsidRDefault="000E087F" w:rsidP="000E087F">
            <w:pPr>
              <w:pStyle w:val="a3"/>
              <w:jc w:val="both"/>
              <w:rPr>
                <w:rFonts w:ascii="Times New Roman" w:hAnsi="Times New Roman" w:cs="Times New Roman"/>
              </w:rPr>
            </w:pPr>
          </w:p>
        </w:tc>
        <w:tc>
          <w:tcPr>
            <w:tcW w:w="426"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2269" w:type="dxa"/>
          </w:tcPr>
          <w:p w:rsidR="000E087F" w:rsidRPr="000E087F" w:rsidRDefault="000E087F" w:rsidP="000E087F">
            <w:pPr>
              <w:pStyle w:val="a3"/>
              <w:jc w:val="both"/>
              <w:rPr>
                <w:rFonts w:ascii="Times New Roman" w:hAnsi="Times New Roman" w:cs="Times New Roman"/>
              </w:rPr>
            </w:pPr>
          </w:p>
        </w:tc>
      </w:tr>
      <w:tr w:rsidR="000E087F" w:rsidRPr="000E087F" w:rsidTr="00A12C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Before w:val="1"/>
          <w:wBefore w:w="35" w:type="dxa"/>
        </w:trPr>
        <w:tc>
          <w:tcPr>
            <w:tcW w:w="2694" w:type="dxa"/>
          </w:tcPr>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Тютькин Павел</w:t>
            </w: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425" w:type="dxa"/>
          </w:tcPr>
          <w:p w:rsidR="000E087F" w:rsidRPr="000E087F" w:rsidRDefault="000E087F" w:rsidP="000E087F">
            <w:pPr>
              <w:pStyle w:val="a3"/>
              <w:jc w:val="both"/>
              <w:rPr>
                <w:rFonts w:ascii="Times New Roman" w:hAnsi="Times New Roman" w:cs="Times New Roman"/>
              </w:rPr>
            </w:pPr>
          </w:p>
        </w:tc>
        <w:tc>
          <w:tcPr>
            <w:tcW w:w="426"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2269" w:type="dxa"/>
          </w:tcPr>
          <w:p w:rsidR="000E087F" w:rsidRPr="000E087F" w:rsidRDefault="000E087F" w:rsidP="000E087F">
            <w:pPr>
              <w:pStyle w:val="a3"/>
              <w:jc w:val="both"/>
              <w:rPr>
                <w:rFonts w:ascii="Times New Roman" w:hAnsi="Times New Roman" w:cs="Times New Roman"/>
              </w:rPr>
            </w:pPr>
          </w:p>
        </w:tc>
      </w:tr>
      <w:tr w:rsidR="000E087F" w:rsidRPr="000E087F" w:rsidTr="00A12C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Before w:val="1"/>
          <w:wBefore w:w="35" w:type="dxa"/>
        </w:trPr>
        <w:tc>
          <w:tcPr>
            <w:tcW w:w="2694" w:type="dxa"/>
          </w:tcPr>
          <w:p w:rsidR="000E087F" w:rsidRPr="000E087F" w:rsidRDefault="000E087F" w:rsidP="000E087F">
            <w:pPr>
              <w:pStyle w:val="a3"/>
              <w:jc w:val="both"/>
              <w:rPr>
                <w:rFonts w:ascii="Times New Roman" w:hAnsi="Times New Roman" w:cs="Times New Roman"/>
              </w:rPr>
            </w:pPr>
            <w:proofErr w:type="spellStart"/>
            <w:r w:rsidRPr="000E087F">
              <w:rPr>
                <w:rFonts w:ascii="Times New Roman" w:hAnsi="Times New Roman" w:cs="Times New Roman"/>
              </w:rPr>
              <w:t>Эркеев</w:t>
            </w:r>
            <w:proofErr w:type="spellEnd"/>
            <w:r w:rsidRPr="000E087F">
              <w:rPr>
                <w:rFonts w:ascii="Times New Roman" w:hAnsi="Times New Roman" w:cs="Times New Roman"/>
              </w:rPr>
              <w:t xml:space="preserve"> Лев</w:t>
            </w: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425" w:type="dxa"/>
          </w:tcPr>
          <w:p w:rsidR="000E087F" w:rsidRPr="000E087F" w:rsidRDefault="000E087F" w:rsidP="000E087F">
            <w:pPr>
              <w:pStyle w:val="a3"/>
              <w:jc w:val="both"/>
              <w:rPr>
                <w:rFonts w:ascii="Times New Roman" w:hAnsi="Times New Roman" w:cs="Times New Roman"/>
              </w:rPr>
            </w:pPr>
          </w:p>
        </w:tc>
        <w:tc>
          <w:tcPr>
            <w:tcW w:w="426"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567" w:type="dxa"/>
          </w:tcPr>
          <w:p w:rsidR="000E087F" w:rsidRPr="000E087F" w:rsidRDefault="000E087F" w:rsidP="000E087F">
            <w:pPr>
              <w:pStyle w:val="a3"/>
              <w:jc w:val="both"/>
              <w:rPr>
                <w:rFonts w:ascii="Times New Roman" w:hAnsi="Times New Roman" w:cs="Times New Roman"/>
              </w:rPr>
            </w:pPr>
          </w:p>
        </w:tc>
        <w:tc>
          <w:tcPr>
            <w:tcW w:w="2269" w:type="dxa"/>
          </w:tcPr>
          <w:p w:rsidR="000E087F" w:rsidRPr="000E087F" w:rsidRDefault="000E087F" w:rsidP="000E087F">
            <w:pPr>
              <w:pStyle w:val="a3"/>
              <w:jc w:val="both"/>
              <w:rPr>
                <w:rFonts w:ascii="Times New Roman" w:hAnsi="Times New Roman" w:cs="Times New Roman"/>
              </w:rPr>
            </w:pPr>
          </w:p>
        </w:tc>
      </w:tr>
    </w:tbl>
    <w:p w:rsidR="000E087F" w:rsidRPr="000E087F" w:rsidRDefault="000E087F" w:rsidP="000E087F">
      <w:pPr>
        <w:pStyle w:val="a3"/>
        <w:jc w:val="both"/>
        <w:rPr>
          <w:rFonts w:ascii="Times New Roman" w:hAnsi="Times New Roman" w:cs="Times New Roman"/>
        </w:rPr>
      </w:pPr>
    </w:p>
    <w:p w:rsidR="000E087F" w:rsidRPr="000E087F" w:rsidRDefault="000E087F" w:rsidP="000E087F">
      <w:pPr>
        <w:pStyle w:val="a3"/>
        <w:jc w:val="both"/>
        <w:rPr>
          <w:rFonts w:ascii="Times New Roman" w:eastAsia="Times New Roman" w:hAnsi="Times New Roman" w:cs="Times New Roman"/>
          <w:color w:val="000000"/>
        </w:rPr>
      </w:pP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Методика оценки общей одарённости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Общая характеристика. </w:t>
      </w:r>
      <w:proofErr w:type="gramStart"/>
      <w:r w:rsidRPr="000E087F">
        <w:rPr>
          <w:rFonts w:ascii="Times New Roman" w:eastAsia="Times New Roman" w:hAnsi="Times New Roman" w:cs="Times New Roman"/>
          <w:color w:val="000000"/>
        </w:rPr>
        <w:t>Разработана</w:t>
      </w:r>
      <w:proofErr w:type="gramEnd"/>
      <w:r w:rsidRPr="000E087F">
        <w:rPr>
          <w:rFonts w:ascii="Times New Roman" w:eastAsia="Times New Roman" w:hAnsi="Times New Roman" w:cs="Times New Roman"/>
          <w:color w:val="000000"/>
        </w:rPr>
        <w:t xml:space="preserve"> А.И. Савенковым и адресована родителям (может также применяться педагогами). Её задача – оценка общей одарённости ребёнка его родителями. Методика должна рассматриваться как дополнительная к комплекту методик для специалистов (психологов и педагогов).</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Инструкция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Вам предлагается оценить уровень </w:t>
      </w:r>
      <w:proofErr w:type="spellStart"/>
      <w:r w:rsidRPr="000E087F">
        <w:rPr>
          <w:rFonts w:ascii="Times New Roman" w:eastAsia="Times New Roman" w:hAnsi="Times New Roman" w:cs="Times New Roman"/>
          <w:color w:val="000000"/>
        </w:rPr>
        <w:t>сформированности</w:t>
      </w:r>
      <w:proofErr w:type="spellEnd"/>
      <w:r w:rsidRPr="000E087F">
        <w:rPr>
          <w:rFonts w:ascii="Times New Roman" w:eastAsia="Times New Roman" w:hAnsi="Times New Roman" w:cs="Times New Roman"/>
          <w:color w:val="000000"/>
        </w:rPr>
        <w:t xml:space="preserve"> девяти характеристик, обычно наблюдаемых у одарённых детей. Внимательно изучите их и дайте оценку Вашему ребёнку по каждому параметру, пользуясь следующей шкалой: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 – оцениваемое свойство развито хорошо, чётко выражено, проявляется часто в различных видах деятельности и поведения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4 – свойство </w:t>
      </w:r>
      <w:proofErr w:type="gramStart"/>
      <w:r w:rsidRPr="000E087F">
        <w:rPr>
          <w:rFonts w:ascii="Times New Roman" w:eastAsia="Times New Roman" w:hAnsi="Times New Roman" w:cs="Times New Roman"/>
          <w:color w:val="000000"/>
        </w:rPr>
        <w:t>заметно выражено</w:t>
      </w:r>
      <w:proofErr w:type="gramEnd"/>
      <w:r w:rsidRPr="000E087F">
        <w:rPr>
          <w:rFonts w:ascii="Times New Roman" w:eastAsia="Times New Roman" w:hAnsi="Times New Roman" w:cs="Times New Roman"/>
          <w:color w:val="000000"/>
        </w:rPr>
        <w:t>, но проявляется непостоянно, при этом и противоположное ему проявляется очень редко</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 – оцениваемое и противоположное свойства выражены нечётко, в проявлениях редки, в поведении и деятельности уравновешивают друг друга</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2 – более ярко выражено и чаще проявляется свойство, противоположное </w:t>
      </w:r>
      <w:proofErr w:type="gramStart"/>
      <w:r w:rsidRPr="000E087F">
        <w:rPr>
          <w:rFonts w:ascii="Times New Roman" w:eastAsia="Times New Roman" w:hAnsi="Times New Roman" w:cs="Times New Roman"/>
          <w:color w:val="000000"/>
        </w:rPr>
        <w:t>оцениваемому</w:t>
      </w:r>
      <w:proofErr w:type="gramEnd"/>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1 – чётко выражено и часто проявляется свойство, противоположное </w:t>
      </w:r>
      <w:proofErr w:type="gramStart"/>
      <w:r w:rsidRPr="000E087F">
        <w:rPr>
          <w:rFonts w:ascii="Times New Roman" w:eastAsia="Times New Roman" w:hAnsi="Times New Roman" w:cs="Times New Roman"/>
          <w:color w:val="000000"/>
        </w:rPr>
        <w:t>оцениваемому</w:t>
      </w:r>
      <w:proofErr w:type="gramEnd"/>
      <w:r w:rsidRPr="000E087F">
        <w:rPr>
          <w:rFonts w:ascii="Times New Roman" w:eastAsia="Times New Roman" w:hAnsi="Times New Roman" w:cs="Times New Roman"/>
          <w:color w:val="000000"/>
        </w:rPr>
        <w:t>, оно фиксируется в поведении и во всех видах деятельности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0 – сведений для оценки данного качества нет (не имею).</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br/>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Любознательность (познавательная потребность). </w:t>
      </w:r>
      <w:r w:rsidRPr="000E087F">
        <w:rPr>
          <w:rFonts w:ascii="Times New Roman" w:eastAsia="Times New Roman" w:hAnsi="Times New Roman" w:cs="Times New Roman"/>
          <w:color w:val="000000"/>
        </w:rPr>
        <w:t>Жажду интеллектуальной стимуляции и новизны обычно называют любознательностью. Чем более одарён ребёнок, тем более выражено у него стремление к познанию нового, неизвестного. Проявляется в поиске новой информации, новых знаний, в стремлении задавать много вопросов, в неугасающей исследовательской активности (желание разбирать игрушки, исследовать строение предметов, растений, поведение людей, животных и др.).</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Сверхчувствительность к проблемам. </w:t>
      </w:r>
      <w:r w:rsidRPr="000E087F">
        <w:rPr>
          <w:rFonts w:ascii="Times New Roman" w:eastAsia="Times New Roman" w:hAnsi="Times New Roman" w:cs="Times New Roman"/>
          <w:color w:val="000000"/>
        </w:rPr>
        <w:t>Познание начинается с удивления тому, что обыденно (Платон). Способность видеть проблемы там, где другие ничего необычного не замечают – важная характеристика творчески мыслящего человека. Проявляется в способности выявлять проблемы, задавать вопросы.</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Способность к прогнозированию. </w:t>
      </w:r>
      <w:r w:rsidRPr="000E087F">
        <w:rPr>
          <w:rFonts w:ascii="Times New Roman" w:eastAsia="Times New Roman" w:hAnsi="Times New Roman" w:cs="Times New Roman"/>
          <w:color w:val="000000"/>
        </w:rPr>
        <w:t>Способность представить результат решения проблемы до того, как она будет реально решена, предсказать возможные последствия действия до его осуществления. Выявляется при решении учебных задач, распространяется на самые разнообразные проявления реальной жизни: от прогнозирования не отдалённых во времени последствий относительно элементарных событий до возможностей прогноза развития социальных явлений.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Словарный запас. </w:t>
      </w:r>
      <w:r w:rsidRPr="000E087F">
        <w:rPr>
          <w:rFonts w:ascii="Times New Roman" w:eastAsia="Times New Roman" w:hAnsi="Times New Roman" w:cs="Times New Roman"/>
          <w:color w:val="000000"/>
        </w:rPr>
        <w:t>Большой словарный запас – результат и критерий развития умственных способностей ребёнка. Проявляется не только в большом количестве используемых в речи слов, но и в умении (стремлении) «строить» сложные синтаксические конструкции, в придумывании новых слов для обозначения новых, введённых детьми понятий или воображаемых событий.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Способность к оценке. </w:t>
      </w:r>
      <w:r w:rsidRPr="000E087F">
        <w:rPr>
          <w:rFonts w:ascii="Times New Roman" w:eastAsia="Times New Roman" w:hAnsi="Times New Roman" w:cs="Times New Roman"/>
          <w:color w:val="000000"/>
        </w:rPr>
        <w:t>Способность к оценке – прежде всего результат критического мышления. Предполагает возможность понимания как собственных мыслей и поступков, так и действий других людей. Проявляется в способности объективно характеризовать решения проблемных задач, поступки людей, события и явления.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Изобретательность. </w:t>
      </w:r>
      <w:r w:rsidRPr="000E087F">
        <w:rPr>
          <w:rFonts w:ascii="Times New Roman" w:eastAsia="Times New Roman" w:hAnsi="Times New Roman" w:cs="Times New Roman"/>
          <w:color w:val="000000"/>
        </w:rPr>
        <w:t>Способность находить оригинальные, неожиданные решения в поведении и различных видах деятельности. Проявляется в поведении ребёнка, в играх и самых разных видах деятельности.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Способность рассуждать и мыслить логически. </w:t>
      </w:r>
      <w:r w:rsidRPr="000E087F">
        <w:rPr>
          <w:rFonts w:ascii="Times New Roman" w:eastAsia="Times New Roman" w:hAnsi="Times New Roman" w:cs="Times New Roman"/>
          <w:color w:val="000000"/>
        </w:rPr>
        <w:t>Способность к анализу, синтезу, классификации явлений, событий, процессов, умение стройно излагать свои мысли. Проявляется в умении формулировать понятия, высказывать собственные суждения.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Настойчивость (целеустремлённость). </w:t>
      </w:r>
      <w:r w:rsidRPr="000E087F">
        <w:rPr>
          <w:rFonts w:ascii="Times New Roman" w:eastAsia="Times New Roman" w:hAnsi="Times New Roman" w:cs="Times New Roman"/>
          <w:color w:val="000000"/>
        </w:rPr>
        <w:t>Способность и стремление упорно двигаться к намеченной цели. Умение концентрировать собственные усилия на предмете деятельности, несмотря на помехи. Проявляется в поведении и во всех видах деятельности ребёнка.</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Требовательность к результатам собственной деятельности (</w:t>
      </w:r>
      <w:proofErr w:type="spellStart"/>
      <w:r w:rsidRPr="000E087F">
        <w:rPr>
          <w:rFonts w:ascii="Times New Roman" w:eastAsia="Times New Roman" w:hAnsi="Times New Roman" w:cs="Times New Roman"/>
          <w:i/>
          <w:iCs/>
          <w:color w:val="000000"/>
        </w:rPr>
        <w:t>перфекционизм</w:t>
      </w:r>
      <w:proofErr w:type="spellEnd"/>
      <w:r w:rsidRPr="000E087F">
        <w:rPr>
          <w:rFonts w:ascii="Times New Roman" w:eastAsia="Times New Roman" w:hAnsi="Times New Roman" w:cs="Times New Roman"/>
          <w:i/>
          <w:iCs/>
          <w:color w:val="000000"/>
        </w:rPr>
        <w:t>). </w:t>
      </w:r>
      <w:r w:rsidRPr="000E087F">
        <w:rPr>
          <w:rFonts w:ascii="Times New Roman" w:eastAsia="Times New Roman" w:hAnsi="Times New Roman" w:cs="Times New Roman"/>
          <w:color w:val="000000"/>
        </w:rPr>
        <w:t>Стремление доводить продукты любой своей деятельности до соответствия самым высоким требованиям. Проявляется в том, что ребёнок не успокаивается до тех пор, пока не доведёт свою работу до самого высокого уровня.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Обработка результатов</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Отметки внесите в таблицу. Естественно, что результат будет более объективен, если эти отметки, независимо друг от друга, поставят и другие взрослые, хорошо знающие ребёнка.</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br/>
      </w:r>
    </w:p>
    <w:tbl>
      <w:tblPr>
        <w:tblW w:w="8010" w:type="dxa"/>
        <w:shd w:val="clear" w:color="auto" w:fill="FFFFFF"/>
        <w:tblCellMar>
          <w:top w:w="45" w:type="dxa"/>
          <w:left w:w="45" w:type="dxa"/>
          <w:bottom w:w="45" w:type="dxa"/>
          <w:right w:w="45" w:type="dxa"/>
        </w:tblCellMar>
        <w:tblLook w:val="04A0"/>
      </w:tblPr>
      <w:tblGrid>
        <w:gridCol w:w="995"/>
        <w:gridCol w:w="5646"/>
        <w:gridCol w:w="1369"/>
      </w:tblGrid>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w:t>
            </w:r>
            <w:proofErr w:type="spellStart"/>
            <w:proofErr w:type="gramStart"/>
            <w:r w:rsidRPr="000E087F">
              <w:rPr>
                <w:rFonts w:ascii="Times New Roman" w:eastAsia="Times New Roman" w:hAnsi="Times New Roman" w:cs="Times New Roman"/>
                <w:color w:val="000000"/>
              </w:rPr>
              <w:t>п</w:t>
            </w:r>
            <w:proofErr w:type="spellEnd"/>
            <w:proofErr w:type="gramEnd"/>
            <w:r w:rsidRPr="000E087F">
              <w:rPr>
                <w:rFonts w:ascii="Times New Roman" w:eastAsia="Times New Roman" w:hAnsi="Times New Roman" w:cs="Times New Roman"/>
                <w:color w:val="000000"/>
              </w:rPr>
              <w:t>/</w:t>
            </w:r>
            <w:proofErr w:type="spellStart"/>
            <w:r w:rsidRPr="000E087F">
              <w:rPr>
                <w:rFonts w:ascii="Times New Roman" w:eastAsia="Times New Roman" w:hAnsi="Times New Roman" w:cs="Times New Roman"/>
                <w:color w:val="000000"/>
              </w:rPr>
              <w:t>п</w:t>
            </w:r>
            <w:proofErr w:type="spellEnd"/>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Качество</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Отметка</w:t>
            </w:r>
          </w:p>
        </w:tc>
      </w:tr>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Любознательность</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p>
        </w:tc>
      </w:tr>
      <w:tr w:rsidR="000E087F" w:rsidRPr="000E087F" w:rsidTr="00A12CBC">
        <w:trPr>
          <w:trHeight w:val="210"/>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2</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Сверхчувствительность к проблемам</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p>
        </w:tc>
      </w:tr>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Способность к прогнозированию</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p>
        </w:tc>
      </w:tr>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Словарный запас</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p>
        </w:tc>
      </w:tr>
      <w:tr w:rsidR="000E087F" w:rsidRPr="000E087F" w:rsidTr="00A12CBC">
        <w:trPr>
          <w:trHeight w:val="210"/>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Способность к оценке</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p>
        </w:tc>
      </w:tr>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6</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Изобретательность</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p>
        </w:tc>
      </w:tr>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7</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Способность рассуждать и мыслить логически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p>
        </w:tc>
      </w:tr>
      <w:tr w:rsidR="000E087F" w:rsidRPr="000E087F" w:rsidTr="00A12CBC">
        <w:trPr>
          <w:trHeight w:val="210"/>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8</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Настойчивость</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p>
        </w:tc>
      </w:tr>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9</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proofErr w:type="spellStart"/>
            <w:r w:rsidRPr="000E087F">
              <w:rPr>
                <w:rFonts w:ascii="Times New Roman" w:eastAsia="Times New Roman" w:hAnsi="Times New Roman" w:cs="Times New Roman"/>
                <w:color w:val="000000"/>
              </w:rPr>
              <w:t>Перфекционизм</w:t>
            </w:r>
            <w:proofErr w:type="spellEnd"/>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p>
        </w:tc>
      </w:tr>
    </w:tbl>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br/>
        <w:t>Женя Ж.</w:t>
      </w:r>
    </w:p>
    <w:tbl>
      <w:tblPr>
        <w:tblW w:w="8010" w:type="dxa"/>
        <w:shd w:val="clear" w:color="auto" w:fill="FFFFFF"/>
        <w:tblCellMar>
          <w:top w:w="45" w:type="dxa"/>
          <w:left w:w="45" w:type="dxa"/>
          <w:bottom w:w="45" w:type="dxa"/>
          <w:right w:w="45" w:type="dxa"/>
        </w:tblCellMar>
        <w:tblLook w:val="04A0"/>
      </w:tblPr>
      <w:tblGrid>
        <w:gridCol w:w="995"/>
        <w:gridCol w:w="5646"/>
        <w:gridCol w:w="1369"/>
      </w:tblGrid>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w:t>
            </w:r>
            <w:proofErr w:type="spellStart"/>
            <w:proofErr w:type="gramStart"/>
            <w:r w:rsidRPr="000E087F">
              <w:rPr>
                <w:rFonts w:ascii="Times New Roman" w:eastAsia="Times New Roman" w:hAnsi="Times New Roman" w:cs="Times New Roman"/>
                <w:color w:val="000000"/>
              </w:rPr>
              <w:t>п</w:t>
            </w:r>
            <w:proofErr w:type="spellEnd"/>
            <w:proofErr w:type="gramEnd"/>
            <w:r w:rsidRPr="000E087F">
              <w:rPr>
                <w:rFonts w:ascii="Times New Roman" w:eastAsia="Times New Roman" w:hAnsi="Times New Roman" w:cs="Times New Roman"/>
                <w:color w:val="000000"/>
              </w:rPr>
              <w:t>/</w:t>
            </w:r>
            <w:proofErr w:type="spellStart"/>
            <w:r w:rsidRPr="000E087F">
              <w:rPr>
                <w:rFonts w:ascii="Times New Roman" w:eastAsia="Times New Roman" w:hAnsi="Times New Roman" w:cs="Times New Roman"/>
                <w:color w:val="000000"/>
              </w:rPr>
              <w:t>п</w:t>
            </w:r>
            <w:proofErr w:type="spellEnd"/>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Качество</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Отметка</w:t>
            </w:r>
          </w:p>
        </w:tc>
      </w:tr>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Любознательность</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w:t>
            </w:r>
          </w:p>
        </w:tc>
      </w:tr>
      <w:tr w:rsidR="000E087F" w:rsidRPr="000E087F" w:rsidTr="00A12CBC">
        <w:trPr>
          <w:trHeight w:val="672"/>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2</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Сверхчувствительность к проблемам</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          4</w:t>
            </w:r>
          </w:p>
        </w:tc>
      </w:tr>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Способность к прогнозированию</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w:t>
            </w:r>
          </w:p>
        </w:tc>
      </w:tr>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Словарный запас</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w:t>
            </w:r>
          </w:p>
        </w:tc>
      </w:tr>
      <w:tr w:rsidR="000E087F" w:rsidRPr="000E087F" w:rsidTr="00A12CBC">
        <w:trPr>
          <w:trHeight w:val="210"/>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Способность к оценке</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w:t>
            </w:r>
          </w:p>
        </w:tc>
      </w:tr>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6</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Изобретательность</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w:t>
            </w:r>
          </w:p>
        </w:tc>
      </w:tr>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7</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Способность рассуждать и мыслить логически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w:t>
            </w:r>
          </w:p>
        </w:tc>
      </w:tr>
      <w:tr w:rsidR="000E087F" w:rsidRPr="000E087F" w:rsidTr="00A12CBC">
        <w:trPr>
          <w:trHeight w:val="210"/>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8</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Настойчивость</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w:t>
            </w:r>
          </w:p>
        </w:tc>
      </w:tr>
      <w:tr w:rsidR="000E087F" w:rsidRPr="000E087F" w:rsidTr="00A12CBC">
        <w:trPr>
          <w:trHeight w:val="195"/>
        </w:trPr>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9</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proofErr w:type="spellStart"/>
            <w:r w:rsidRPr="000E087F">
              <w:rPr>
                <w:rFonts w:ascii="Times New Roman" w:eastAsia="Times New Roman" w:hAnsi="Times New Roman" w:cs="Times New Roman"/>
                <w:color w:val="000000"/>
              </w:rPr>
              <w:t>Перфекционизм</w:t>
            </w:r>
            <w:proofErr w:type="spellEnd"/>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w:t>
            </w:r>
          </w:p>
        </w:tc>
      </w:tr>
    </w:tbl>
    <w:p w:rsidR="000E087F" w:rsidRPr="000E087F" w:rsidRDefault="000E087F" w:rsidP="000E087F">
      <w:pPr>
        <w:pStyle w:val="a3"/>
        <w:jc w:val="both"/>
        <w:rPr>
          <w:rFonts w:ascii="Times New Roman" w:eastAsia="Times New Roman" w:hAnsi="Times New Roman" w:cs="Times New Roman"/>
          <w:color w:val="000000"/>
        </w:rPr>
      </w:pP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br/>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Методика «Карта одарённости»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Общая характеристика</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Эта методика создана А.И. Савенковым на основе методики Д. </w:t>
      </w:r>
      <w:proofErr w:type="spellStart"/>
      <w:r w:rsidRPr="000E087F">
        <w:rPr>
          <w:rFonts w:ascii="Times New Roman" w:eastAsia="Times New Roman" w:hAnsi="Times New Roman" w:cs="Times New Roman"/>
          <w:color w:val="000000"/>
        </w:rPr>
        <w:t>Хаана</w:t>
      </w:r>
      <w:proofErr w:type="spellEnd"/>
      <w:r w:rsidRPr="000E087F">
        <w:rPr>
          <w:rFonts w:ascii="Times New Roman" w:eastAsia="Times New Roman" w:hAnsi="Times New Roman" w:cs="Times New Roman"/>
          <w:color w:val="000000"/>
        </w:rPr>
        <w:t xml:space="preserve"> и М. </w:t>
      </w:r>
      <w:proofErr w:type="spellStart"/>
      <w:r w:rsidRPr="000E087F">
        <w:rPr>
          <w:rFonts w:ascii="Times New Roman" w:eastAsia="Times New Roman" w:hAnsi="Times New Roman" w:cs="Times New Roman"/>
          <w:color w:val="000000"/>
        </w:rPr>
        <w:t>Каффа</w:t>
      </w:r>
      <w:proofErr w:type="spellEnd"/>
      <w:r w:rsidRPr="000E087F">
        <w:rPr>
          <w:rFonts w:ascii="Times New Roman" w:eastAsia="Times New Roman" w:hAnsi="Times New Roman" w:cs="Times New Roman"/>
          <w:color w:val="000000"/>
        </w:rPr>
        <w:t>. Она отличается от последней тем, что для упрощения обработки результатов было выровнено число вопросов по каждому разделу, а также был введён «Лист опроса», позволяющий сравнительно легко систематизировать полученную информацию. Методика адресована родителям (может применяться и педагогами). Возрастной диапазон, в котором она может применяться, от 5 до 10 лет. Методика рассчитана на выполнение двух основных функций: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Первая и основная функция – диагностическая. </w:t>
      </w:r>
      <w:r w:rsidRPr="000E087F">
        <w:rPr>
          <w:rFonts w:ascii="Times New Roman" w:eastAsia="Times New Roman" w:hAnsi="Times New Roman" w:cs="Times New Roman"/>
          <w:color w:val="000000"/>
        </w:rPr>
        <w:t>С помощью данной методики Вы можете количественно оценить степень выраженности у ребёнка различных видов одарённости и определить, какой вид одарённости у него преобладает в настоящее время. Сопоставление всех десяти полученных оценок позволит Вам увидеть индивидуальный, свойственный только Вашему ребёнку, «портрет развития его дарований».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i/>
          <w:iCs/>
          <w:color w:val="000000"/>
        </w:rPr>
        <w:t>Вторая функция – развивающая. </w:t>
      </w:r>
      <w:r w:rsidRPr="000E087F">
        <w:rPr>
          <w:rFonts w:ascii="Times New Roman" w:eastAsia="Times New Roman" w:hAnsi="Times New Roman" w:cs="Times New Roman"/>
          <w:color w:val="000000"/>
        </w:rPr>
        <w:t>Утверждения, по которым Вам придётся оценивать ребёнка, можно рассматривать как программу его дальнейшего развития. Вы сможете обратить внимание на то, чего, может быть, раньше не замечали, усилить внимание к тем сторонам, которые Вам представляются наиболее ценными.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Конечно, эта методика не охватывает всех возможных проявлений детской одарённости. Но она и не претендует на роль </w:t>
      </w:r>
      <w:proofErr w:type="gramStart"/>
      <w:r w:rsidRPr="000E087F">
        <w:rPr>
          <w:rFonts w:ascii="Times New Roman" w:eastAsia="Times New Roman" w:hAnsi="Times New Roman" w:cs="Times New Roman"/>
          <w:color w:val="000000"/>
        </w:rPr>
        <w:t>единственной</w:t>
      </w:r>
      <w:proofErr w:type="gramEnd"/>
      <w:r w:rsidRPr="000E087F">
        <w:rPr>
          <w:rFonts w:ascii="Times New Roman" w:eastAsia="Times New Roman" w:hAnsi="Times New Roman" w:cs="Times New Roman"/>
          <w:color w:val="000000"/>
        </w:rPr>
        <w:t>. Её следует рассматривать как составную часть общего комплекта методик диагностики детской одарённости.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Инструкция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Перед Вами 80 вопросов, систематизированных по десяти относительно самостоятельным областям поведения и деятельности ребёнка. Внимательно изучите их и дайте оценку ребёнку по каждому параметру, пользуясь следующей шкалой: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если оцениваемое свойство развито хорошо, чётко выражено, проявляется часто;</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 свойство </w:t>
      </w:r>
      <w:proofErr w:type="gramStart"/>
      <w:r w:rsidRPr="000E087F">
        <w:rPr>
          <w:rFonts w:ascii="Times New Roman" w:eastAsia="Times New Roman" w:hAnsi="Times New Roman" w:cs="Times New Roman"/>
          <w:color w:val="000000"/>
        </w:rPr>
        <w:t>заметно выражено</w:t>
      </w:r>
      <w:proofErr w:type="gramEnd"/>
      <w:r w:rsidRPr="000E087F">
        <w:rPr>
          <w:rFonts w:ascii="Times New Roman" w:eastAsia="Times New Roman" w:hAnsi="Times New Roman" w:cs="Times New Roman"/>
          <w:color w:val="000000"/>
        </w:rPr>
        <w:t>, но проявляется непостоянно;</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0 оцениваемое и противоположное свойства выражены нечётко, в проявлениях редки, в поведении и деятельности уравновешивают друг друга;</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 более ярко выражено и чаще проявляется свойство, противоположное </w:t>
      </w:r>
      <w:proofErr w:type="gramStart"/>
      <w:r w:rsidRPr="000E087F">
        <w:rPr>
          <w:rFonts w:ascii="Times New Roman" w:eastAsia="Times New Roman" w:hAnsi="Times New Roman" w:cs="Times New Roman"/>
          <w:color w:val="000000"/>
        </w:rPr>
        <w:t>оцениваемому</w:t>
      </w:r>
      <w:proofErr w:type="gramEnd"/>
      <w:r w:rsidRPr="000E087F">
        <w:rPr>
          <w:rFonts w:ascii="Times New Roman" w:eastAsia="Times New Roman" w:hAnsi="Times New Roman" w:cs="Times New Roman"/>
          <w:color w:val="000000"/>
        </w:rPr>
        <w:t>.</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Оценки ставьте на листе ответов. Оценку по первому утверждению помещаем в первую клетку листа ответов, оценку по второму – во вторую и т.д. Всего на это должно уйти 20-25 минут.</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Если Вы затрудняетесь дать оценку, потому что у Вас нет достаточных для этого сведений, оставьте соответствующую клетку пустой. Понаблюдайте за этой стороной Вашего ребёнка. А пока можете считать, что Вы получили «два» по этому параметру «в родительской школе».</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Попросите других взрослых, хорошо знающих ребёнка, например бабушек и дедушек, дать свои оценки по этой методике. Потом можно легко вычислить средние показатели, что сделает результаты более объективными.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br/>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Лист вопросов</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Склонен</w:t>
      </w:r>
      <w:proofErr w:type="gramEnd"/>
      <w:r w:rsidRPr="000E087F">
        <w:rPr>
          <w:rFonts w:ascii="Times New Roman" w:eastAsia="Times New Roman" w:hAnsi="Times New Roman" w:cs="Times New Roman"/>
          <w:color w:val="000000"/>
        </w:rPr>
        <w:t xml:space="preserve"> к логическим рассуждениям, способен оперировать абстрактными понятиями.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Нестандартно мыслит и часто предлагает неожиданные, оригинальные решения.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Учится новым знаниям очень быстро, всё «схватывает на лету».</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В рисунках нет однообразия. </w:t>
      </w:r>
      <w:proofErr w:type="gramStart"/>
      <w:r w:rsidRPr="000E087F">
        <w:rPr>
          <w:rFonts w:ascii="Times New Roman" w:eastAsia="Times New Roman" w:hAnsi="Times New Roman" w:cs="Times New Roman"/>
          <w:color w:val="000000"/>
        </w:rPr>
        <w:t>Оригинален</w:t>
      </w:r>
      <w:proofErr w:type="gramEnd"/>
      <w:r w:rsidRPr="000E087F">
        <w:rPr>
          <w:rFonts w:ascii="Times New Roman" w:eastAsia="Times New Roman" w:hAnsi="Times New Roman" w:cs="Times New Roman"/>
          <w:color w:val="000000"/>
        </w:rPr>
        <w:t xml:space="preserve"> в выборе сюжетов. Обычно изображает много разных предметов, людей, ситуаций.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Проявляет большой интерес к музыкальным занятиям.</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Любит сочинять (писать) рассказы или стихи.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Легко входит в роль какого-либо персонажа: человека, животного и др.</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Интересуется механизмами и машинами.</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Инициативен</w:t>
      </w:r>
      <w:proofErr w:type="gramEnd"/>
      <w:r w:rsidRPr="000E087F">
        <w:rPr>
          <w:rFonts w:ascii="Times New Roman" w:eastAsia="Times New Roman" w:hAnsi="Times New Roman" w:cs="Times New Roman"/>
          <w:color w:val="000000"/>
        </w:rPr>
        <w:t xml:space="preserve"> в общении со сверстниками.</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Энергичен</w:t>
      </w:r>
      <w:proofErr w:type="gramEnd"/>
      <w:r w:rsidRPr="000E087F">
        <w:rPr>
          <w:rFonts w:ascii="Times New Roman" w:eastAsia="Times New Roman" w:hAnsi="Times New Roman" w:cs="Times New Roman"/>
          <w:color w:val="000000"/>
        </w:rPr>
        <w:t>, производит впечатление ребёнка, нуждающегося в большом объёме движений.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Проявляет большой интерес и исключительные способности к классификации.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Не боится новых попыток, стремится всегда проверить новую идею.</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Быстро запоминает услышанное и прочитанное без специального заучивания, не тратит много времени на то, что нужно запомнить.</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Становится вдумчивым и очень серьёзным, когда видит хорошую картину, слышит музыку, видит необычную скульптуру, красивую (художественно выполненную) вещь.</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Чутко реагирует на характер и настроение музыки.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Может легко построить рассказ, начиная от завязки сюжета и кончая разрешением какого-либо конфликта.</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Интересуется актёрской игрой.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Может чинить испорченные приборы, использовать старые детали для создания новых поделок, игрушек, приборов.</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Сохраняет уверенность в окружении незнакомых людей.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Любит участвовать в спортивных играх и состязаниях.</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Умеет хорошо излагать свои мысли, имеет большой словарный запас.</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Изобретателен</w:t>
      </w:r>
      <w:proofErr w:type="gramEnd"/>
      <w:r w:rsidRPr="000E087F">
        <w:rPr>
          <w:rFonts w:ascii="Times New Roman" w:eastAsia="Times New Roman" w:hAnsi="Times New Roman" w:cs="Times New Roman"/>
          <w:color w:val="000000"/>
        </w:rPr>
        <w:t xml:space="preserve"> в выборе и использовании различных предметов (например, использует в играх не только игрушки, но и мебель, предметы быта и другие средства).</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Знает много о таких событиях и проблемах, о которых его сверстники обычно не знают.</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Способен</w:t>
      </w:r>
      <w:proofErr w:type="gramEnd"/>
      <w:r w:rsidRPr="000E087F">
        <w:rPr>
          <w:rFonts w:ascii="Times New Roman" w:eastAsia="Times New Roman" w:hAnsi="Times New Roman" w:cs="Times New Roman"/>
          <w:color w:val="000000"/>
        </w:rPr>
        <w:t xml:space="preserve"> составлять оригинальные композиции из цветов, рисунков, камней, марок, открыток и т.д.</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Хорошо поёт.</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Рассказывая о чём-то, умеет хорошо придерживаться выбранного сюжета, не теряет основную мысль.</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Меняет тональность и выражение голоса, когда изображает другого человека.</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Любит разбираться в причинах неисправности механизмов, любит загадочные поломки и вопросы на «поиск».</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Легко общается с детьми и взрослыми.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Часто выигрывает у сверстников в разных спортивных играх.</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Хорошо улавливает связь между одним событием и другим, между причиной и следствием.</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Способен увлечься, уйти с головой в интересующее его занятие.</w:t>
      </w:r>
      <w:proofErr w:type="gramEnd"/>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Обгоняет своих сверстников по учёбе на год или на два, т.е. реально должен бы учиться в </w:t>
      </w:r>
      <w:proofErr w:type="gramStart"/>
      <w:r w:rsidRPr="000E087F">
        <w:rPr>
          <w:rFonts w:ascii="Times New Roman" w:eastAsia="Times New Roman" w:hAnsi="Times New Roman" w:cs="Times New Roman"/>
          <w:color w:val="000000"/>
        </w:rPr>
        <w:t>более старшем</w:t>
      </w:r>
      <w:proofErr w:type="gramEnd"/>
      <w:r w:rsidRPr="000E087F">
        <w:rPr>
          <w:rFonts w:ascii="Times New Roman" w:eastAsia="Times New Roman" w:hAnsi="Times New Roman" w:cs="Times New Roman"/>
          <w:color w:val="000000"/>
        </w:rPr>
        <w:t xml:space="preserve"> классе, чем учится сейчас.</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В игру на инструменте, в песню или танец вкладывает много энергии и чувств.</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Придерживается только необходимых деталей в рассказах о событиях, всё несущественное отбрасывает, оставляет главное, наиболее характерное.</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Разыгрывая драматическую сцену, способен понять и изобразить конфликт.</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Любит рисовать чертежи и схемы механизмов.</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Улавливает причины поступков других людей, мотивы их поведения. Хорошо понимает недосказанное.</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Бегает быстрее всех в детском саду, в классе.</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Любит решать сложные задачи, требующие умственного усилия.</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Способен</w:t>
      </w:r>
      <w:proofErr w:type="gramEnd"/>
      <w:r w:rsidRPr="000E087F">
        <w:rPr>
          <w:rFonts w:ascii="Times New Roman" w:eastAsia="Times New Roman" w:hAnsi="Times New Roman" w:cs="Times New Roman"/>
          <w:color w:val="000000"/>
        </w:rPr>
        <w:t xml:space="preserve"> по-разному подойти к одной и той же проблеме.</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Проявляет ярко выраженную, разностороннюю любознательность.</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Охотно рисует, лепит, создаёт композиции, имеющие художественное назначение (украшения для дома, одежды и т.д.), в свободное время, без побуждения взрослых.</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Любит музыкальные записи. Стремится пойти на концерт или туда, где можно слушать музыку.</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Выбирает в своих рассказах такие слова, которые хорошо передают эмоциональные состояния героев, их переживания и чувства.</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Склонен</w:t>
      </w:r>
      <w:proofErr w:type="gramEnd"/>
      <w:r w:rsidRPr="000E087F">
        <w:rPr>
          <w:rFonts w:ascii="Times New Roman" w:eastAsia="Times New Roman" w:hAnsi="Times New Roman" w:cs="Times New Roman"/>
          <w:color w:val="000000"/>
        </w:rPr>
        <w:t xml:space="preserve"> передавать чувства через мимику, жесты, движения.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Читает (любит, когда ему читают) журналы и статьи о создании новых приборов, машин, механизмов.</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Часто руководит играми и занятиями других детей.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Движется легко, грациозно. Имеет хорошую координацию движений.</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Наблюдателен</w:t>
      </w:r>
      <w:proofErr w:type="gramEnd"/>
      <w:r w:rsidRPr="000E087F">
        <w:rPr>
          <w:rFonts w:ascii="Times New Roman" w:eastAsia="Times New Roman" w:hAnsi="Times New Roman" w:cs="Times New Roman"/>
          <w:color w:val="000000"/>
        </w:rPr>
        <w:t>, любит анализировать события и явления.</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Способен</w:t>
      </w:r>
      <w:proofErr w:type="gramEnd"/>
      <w:r w:rsidRPr="000E087F">
        <w:rPr>
          <w:rFonts w:ascii="Times New Roman" w:eastAsia="Times New Roman" w:hAnsi="Times New Roman" w:cs="Times New Roman"/>
          <w:color w:val="000000"/>
        </w:rPr>
        <w:t xml:space="preserve"> не только предлагать, но и разрабатывать собственные и чужие идеи.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Читает книги, статьи, научно-популярные издания с опережением своих сверстников на год или два.</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Обращается к рисунку или лепке для того, чтобы выразить свои чувства и настроение.</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Хорошо играет на каком-нибудь инструменте.</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Стремится вызывать эмоциональные реакции у других людей, когда о чём-то с увлечением рассказывает.</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Любит обсуждать научные события, изобретения, часто задумывается об этом.</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Склонен</w:t>
      </w:r>
      <w:proofErr w:type="gramEnd"/>
      <w:r w:rsidRPr="000E087F">
        <w:rPr>
          <w:rFonts w:ascii="Times New Roman" w:eastAsia="Times New Roman" w:hAnsi="Times New Roman" w:cs="Times New Roman"/>
          <w:color w:val="000000"/>
        </w:rPr>
        <w:t xml:space="preserve"> принимать на себя ответственность, выходящую за рамки, характерные для его возраста.</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Любит ходить в походы, играть на открытых спортивных площадках.</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Способен</w:t>
      </w:r>
      <w:proofErr w:type="gramEnd"/>
      <w:r w:rsidRPr="000E087F">
        <w:rPr>
          <w:rFonts w:ascii="Times New Roman" w:eastAsia="Times New Roman" w:hAnsi="Times New Roman" w:cs="Times New Roman"/>
          <w:color w:val="000000"/>
        </w:rPr>
        <w:t xml:space="preserve"> долго удерживать в памяти символы, буквы, слова.</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Любит пробовать новые способы решения жизненных задач, не любит уже испытанных вариантов.</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Умеет делать выводы и обобщения.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Любит создавать объёмные изображения, работать с глиной, пластилином, бумагой и клеем.</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В пении и музыке стремится выразить свои чувства и настроение.</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Склонен</w:t>
      </w:r>
      <w:proofErr w:type="gramEnd"/>
      <w:r w:rsidRPr="000E087F">
        <w:rPr>
          <w:rFonts w:ascii="Times New Roman" w:eastAsia="Times New Roman" w:hAnsi="Times New Roman" w:cs="Times New Roman"/>
          <w:color w:val="000000"/>
        </w:rPr>
        <w:t xml:space="preserve"> фантазировать, старается добавить что-то новое и необычное, когда рассказывает о чём-то уже знакомом и известном всем.</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 большой лёгкостью драматизирует, передает чувства и эмоциональные переживания.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Проводит много времени над конструированием и воплощением собственных «проектов» (модели летательных аппаратов, автомобилей, кораблей).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Другие дети предпочитают выбирать его в качестве партнёра по играм и занятиям.</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Предпочитает проводить свободное время в подвижных играх (хоккей, баскетбол, футбол и т.д.).</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Имеет широкий круг интересов, задаёт много вопросов о происхождении и функциях предметов.</w:t>
      </w:r>
    </w:p>
    <w:p w:rsidR="000E087F" w:rsidRPr="000E087F" w:rsidRDefault="000E087F" w:rsidP="000E087F">
      <w:pPr>
        <w:pStyle w:val="a3"/>
        <w:jc w:val="both"/>
        <w:rPr>
          <w:rFonts w:ascii="Times New Roman" w:eastAsia="Times New Roman" w:hAnsi="Times New Roman" w:cs="Times New Roman"/>
          <w:color w:val="000000"/>
        </w:rPr>
      </w:pPr>
      <w:proofErr w:type="gramStart"/>
      <w:r w:rsidRPr="000E087F">
        <w:rPr>
          <w:rFonts w:ascii="Times New Roman" w:eastAsia="Times New Roman" w:hAnsi="Times New Roman" w:cs="Times New Roman"/>
          <w:color w:val="000000"/>
        </w:rPr>
        <w:t>Продуктивен</w:t>
      </w:r>
      <w:proofErr w:type="gramEnd"/>
      <w:r w:rsidRPr="000E087F">
        <w:rPr>
          <w:rFonts w:ascii="Times New Roman" w:eastAsia="Times New Roman" w:hAnsi="Times New Roman" w:cs="Times New Roman"/>
          <w:color w:val="000000"/>
        </w:rPr>
        <w:t>, чем бы ни занимался (рисование, сочинение историй, конструирование и др.), способен предложить большое количество самых разных идей и решений.</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В свободное время любит читать научно-популярные издания (детские энциклопедии и справочники) больше, чем читает художественные книги (сказки, детективы и др.).</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Может </w:t>
      </w:r>
      <w:proofErr w:type="gramStart"/>
      <w:r w:rsidRPr="000E087F">
        <w:rPr>
          <w:rFonts w:ascii="Times New Roman" w:eastAsia="Times New Roman" w:hAnsi="Times New Roman" w:cs="Times New Roman"/>
          <w:color w:val="000000"/>
        </w:rPr>
        <w:t>высказать свою собственную оценку</w:t>
      </w:r>
      <w:proofErr w:type="gramEnd"/>
      <w:r w:rsidRPr="000E087F">
        <w:rPr>
          <w:rFonts w:ascii="Times New Roman" w:eastAsia="Times New Roman" w:hAnsi="Times New Roman" w:cs="Times New Roman"/>
          <w:color w:val="000000"/>
        </w:rPr>
        <w:t xml:space="preserve"> произведениям искусства, пытается воспроизвести то, что ему понравилось, в своём рисунке, игрушке, скульптуре.</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Сочиняет собственные оригинальные мелодии.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Умеет в рассказе изобразить своих героев очень живыми, передаёт их характер, чувства, настроения.</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Любит игры-драматизации.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Быстро и легко осваивает компьютер.</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 xml:space="preserve">Обладает даром убеждения, </w:t>
      </w:r>
      <w:proofErr w:type="gramStart"/>
      <w:r w:rsidRPr="000E087F">
        <w:rPr>
          <w:rFonts w:ascii="Times New Roman" w:eastAsia="Times New Roman" w:hAnsi="Times New Roman" w:cs="Times New Roman"/>
          <w:color w:val="000000"/>
        </w:rPr>
        <w:t>способен</w:t>
      </w:r>
      <w:proofErr w:type="gramEnd"/>
      <w:r w:rsidRPr="000E087F">
        <w:rPr>
          <w:rFonts w:ascii="Times New Roman" w:eastAsia="Times New Roman" w:hAnsi="Times New Roman" w:cs="Times New Roman"/>
          <w:color w:val="000000"/>
        </w:rPr>
        <w:t xml:space="preserve"> внушать свои идеи другим.</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Физически выносливее сверстников.</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br/>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ЛИСТ ОТВЕТОВ</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br/>
      </w:r>
    </w:p>
    <w:tbl>
      <w:tblPr>
        <w:tblW w:w="8475" w:type="dxa"/>
        <w:shd w:val="clear" w:color="auto" w:fill="FFFFFF"/>
        <w:tblCellMar>
          <w:top w:w="45" w:type="dxa"/>
          <w:left w:w="45" w:type="dxa"/>
          <w:bottom w:w="45" w:type="dxa"/>
          <w:right w:w="45" w:type="dxa"/>
        </w:tblCellMar>
        <w:tblLook w:val="04A0"/>
      </w:tblPr>
      <w:tblGrid>
        <w:gridCol w:w="872"/>
        <w:gridCol w:w="855"/>
        <w:gridCol w:w="873"/>
        <w:gridCol w:w="873"/>
        <w:gridCol w:w="856"/>
        <w:gridCol w:w="873"/>
        <w:gridCol w:w="873"/>
        <w:gridCol w:w="873"/>
        <w:gridCol w:w="856"/>
        <w:gridCol w:w="671"/>
      </w:tblGrid>
      <w:tr w:rsidR="000E087F" w:rsidRPr="000E087F" w:rsidTr="00A12CBC">
        <w:trPr>
          <w:trHeight w:val="465"/>
        </w:trPr>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2</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6</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7</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8</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9</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10</w:t>
            </w:r>
          </w:p>
        </w:tc>
      </w:tr>
      <w:tr w:rsidR="000E087F" w:rsidRPr="000E087F" w:rsidTr="00A12CBC">
        <w:trPr>
          <w:trHeight w:val="480"/>
        </w:trPr>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12</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13</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14</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15</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16</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17</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18</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19</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20</w:t>
            </w:r>
          </w:p>
        </w:tc>
      </w:tr>
      <w:tr w:rsidR="000E087F" w:rsidRPr="000E087F" w:rsidTr="00A12CBC">
        <w:trPr>
          <w:trHeight w:val="480"/>
        </w:trPr>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21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22</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23</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24</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25</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26</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27</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28</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29</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30</w:t>
            </w:r>
          </w:p>
        </w:tc>
      </w:tr>
      <w:tr w:rsidR="000E087F" w:rsidRPr="000E087F" w:rsidTr="00A12CBC">
        <w:trPr>
          <w:trHeight w:val="480"/>
        </w:trPr>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32</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33</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34</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35</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36</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37</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38</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39</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40</w:t>
            </w:r>
          </w:p>
        </w:tc>
      </w:tr>
      <w:tr w:rsidR="000E087F" w:rsidRPr="000E087F" w:rsidTr="00A12CBC">
        <w:trPr>
          <w:trHeight w:val="480"/>
        </w:trPr>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42</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43</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44</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45</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46</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47</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48</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49</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50</w:t>
            </w:r>
          </w:p>
        </w:tc>
      </w:tr>
      <w:tr w:rsidR="000E087F" w:rsidRPr="000E087F" w:rsidTr="00A12CBC">
        <w:trPr>
          <w:trHeight w:val="480"/>
        </w:trPr>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52</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53</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54</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55</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56</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57</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58</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59</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60</w:t>
            </w:r>
          </w:p>
        </w:tc>
      </w:tr>
      <w:tr w:rsidR="000E087F" w:rsidRPr="000E087F" w:rsidTr="00A12CBC">
        <w:trPr>
          <w:trHeight w:val="480"/>
        </w:trPr>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61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62</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63</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64</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65</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66</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67</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68</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69</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70</w:t>
            </w:r>
          </w:p>
        </w:tc>
      </w:tr>
      <w:tr w:rsidR="000E087F" w:rsidRPr="000E087F" w:rsidTr="00A12CBC">
        <w:trPr>
          <w:trHeight w:val="465"/>
        </w:trPr>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71</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72</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73</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74</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75</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76</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77</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78</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79</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80</w:t>
            </w:r>
          </w:p>
        </w:tc>
      </w:tr>
    </w:tbl>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br/>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Обработка результатов</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Сосчитайте количество плюсов и минусов по вертикали (плюс и минус взаимно сокращаются). Результаты подсчётов напишите внизу, под каждым столбцом. Полученные суммы баллов характеризуют Вашу оценку степени развития у ребёнка следующих видов одарённости:</w:t>
      </w:r>
    </w:p>
    <w:p w:rsidR="000E087F" w:rsidRPr="000E087F" w:rsidRDefault="000E087F" w:rsidP="000E087F">
      <w:pPr>
        <w:pStyle w:val="a3"/>
        <w:jc w:val="both"/>
        <w:rPr>
          <w:rFonts w:ascii="Times New Roman" w:eastAsia="Times New Roman" w:hAnsi="Times New Roman" w:cs="Times New Roman"/>
          <w:color w:val="000000"/>
        </w:rPr>
      </w:pPr>
      <w:r w:rsidRPr="000E087F">
        <w:rPr>
          <w:rFonts w:ascii="Times New Roman" w:eastAsia="Times New Roman" w:hAnsi="Times New Roman" w:cs="Times New Roman"/>
          <w:color w:val="000000"/>
        </w:rPr>
        <w:t>интеллектуальные; познавательные способности</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2.Творческие, </w:t>
      </w:r>
      <w:proofErr w:type="spellStart"/>
      <w:r w:rsidRPr="000E087F">
        <w:rPr>
          <w:rFonts w:ascii="Times New Roman" w:hAnsi="Times New Roman" w:cs="Times New Roman"/>
        </w:rPr>
        <w:t>креативные</w:t>
      </w:r>
      <w:proofErr w:type="spellEnd"/>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3.Академические</w:t>
      </w:r>
      <w:proofErr w:type="gramStart"/>
      <w:r w:rsidRPr="000E087F">
        <w:rPr>
          <w:rFonts w:ascii="Times New Roman" w:hAnsi="Times New Roman" w:cs="Times New Roman"/>
        </w:rPr>
        <w:t xml:space="preserve"> ,</w:t>
      </w:r>
      <w:proofErr w:type="gramEnd"/>
      <w:r w:rsidRPr="000E087F">
        <w:rPr>
          <w:rFonts w:ascii="Times New Roman" w:hAnsi="Times New Roman" w:cs="Times New Roman"/>
        </w:rPr>
        <w:t xml:space="preserve"> учебные способности</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4.Способности к художественному творчеству</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5. музыкальные. Вокальные и исполнительские способности</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6.Литературные способности</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7.Артистические способности</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8Технические, конструкторские способности</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9Лидерские</w:t>
      </w:r>
      <w:proofErr w:type="gramStart"/>
      <w:r w:rsidRPr="000E087F">
        <w:rPr>
          <w:rFonts w:ascii="Times New Roman" w:hAnsi="Times New Roman" w:cs="Times New Roman"/>
        </w:rPr>
        <w:t>,к</w:t>
      </w:r>
      <w:proofErr w:type="gramEnd"/>
      <w:r w:rsidRPr="000E087F">
        <w:rPr>
          <w:rFonts w:ascii="Times New Roman" w:hAnsi="Times New Roman" w:cs="Times New Roman"/>
        </w:rPr>
        <w:t>оммуникативные способности</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10 спортивные</w:t>
      </w:r>
      <w:proofErr w:type="gramStart"/>
      <w:r w:rsidRPr="000E087F">
        <w:rPr>
          <w:rFonts w:ascii="Times New Roman" w:hAnsi="Times New Roman" w:cs="Times New Roman"/>
        </w:rPr>
        <w:t xml:space="preserve"> ,</w:t>
      </w:r>
      <w:proofErr w:type="gramEnd"/>
      <w:r w:rsidRPr="000E087F">
        <w:rPr>
          <w:rFonts w:ascii="Times New Roman" w:hAnsi="Times New Roman" w:cs="Times New Roman"/>
        </w:rPr>
        <w:t xml:space="preserve"> физические способности</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Оценка степени выраженности способностей имеет 4 уровня:</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0-4 </w:t>
      </w:r>
      <w:proofErr w:type="gramStart"/>
      <w:r w:rsidRPr="000E087F">
        <w:rPr>
          <w:rFonts w:ascii="Times New Roman" w:hAnsi="Times New Roman" w:cs="Times New Roman"/>
        </w:rPr>
        <w:t>б-</w:t>
      </w:r>
      <w:proofErr w:type="gramEnd"/>
      <w:r w:rsidRPr="000E087F">
        <w:rPr>
          <w:rFonts w:ascii="Times New Roman" w:hAnsi="Times New Roman" w:cs="Times New Roman"/>
        </w:rPr>
        <w:t xml:space="preserve"> низкий уровень( способности не выражены)</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5-8 </w:t>
      </w:r>
      <w:proofErr w:type="gramStart"/>
      <w:r w:rsidRPr="000E087F">
        <w:rPr>
          <w:rFonts w:ascii="Times New Roman" w:hAnsi="Times New Roman" w:cs="Times New Roman"/>
        </w:rPr>
        <w:t>б-</w:t>
      </w:r>
      <w:proofErr w:type="gramEnd"/>
      <w:r w:rsidRPr="000E087F">
        <w:rPr>
          <w:rFonts w:ascii="Times New Roman" w:hAnsi="Times New Roman" w:cs="Times New Roman"/>
        </w:rPr>
        <w:t xml:space="preserve"> средний уровень( способности выражены слабо)</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9-12 </w:t>
      </w:r>
      <w:proofErr w:type="gramStart"/>
      <w:r w:rsidRPr="000E087F">
        <w:rPr>
          <w:rFonts w:ascii="Times New Roman" w:hAnsi="Times New Roman" w:cs="Times New Roman"/>
        </w:rPr>
        <w:t>б-</w:t>
      </w:r>
      <w:proofErr w:type="gramEnd"/>
      <w:r w:rsidRPr="000E087F">
        <w:rPr>
          <w:rFonts w:ascii="Times New Roman" w:hAnsi="Times New Roman" w:cs="Times New Roman"/>
        </w:rPr>
        <w:t xml:space="preserve"> уровень выше среднего ( выраженные способности)</w:t>
      </w:r>
    </w:p>
    <w:p w:rsidR="000E087F" w:rsidRPr="000E087F" w:rsidRDefault="000E087F" w:rsidP="000E087F">
      <w:pPr>
        <w:pStyle w:val="a3"/>
        <w:jc w:val="both"/>
        <w:rPr>
          <w:rFonts w:ascii="Times New Roman" w:hAnsi="Times New Roman" w:cs="Times New Roman"/>
        </w:rPr>
      </w:pPr>
      <w:r w:rsidRPr="000E087F">
        <w:rPr>
          <w:rFonts w:ascii="Times New Roman" w:hAnsi="Times New Roman" w:cs="Times New Roman"/>
        </w:rPr>
        <w:t xml:space="preserve">13-16 </w:t>
      </w:r>
      <w:proofErr w:type="gramStart"/>
      <w:r w:rsidRPr="000E087F">
        <w:rPr>
          <w:rFonts w:ascii="Times New Roman" w:hAnsi="Times New Roman" w:cs="Times New Roman"/>
        </w:rPr>
        <w:t>б-</w:t>
      </w:r>
      <w:proofErr w:type="gramEnd"/>
      <w:r w:rsidRPr="000E087F">
        <w:rPr>
          <w:rFonts w:ascii="Times New Roman" w:hAnsi="Times New Roman" w:cs="Times New Roman"/>
        </w:rPr>
        <w:t xml:space="preserve"> высокий уровень ( ярко выраженные способности)</w:t>
      </w:r>
    </w:p>
    <w:p w:rsidR="000E087F" w:rsidRPr="000E087F" w:rsidRDefault="000E087F" w:rsidP="000E087F">
      <w:pPr>
        <w:pStyle w:val="a3"/>
        <w:jc w:val="both"/>
        <w:rPr>
          <w:rFonts w:ascii="Times New Roman" w:hAnsi="Times New Roman" w:cs="Times New Roman"/>
          <w:i/>
        </w:rPr>
      </w:pPr>
      <w:r w:rsidRPr="000E087F">
        <w:rPr>
          <w:rFonts w:ascii="Times New Roman" w:hAnsi="Times New Roman" w:cs="Times New Roman"/>
          <w:i/>
        </w:rPr>
        <w:t>С помощью этого теста можно определить сильные стороны каждого ребенка, понять какие способности следует развивать.</w:t>
      </w:r>
    </w:p>
    <w:p w:rsidR="000E087F" w:rsidRPr="000E087F" w:rsidRDefault="000E087F" w:rsidP="000E087F">
      <w:pPr>
        <w:pStyle w:val="a3"/>
        <w:jc w:val="both"/>
        <w:rPr>
          <w:rFonts w:ascii="Times New Roman" w:hAnsi="Times New Roman" w:cs="Times New Roman"/>
          <w:i/>
        </w:rPr>
      </w:pPr>
    </w:p>
    <w:p w:rsidR="000E087F" w:rsidRPr="000E087F" w:rsidRDefault="000E087F" w:rsidP="000E087F">
      <w:pPr>
        <w:pStyle w:val="a3"/>
        <w:jc w:val="both"/>
        <w:rPr>
          <w:rFonts w:ascii="Times New Roman" w:hAnsi="Times New Roman" w:cs="Times New Roman"/>
        </w:rPr>
      </w:pPr>
    </w:p>
    <w:sectPr w:rsidR="000E087F" w:rsidRPr="000E087F" w:rsidSect="00B77A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DF9"/>
    <w:multiLevelType w:val="multilevel"/>
    <w:tmpl w:val="D702F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65594"/>
    <w:multiLevelType w:val="multilevel"/>
    <w:tmpl w:val="4DEE0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E94D0E"/>
    <w:multiLevelType w:val="multilevel"/>
    <w:tmpl w:val="B0009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30EDB"/>
    <w:rsid w:val="000E087F"/>
    <w:rsid w:val="007078FE"/>
    <w:rsid w:val="00730E85"/>
    <w:rsid w:val="00A30EDB"/>
    <w:rsid w:val="00B77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E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0EDB"/>
    <w:pPr>
      <w:spacing w:after="0" w:line="240" w:lineRule="auto"/>
    </w:pPr>
  </w:style>
  <w:style w:type="character" w:customStyle="1" w:styleId="a4">
    <w:name w:val="Основной текст_"/>
    <w:basedOn w:val="a0"/>
    <w:link w:val="11"/>
    <w:rsid w:val="00A30EDB"/>
    <w:rPr>
      <w:rFonts w:ascii="Times New Roman" w:eastAsia="Times New Roman" w:hAnsi="Times New Roman" w:cs="Times New Roman"/>
      <w:spacing w:val="1"/>
      <w:sz w:val="20"/>
      <w:szCs w:val="20"/>
      <w:shd w:val="clear" w:color="auto" w:fill="FFFFFF"/>
    </w:rPr>
  </w:style>
  <w:style w:type="paragraph" w:customStyle="1" w:styleId="11">
    <w:name w:val="Основной текст11"/>
    <w:basedOn w:val="a"/>
    <w:link w:val="a4"/>
    <w:rsid w:val="00A30EDB"/>
    <w:pPr>
      <w:widowControl w:val="0"/>
      <w:shd w:val="clear" w:color="auto" w:fill="FFFFFF"/>
      <w:spacing w:after="0" w:line="293" w:lineRule="exact"/>
      <w:ind w:hanging="1320"/>
    </w:pPr>
    <w:rPr>
      <w:rFonts w:ascii="Times New Roman" w:eastAsia="Times New Roman" w:hAnsi="Times New Roman" w:cs="Times New Roman"/>
      <w:spacing w:val="1"/>
      <w:sz w:val="20"/>
      <w:szCs w:val="20"/>
      <w:lang w:eastAsia="en-US"/>
    </w:rPr>
  </w:style>
  <w:style w:type="paragraph" w:styleId="a5">
    <w:name w:val="List Paragraph"/>
    <w:basedOn w:val="a"/>
    <w:uiPriority w:val="34"/>
    <w:qFormat/>
    <w:rsid w:val="00A30EDB"/>
    <w:pPr>
      <w:ind w:left="720"/>
      <w:contextualSpacing/>
    </w:pPr>
  </w:style>
  <w:style w:type="paragraph" w:customStyle="1" w:styleId="Default">
    <w:name w:val="Default"/>
    <w:rsid w:val="000E087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6">
    <w:name w:val="Table Grid"/>
    <w:basedOn w:val="a1"/>
    <w:uiPriority w:val="59"/>
    <w:rsid w:val="000E087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4073</Words>
  <Characters>23221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2025-07-16T09:01:00Z</dcterms:created>
  <dcterms:modified xsi:type="dcterms:W3CDTF">2025-07-16T09:19:00Z</dcterms:modified>
</cp:coreProperties>
</file>