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381C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Спорт и реклама </w:t>
      </w:r>
      <w:bookmarkStart w:id="0" w:name="_GoBack"/>
      <w:bookmarkEnd w:id="0"/>
    </w:p>
    <w:p w14:paraId="4D42ADE9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E03ECE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Спорт и реклама – две взаимосвязанные области, которые взаимно дополняют друг друга. Знаменитые спортсмены всегда были и остаются объектом внимания многих компаний, которые используют их популярность в рекламе.</w:t>
      </w:r>
    </w:p>
    <w:p w14:paraId="69072D4C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Реклама играет важную роль в спорте, принося пользу как спортивным организациям и спортсменам, так и рекламодателям и зрителям. Вот основные причины, зачем нужна реклама в спорте:</w:t>
      </w:r>
    </w:p>
    <w:p w14:paraId="78DCB492">
      <w:pPr>
        <w:spacing w:line="360" w:lineRule="auto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Для спортивных организаций и спортсменов:</w:t>
      </w:r>
    </w:p>
    <w:p w14:paraId="55C3902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Финансирование: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Реклама является основным источником дохода для спортивных лиг, команд, отдельных спортсменов и организаторов мероприятий. Эти деньги используются для покрытия операционных расходов, развития инфраструктуры, выплаты зарплат спортсменам и персоналу, а также для организации соревнований.</w:t>
      </w:r>
    </w:p>
    <w:p w14:paraId="2F3CF62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Повышение популярности и узнаваемости: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Реклама помогает спортивным организациям и спортсменам повысить свою узнаваемость и привлечь новых поклонников. Это, в свою очередь, приводит к увеличению посещаемости соревнований, продаж атрибутики и медийной аудитории.</w:t>
      </w:r>
    </w:p>
    <w:p w14:paraId="48C2862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Развитие спорта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Финансовая поддержка, полученная благодаря рекламе, позволяет инвестировать в развитие спорта на всех уровнях, от детских спортивных школ до профессиональных команд. Это способствует улучшению условий для тренировок, приобретению современного оборудования и привлечению квалифицированных тренеров.</w:t>
      </w:r>
    </w:p>
    <w:p w14:paraId="76B9AF9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Поддержка спортсменов: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Спонсорские контракты с рекламодателями позволяют спортсменам сосредоточиться на тренировках и соревнованиях, не беспокоясь о финансовых проблемах.</w:t>
      </w:r>
    </w:p>
    <w:p w14:paraId="07A69E5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303958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Для рекламодателей:</w:t>
      </w:r>
    </w:p>
    <w:p w14:paraId="57E21FC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Охват широкой аудитории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Спорт привлекает огромную и разнообразную аудиторию, что делает его идеальной платформой для рекламы. Рекламодатели могут обратиться к целевым группам с помощью различных каналов, таких как телевизионные трансляции, онлайн-платформы, печатные издания и спонсорство мероприятий.</w:t>
      </w:r>
    </w:p>
    <w:p w14:paraId="1921A13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Повышение узнаваемости бренда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Реклама в спорте помогает повысить узнаваемость бренда и создать положительный имидж компании. Ассоциирование с успешными спортсменами и популярными спортивными событиями способствует укреплению доверия потребителей к бренду.</w:t>
      </w:r>
    </w:p>
    <w:p w14:paraId="7ED76D2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Увеличение продаж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Реклама в спорте может напрямую влиять на увеличение продаж товаров и услуг. Размещение рекламы на спортивных мероприятиях и использование спортсменов в рекламных кампаниях стимулируют потребителей к покупке продукции рекламодателя.</w:t>
      </w:r>
    </w:p>
    <w:p w14:paraId="0076825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Укрепление лояльности клиентов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Спонсорство спортивных команд и мероприятий позволяет компаниям укрепить лояльность клиентов, демонстрируя свою поддержку спорту и здоровому образу жизни.</w:t>
      </w:r>
    </w:p>
    <w:p w14:paraId="5D94312B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Для зрителей:</w:t>
      </w:r>
    </w:p>
    <w:p w14:paraId="3116357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Возможность смотреть спортивные события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Благодаря рекламе зрители могут смотреть спортивные события по телевидению и в интернете, часто бесплатно или по доступной цене. Без рекламных доходов многие спортивные трансляции были бы недоступны широкой аудитории.</w:t>
      </w:r>
    </w:p>
    <w:p w14:paraId="164D190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Улучшение качества трансляций: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Рекламные доходы позволяют спортивным каналам и платформам инвестировать в улучшение качества трансляций, предлагая зрителям более интересные и захватывающие спортивные события.</w:t>
      </w:r>
    </w:p>
    <w:p w14:paraId="366ABBE3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t>мире рекламы есть четыре ключевых принципа: доверие, влияние, эмоции и ассоциации. И профессиональные спортсмены идеально вписываются в каждую из этих категорий.</w:t>
      </w:r>
    </w:p>
    <w:p w14:paraId="2555E03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Доверие – спортсмены олицетворяют силу, дисциплину и достижения. Их образ ассоциируется с успехом, трудолюбием и победой, а значит, и продукт, который они рекламируют, вызывает больше доверия.</w:t>
      </w:r>
    </w:p>
    <w:p w14:paraId="6C05FE6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Влияние – спортивные кумиры имеют огромную армию фанатов. Миллионы людей по всему миру хотят быть похожими на них, подражать им.</w:t>
      </w:r>
    </w:p>
    <w:p w14:paraId="1B128F2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Эмоции – спорт — это всегда про адреналин, драму и страсть. Бренды используют это, чтобы вызывать у аудитории сильные переживания и создавать незабываемые рекламные ролики.</w:t>
      </w:r>
    </w:p>
    <w:p w14:paraId="11E30FC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Ассоциации – когда известный спортсмен носит определенные кроссовки, пьет конкретный напиток или ездит на конкретной машине, аудитория автоматически связывает эти товары с высоким качеством.</w:t>
      </w:r>
    </w:p>
    <w:p w14:paraId="5C07448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!984 году </w:t>
      </w:r>
      <w:r>
        <w:rPr>
          <w:rFonts w:hint="default" w:ascii="Times New Roman" w:hAnsi="Times New Roman" w:cs="Times New Roman"/>
          <w:sz w:val="28"/>
          <w:szCs w:val="28"/>
        </w:rPr>
        <w:t xml:space="preserve">Nike под руководством дизайнера Питера Мура создала легендарные кроссовки Air Jordan в красно-черно-белом цвете, тем самым нарушив правила НБА, согласно которым 51% ботинка должно было быть белого цвета. Компания обязалась выплачивать штраф в $5000 долларов каждый раз, когда Джордан выходил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поле</w:t>
      </w:r>
      <w:r>
        <w:rPr>
          <w:rFonts w:hint="default" w:ascii="Times New Roman" w:hAnsi="Times New Roman" w:cs="Times New Roman"/>
          <w:sz w:val="28"/>
          <w:szCs w:val="28"/>
        </w:rPr>
        <w:t xml:space="preserve">. Более того, Nike предложили спортсмену 25% от продажи каждой пары Air Jordan. Такое уже практиковалось, например, в теннисе, но Джордан стал первым баскетболистом, получавшим процент с продаж. Также компания обязалась выплатить спортсмену $2,5 млн в течение пяти лет. </w:t>
      </w:r>
    </w:p>
    <w:p w14:paraId="58D7A78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Nike планировали заработать на продаже Air Jordan $3 млн в течение первых трех лет — в итоге прибыль составила более $126 млн за один год. В 1997 году был создан отдельный Jordan Brand, чья прибыль в 2022 году достигла $5 млрд, из которых баскетболист получил $150 млн — примерно в два раза больше, чем за всю работу в НБА. Контракт Джордана с Nike полностью изменил индустрию и сделал кроссовки одним из самых популярных видов обуви среди неспортсменов. </w:t>
      </w:r>
    </w:p>
    <w:p w14:paraId="5E6AAF1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Когда в 1984 году молодой Майкл Джордан подписал контракт с Nike, никто не знал, насколько это изменит индустрию. Nike не просто выпустила линейку кроссовок – они продали мечту стать таким же легендарным, как Джордан.</w:t>
      </w:r>
    </w:p>
    <w:p w14:paraId="67BFF60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 внушили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покупателям </w:t>
      </w:r>
      <w:r>
        <w:rPr>
          <w:rFonts w:hint="default" w:ascii="Times New Roman" w:hAnsi="Times New Roman" w:cs="Times New Roman"/>
          <w:sz w:val="28"/>
          <w:szCs w:val="28"/>
        </w:rPr>
        <w:t>?</w:t>
      </w:r>
    </w:p>
    <w:p w14:paraId="4372757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Эти кроссовки помогут тебе играть лучше.</w:t>
      </w:r>
    </w:p>
    <w:p w14:paraId="5680772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Они созданы для победителей.</w:t>
      </w:r>
    </w:p>
    <w:p w14:paraId="13CBDE1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Надевая их, ты становишься частью элиты.</w:t>
      </w:r>
    </w:p>
    <w:p w14:paraId="35BFFD0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🔹 Факт: благодаря Майклу Джордану бренд Nike увеличил свою долю на баскетбольном рынке с 19% до 62% всего за несколько лет.</w:t>
      </w:r>
    </w:p>
    <w:p w14:paraId="6A03ED1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 же работает реклама с Криштиану Роналду, Тайгером Вудсом, Сереной Уильямс – они становятся больше, чем спортсменами, их образ превращается в бренд.</w:t>
      </w:r>
    </w:p>
    <w:p w14:paraId="32E9D8C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Спорт — это спектакль с невероятными сюжетами, где есть борьба, поражения, победы и невероятные камбэки.</w:t>
      </w:r>
    </w:p>
    <w:p w14:paraId="550C6B0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Бренды используют сюжеты из жизни спортсменов, чтобы вызвать у зрителя эмоциональную привязанность.</w:t>
      </w:r>
    </w:p>
    <w:p w14:paraId="438348D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Пример: Nike и рекламная кампания "You Can't Stop Us"</w:t>
      </w:r>
    </w:p>
    <w:p w14:paraId="012F343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Этот ролик показывает, как люди преодолевают травмы, поражения, несправедливость, и всегда поднимаются на ноги. В центре сюжета – легендарные спортсмены, которые прошли тяжелый путь, но не сдались.</w:t>
      </w:r>
    </w:p>
    <w:p w14:paraId="258A276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Почему это работает?</w:t>
      </w:r>
    </w:p>
    <w:p w14:paraId="2E779AD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Вдохновляет аудиторию.</w:t>
      </w:r>
    </w:p>
    <w:p w14:paraId="25348CB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Показывает, что бренд поддерживает тебя, даже когда трудно.</w:t>
      </w:r>
    </w:p>
    <w:p w14:paraId="44CE20A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Создает глубокую эмоциональную связь с потребителями.</w:t>
      </w:r>
    </w:p>
    <w:p w14:paraId="099C37F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Факт: эта кампания Nike набрала 58 миллионов просмотров за первые 24 часа.</w:t>
      </w:r>
    </w:p>
    <w:p w14:paraId="1DA30AB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Эффект подражания: если они носят это, значит, это круто</w:t>
      </w:r>
    </w:p>
    <w:p w14:paraId="78EE6AF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"Если это одобрил Леброн, значит, это лучшее на рынке"</w:t>
      </w:r>
    </w:p>
    <w:p w14:paraId="20D46ACB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только спортсмен подписывает контракт с брендом, он становится его живым рекламным щитом.</w:t>
      </w:r>
    </w:p>
    <w:p w14:paraId="280787B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Пример:</w:t>
      </w:r>
    </w:p>
    <w:p w14:paraId="3BEF682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Когда Роналду перешел в "Ювентус", его майки раскупили на $60 миллионов всего за 24 часа.</w:t>
      </w:r>
    </w:p>
    <w:p w14:paraId="52A33E0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Когда Тайгер Вудс начал носить красную футболку Nike во время турниров, миллионы фанатов начали покупать именно этот цвет.</w:t>
      </w:r>
    </w:p>
    <w:p w14:paraId="6B79A2B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это работает?</w:t>
      </w:r>
    </w:p>
    <w:p w14:paraId="03215D9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Люди ассоциируют продукт со своим кумиром.</w:t>
      </w:r>
    </w:p>
    <w:p w14:paraId="72882E7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Подражание становится частью фан-культуры.</w:t>
      </w:r>
    </w:p>
    <w:p w14:paraId="4143AB6B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Бренд автоматически получает огромную аудиторию.</w:t>
      </w:r>
    </w:p>
    <w:p w14:paraId="3D1F58B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Сила авторитета: спортсменам доверяют больше, чем политикам</w:t>
      </w:r>
    </w:p>
    <w:p w14:paraId="03CE5B0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"Если Усэйн Болт пьет Gatorade, значит, он действительно работает"</w:t>
      </w:r>
    </w:p>
    <w:p w14:paraId="57C84D5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Бренды выбирают спортсменов не только за их популярность, но и за авторитет.</w:t>
      </w:r>
    </w:p>
    <w:p w14:paraId="5A3CEB0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чемпион мира говорит, что эти кроссовки помогают ему бегать быстрее, это воспринимается гораздо серьезнее, чем реклама от блогера.</w:t>
      </w:r>
    </w:p>
    <w:p w14:paraId="30C21AD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51D0B7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Пример:</w:t>
      </w:r>
    </w:p>
    <w:p w14:paraId="635673B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Усэйн Болт подписал контракт с Puma еще до Олимпиады 2008 года. После его легендарного выступления продажи Puma выросли на 90% в первый месяц.</w:t>
      </w:r>
    </w:p>
    <w:p w14:paraId="4E2FB9C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Когда Майкл Фелпс рекламировал Under Armour, бренд укрепил свои позиции как один из главных в индустрии спортивной одежды.</w:t>
      </w:r>
    </w:p>
    <w:p w14:paraId="0527291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Долговечность рекламного эффекта</w:t>
      </w:r>
    </w:p>
    <w:p w14:paraId="08B9B6F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звезда шоу-бизнеса может "погаснуть" через пару лет, то легендарные спортсмены остаются в истории навсегда.</w:t>
      </w:r>
    </w:p>
    <w:p w14:paraId="63162B9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Пример:</w:t>
      </w:r>
    </w:p>
    <w:p w14:paraId="36BF193B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Линия Air Jordan продолжает приносить Nike миллиарды долларов, хотя Джордан ушел из баскетбола в 2003 году.</w:t>
      </w:r>
    </w:p>
    <w:p w14:paraId="0C6C35F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Тайгер Вудс по-прежнему связан с Rolex и Nike, даже после скандалов и завершения карьеры.</w:t>
      </w:r>
    </w:p>
    <w:p w14:paraId="65D0376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это выгодно самим спортсменам?</w:t>
      </w:r>
    </w:p>
    <w:p w14:paraId="07A1035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только бренды выигрывают от сотрудничества – спортсмены получают гигантские контракты и создают свой личный бренд.</w:t>
      </w:r>
    </w:p>
    <w:p w14:paraId="19EBFCC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ТОП-3 самых дорогих рекламных контрактов спортсменов:</w:t>
      </w:r>
    </w:p>
    <w:p w14:paraId="64A99C7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Криштиану Роналду (Nike) – $1 миллиард</w:t>
      </w:r>
    </w:p>
    <w:p w14:paraId="51099F2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Майкл Джордан (Nike) – $1.3 миллиарда с 1984 года</w:t>
      </w:r>
    </w:p>
    <w:p w14:paraId="14AF762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Леброн Джеймс (Nike) – $1 миллиард</w:t>
      </w:r>
    </w:p>
    <w:p w14:paraId="0CBD1A6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Финальный свисток: почему эта стратегия никогда не устареет</w:t>
      </w:r>
    </w:p>
    <w:p w14:paraId="32E99243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Спортсмены олицетворяют дисциплину, победу, авторитет.</w:t>
      </w:r>
    </w:p>
    <w:p w14:paraId="6D63C1B3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Их влияние распространяется на миллионы фанатов по всему миру.</w:t>
      </w:r>
    </w:p>
    <w:p w14:paraId="2D5F821F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Их истории вызывают эмоции, создают вдохновение.</w:t>
      </w:r>
    </w:p>
    <w:p w14:paraId="34582EB8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Люди хотят подражать кумирам, а бренды превращают это в продажи.</w:t>
      </w:r>
    </w:p>
    <w:p w14:paraId="246E2EA2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Использование известных спортсменов, фитнес-тренеров или просто вдохновляющих личностей в рекламных кампаниях позволяет установить эмоциональную связь с целевой аудиторией, повышая доверие к бренду и его продукции.</w:t>
      </w:r>
    </w:p>
    <w:p w14:paraId="04900D03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Роль личности спортсмена в продвижении товаров и услуг в сфере спорта и отдыха заключается в следующем:</w:t>
      </w:r>
    </w:p>
    <w:p w14:paraId="38BF2856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Роль личности в рекламировании товаров спорта и отдыха заключается в использовании имени  личности спортивных звёзд для продвижения товаров и услуг. </w:t>
      </w:r>
    </w:p>
    <w:p w14:paraId="51E13FD7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Практика показывает, что использование имени и личности спортсменов, к которым приковано общественное внимание, является одним из самых успешных средств продвижения. </w:t>
      </w:r>
    </w:p>
    <w:p w14:paraId="6132083E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В качестве рекламных персонажей рекламодатели обычно выбирают тех атлетов, которые обладают личным обаянием, особой привлекательностью и харизмой. Это предопределяет большое внимание целевой аудитории к рекламному сообщению. </w:t>
      </w:r>
    </w:p>
    <w:p w14:paraId="2D16A98B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</w:p>
    <w:p w14:paraId="17063DAF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Личность в рекламе не просто демонстрирует товар, она воплощает определенный образ жизни, ценности и стремления. Спортсмен, покоряющий вершины, или тренер, помогающий людям обрести здоровье и уверенность, становятся ролевыми моделями, к которым потребители стремятся подражать. Рекламные сообщения, транслируемые этими личностями, приобретают дополнительную убедительность и мотивационный характер.</w:t>
      </w:r>
    </w:p>
    <w:p w14:paraId="398686A3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Выбор личности для рекламирования товаров спорта и отдыха должен быть тщательно продуман. Важно, чтобы ценности и образ жизни выбранного человека соответствовали ценностям бренда и потребностям целевой аудитории. Несоответствие может привести к негативному эффекту и подорвать доверие к рекламной кампании.</w:t>
      </w:r>
    </w:p>
    <w:p w14:paraId="44FAFB6E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Кроме того, личность должна обладать харизмой, умением убедительно говорить и вызывать положительные эмоции. Она должна быть способна создать привлекательный образ продукта и стимулировать желание потребителя приобрести его. </w:t>
      </w:r>
    </w:p>
    <w:p w14:paraId="136B7DB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Таким образом, личность в рекламировании товаров спорта и отдыха является мощным инструментом маркетинга, способным существенно повлиять на успех рекламной кампании и репутацию бренда.</w:t>
      </w:r>
      <w:r>
        <w:rPr>
          <w:rFonts w:hint="default" w:ascii="Times New Roman" w:hAnsi="Times New Roman" w:cs="Times New Roman"/>
          <w:sz w:val="28"/>
          <w:szCs w:val="28"/>
        </w:rPr>
        <w:t>В заключение, реклама является неотъемлемой частью современного спорта, принося выгоду всем участникам процесса: спортивным организациям, спортсменам, рекламодателям и зрителям. Она обеспечивает финансирование спорта, повышает его популярность, способствует развитию брендов и предоставляет зрителям возможность наслаждаться спортивными событиями.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746C6"/>
    <w:multiLevelType w:val="singleLevel"/>
    <w:tmpl w:val="F4C746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7CDB"/>
    <w:rsid w:val="1DAE3742"/>
    <w:rsid w:val="459F3DBC"/>
    <w:rsid w:val="62B42D23"/>
    <w:rsid w:val="635D75F6"/>
    <w:rsid w:val="6B15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2025-05-27T15:04:00Z</dcterms:created>
  <dc:creator>Елена</dc:creator>
  <cp:lastModifiedBy>Елена</cp:lastModifiedBy>
  <dcterms:modified xsi:type="dcterms:W3CDTF">2025-07-06T14:02:54Z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2B6CEA2431B44FF3AA86EABFECC0CC96_12</vt:lpwstr>
  </property>
</Properties>
</file>