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F4" w:rsidRPr="00FA4FF4" w:rsidRDefault="00FA4FF4" w:rsidP="00FA4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Консультация для </w:t>
      </w:r>
      <w:r w:rsidR="00297253" w:rsidRPr="00FA4F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родителей: «</w:t>
      </w:r>
      <w:r w:rsidRPr="00FA4F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Особенности речевого развития</w:t>
      </w:r>
    </w:p>
    <w:p w:rsidR="00297253" w:rsidRPr="00FA4FF4" w:rsidRDefault="004C12AB" w:rsidP="00FA4F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детей раннего возраста.</w:t>
      </w:r>
      <w:r w:rsidR="00EF33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Рекомендации:</w:t>
      </w:r>
      <w:r w:rsidR="00297253" w:rsidRPr="00FA4F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игры, упражнения, пособия»</w:t>
      </w:r>
    </w:p>
    <w:p w:rsidR="00FA4FF4" w:rsidRPr="00FA4FF4" w:rsidRDefault="00FA4FF4" w:rsidP="00FA4F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2041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>Ранний возраст очень значимый для речевого развития ребенка. Он обладает огромными возможностями для формирования основ будущей взрослой личности. В раннем детстве темпы речевого развития значительно выше, чем в последующие годы.</w:t>
      </w:r>
    </w:p>
    <w:p w:rsidR="0012041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лет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года до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особо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трех лет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развитие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идет особо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детей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интенсивное развитие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содержание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речи детей.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форма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овершенствуются содержание и форма: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словаря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значительно увеличивается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дети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объем словаря,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правильно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некоторые дети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слова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начинают правильно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соответствии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произносить слова, в соответствии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изменяют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со смыслом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употребляют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изменяют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только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их, употребляют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сложные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простые, но и сложные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речью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предложения, начинают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ребенок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овладевать речью</w:t>
      </w:r>
      <w:r w:rsidR="004C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озраста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описанием. Ребенок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интересуется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этого возраста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обращается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многим интересуется,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взрослому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чаще обращается к взрослому с вопросами,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диалогической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что способствует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диалогической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12041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Речь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становится средством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общения 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только с</w:t>
      </w:r>
      <w:r w:rsidR="004C12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взрослыми, но и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основные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это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речевых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определяет основные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задачи речевых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игр.</w:t>
      </w:r>
    </w:p>
    <w:p w:rsidR="00297253" w:rsidRPr="00FA4FF4" w:rsidRDefault="00297253" w:rsidP="00FA4F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общения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речь как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средство общения.</w:t>
      </w:r>
    </w:p>
    <w:p w:rsidR="00297253" w:rsidRPr="00FA4FF4" w:rsidRDefault="00297253" w:rsidP="00FA4F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активному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ормировать интерес к активному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взаимодействию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взрослыми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120414" w:rsidRDefault="00120414" w:rsidP="001204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Тематика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самая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игр может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быть самая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должны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разнообразная. У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сюжет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продуманы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быть сюжет,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взаимодействия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содержание, продуманы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взрослым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способы взаимодействия с взрослым,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препятствовать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которые не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активности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должны препятствовать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самостоятельности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развитию активности и самостоятельности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детей. Детские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должны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игры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разнообразными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предметами должны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быть разнообразными</w:t>
      </w:r>
      <w:proofErr w:type="gramStart"/>
      <w:r w:rsidR="004C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самостоятельные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идеале переходить в самостоятельные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12041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приемов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определении содержания и приемов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руководства речевыми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следует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играми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детский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упражнениями следует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так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учитывать детский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дети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опыт, так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уже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как дети 2 — 3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много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лет уже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видят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довольно много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является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знают, видят,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формирования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что является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действий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основой формирования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инициативных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самостоятельных действий и инициативных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положительную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высказываний. Это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мотивацию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положительную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игровую мотивацию: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желанием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дети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большим желанием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кормят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говорят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лошадку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действуют (кормят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куклу, лошадку,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так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разговаривают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это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ними так,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как это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видели в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жизни).</w:t>
      </w:r>
    </w:p>
    <w:p w:rsidR="0012041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Дети с возрастом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обращенную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начинают лучше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ним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понимать обращенную к ним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соответственно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речь окружающих и соответственно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важно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реагировать. Тем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более важно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речи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мышления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развитии речи и мышления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вопросы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такой прием,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они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как вопросы,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быть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но они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разнообразными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сожалению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достаточно разнообразными. К сожалению, в практике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вопросы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нередко используются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кто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однотипные вопросы («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что?», «кто?», «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легко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какой?»)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них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дети легко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причем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 них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всего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отвечают, причем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словом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чаще всего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научить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одним словом.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говорить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тобы научить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их говорить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числе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предложениями, в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более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том числе и более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соответствующие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сложными, необходимо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lastRenderedPageBreak/>
        <w:t>например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задавать соответствующие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заяц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вопросы, например: «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зачем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Почему заяц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просит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плачет?», «Зачем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Петрушка просит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или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мяч?»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спросить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др. Или,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только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например, спросить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пришел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гости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кто пришел в гости к детям,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пришел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живет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откуда пришел,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мишка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где живет (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накормим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например, мишка),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чем накормим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мишку и т.д.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важен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Вопрос «чем?»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как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очень важен,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изменения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слова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требует изменения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просто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формы слова (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хлеб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не просто «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любит хлеб,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хлебом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морковку», а «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покормим хлебом,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морковкой»). Этому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сразу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надо учить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введением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детей сразу с введением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нового слова.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детей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побуждать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вопросы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самих детей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друг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задавать вопросы,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другу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обращаться друг к другу: «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какая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="004C12AB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 xml:space="preserve"> 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проси у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ей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Тани, какая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игрушка ей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она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нравится,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играть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кем она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или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будет играть (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куклу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укладывать или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купать куклу)» и т.д.</w:t>
      </w:r>
    </w:p>
    <w:p w:rsidR="0012041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Словарный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раза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запас увеличивается в 3 – 4 раза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ногих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Ребёнок знает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игрушек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названия многих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одежды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предметов: игрушек,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есть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посуды, одежды,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предметов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находятся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тех предметов,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ближайшем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которые находятся в ближайшем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пользоваться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окружении. Ребёнок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прилагательными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начинает пользоваться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глаголами, прилагательными,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размеры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обозначающими не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только размеры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предметов, но и 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например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цвет, форму,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зелёный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качество. Например:  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длинный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красный, зелёный,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круглый, длинный и т.д.</w:t>
      </w:r>
    </w:p>
    <w:p w:rsidR="0012041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игры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играть в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позови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такие игры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дружная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как «Позови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кто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Петрушку», «Дружная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домике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семейка», «Кто в домике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дай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живет?», «Мишка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кукла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топает», «Дай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игрушку», «Кукла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Катя»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12041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7253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Движение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рук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пальцев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особое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кистей рук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значение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имеет особое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мануальных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развивающее значение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Влияние мануальных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мозга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действий на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доказано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развитие мозга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пальцы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человека доказано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большим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давно. Пальцы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рецепторов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наделены большим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импульсы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количеством рецепторов,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центральную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посылающих импульсы в центральную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кистях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нервную систему.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расположено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 кистях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рук расположено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множество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можно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точек, массируя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которые, можно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организм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воздействовать на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том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весь организм, в том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мозг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числе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всем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 мозг.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веками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 всем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мире веками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создавались </w:t>
      </w:r>
      <w:proofErr w:type="spellStart"/>
      <w:r w:rsidRPr="00FA4FF4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пальцев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прибаутки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мы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движениями пальцев,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называем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которые мы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играми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теперь называем «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родной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пальчиковыми играми».</w:t>
      </w:r>
      <w:r w:rsidR="004C12AB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игры «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коза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Ладушки», «Сорока —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белобока», «Коза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простые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рогатая»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кистей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другие. Простые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пальцев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движения кистей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убрать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рук, пальцев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помогают убрать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напряжение не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рук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только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самих рук,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губ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но и с губ,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они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снимают умственную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улучшить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усталость. Они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многих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способны 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многих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развить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звуков, 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ребенка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значит, развить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речь ребенка.</w:t>
      </w:r>
    </w:p>
    <w:p w:rsidR="00120414" w:rsidRPr="00FA4FF4" w:rsidRDefault="00120414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253" w:rsidRDefault="00297253" w:rsidP="0012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детей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Приемы  активизации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речи детей 1 –3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120414" w:rsidRPr="00FA4FF4" w:rsidRDefault="00120414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253" w:rsidRPr="00120414" w:rsidRDefault="00297253" w:rsidP="00FA4F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Совместное</w:t>
      </w:r>
      <w:r w:rsidR="004C12A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FA4F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рассматривание</w:t>
      </w:r>
      <w:r w:rsidR="004C12A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предметов.</w:t>
      </w:r>
    </w:p>
    <w:p w:rsidR="00120414" w:rsidRPr="00FA4FF4" w:rsidRDefault="00120414" w:rsidP="001204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253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Взрослый,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наблюдает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вместе с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чем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ребенком, наблюдает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за чем-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то, за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этом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кем-то.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очень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описывает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он очень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что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 описывает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видят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все, что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смотри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они видят.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котик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апример: «Смотри,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 </w:t>
      </w:r>
      <w:r w:rsidR="00EF3336">
        <w:rPr>
          <w:rFonts w:ascii="Times New Roman" w:eastAsia="Times New Roman" w:hAnsi="Times New Roman" w:cs="Times New Roman"/>
          <w:sz w:val="28"/>
          <w:szCs w:val="28"/>
        </w:rPr>
        <w:t>какой зайчика</w:t>
      </w:r>
      <w:proofErr w:type="gramStart"/>
      <w:r w:rsidR="004C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лапки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какие у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потрогай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него лапки,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серую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хвостик. 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Потрогай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мягкую</w:t>
      </w:r>
      <w:r w:rsidR="00EF33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серую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котик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шерстку у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спокойно </w:t>
      </w:r>
      <w:r w:rsidR="004C12AB">
        <w:rPr>
          <w:rFonts w:ascii="Times New Roman" w:eastAsia="Times New Roman" w:hAnsi="Times New Roman" w:cs="Times New Roman"/>
          <w:sz w:val="28"/>
          <w:szCs w:val="28"/>
        </w:rPr>
        <w:t>зайчика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F3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2AB">
        <w:rPr>
          <w:rFonts w:ascii="Times New Roman" w:eastAsia="Times New Roman" w:hAnsi="Times New Roman" w:cs="Times New Roman"/>
          <w:sz w:val="28"/>
          <w:szCs w:val="28"/>
        </w:rPr>
        <w:t>Зайчик грызет морковку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чтобы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ри этом,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могли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важно, чтобы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свою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дети могли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выполнить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проявить свою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движения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активность – выполнить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связывая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простые движения,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сочетая, связывая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их со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словами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знакомыми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конечно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незнакомыми словами. И, конечно,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ребенка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всякие 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проявления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предмету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активности ребенка к предмету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поддерживать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следует поощрять и поддерживать.</w:t>
      </w:r>
    </w:p>
    <w:p w:rsidR="00120414" w:rsidRPr="00FA4FF4" w:rsidRDefault="00120414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253" w:rsidRPr="00120414" w:rsidRDefault="00297253" w:rsidP="0012041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4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Чтение</w:t>
      </w:r>
      <w:r w:rsidR="00EF3336" w:rsidRPr="001204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1204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потешек</w:t>
      </w:r>
      <w:proofErr w:type="spellEnd"/>
      <w:proofErr w:type="gramStart"/>
      <w:r w:rsidR="00EF3336" w:rsidRPr="001204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204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</w:t>
      </w:r>
      <w:proofErr w:type="gramEnd"/>
      <w:r w:rsidRPr="001204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стихов.</w:t>
      </w:r>
    </w:p>
    <w:p w:rsidR="00120414" w:rsidRPr="00120414" w:rsidRDefault="00120414" w:rsidP="00120414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253" w:rsidRPr="00FA4FF4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или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Взрослый повторяет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стишок или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 w:rsidRPr="00FA4FF4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 несколько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малышу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раз. Когда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знаком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текст малышу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делает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хорошо знаком,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конце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взрослый делает в конце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паузу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строк (на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ребенка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рифме) паузу,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закончить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побуждая ребенка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так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этим закончить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диалог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фразу. Так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стихах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возникает диалог в стихах,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малышу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который приносит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взрослому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радость малышу и взрослому.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речь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ак развивается и речь, и память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начинает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ребенка – так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наизусть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малыш начинает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читать наизусть.</w:t>
      </w:r>
    </w:p>
    <w:p w:rsidR="00120414" w:rsidRPr="00120414" w:rsidRDefault="00120414" w:rsidP="0012041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253" w:rsidRPr="00120414" w:rsidRDefault="00297253" w:rsidP="0012041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4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Знакомство с </w:t>
      </w:r>
      <w:r w:rsidRPr="00120414">
        <w:rPr>
          <w:rFonts w:ascii="Times New Roman" w:eastAsia="Times New Roman" w:hAnsi="Times New Roman" w:cs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204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новым словом.</w:t>
      </w:r>
    </w:p>
    <w:p w:rsidR="00120414" w:rsidRPr="00120414" w:rsidRDefault="00120414" w:rsidP="0012041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253" w:rsidRDefault="00297253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действие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Новое слово,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вместе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означающее действие,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знакомыми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вводится вместе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обозначающими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со знакомыми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или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словами, обозначающими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этого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предмет или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усиливая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субъект этого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образом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действия, усиливая, </w:t>
      </w:r>
      <w:proofErr w:type="gramStart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</w:t>
      </w:r>
      <w:proofErr w:type="gramEnd"/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интерес к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определенные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слову,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например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закрепляя определенные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кушает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словосочетания. Например, «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курочка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Ваня кушает, а курочка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клюет, и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цыплята </w:t>
      </w:r>
      <w:proofErr w:type="gramStart"/>
      <w:r w:rsidRPr="00FA4FF4">
        <w:rPr>
          <w:rFonts w:ascii="Times New Roman" w:eastAsia="Times New Roman" w:hAnsi="Times New Roman" w:cs="Times New Roman"/>
          <w:sz w:val="28"/>
          <w:szCs w:val="28"/>
        </w:rPr>
        <w:t>клюют</w:t>
      </w:r>
      <w:proofErr w:type="gramEnd"/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 xml:space="preserve">Что курочка </w:t>
      </w:r>
      <w:r w:rsidRPr="00FA4FF4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она </w:t>
      </w:r>
      <w:r w:rsidRPr="00FA4FF4">
        <w:rPr>
          <w:rFonts w:ascii="Times New Roman" w:eastAsia="Times New Roman" w:hAnsi="Times New Roman" w:cs="Times New Roman"/>
          <w:sz w:val="28"/>
          <w:szCs w:val="28"/>
        </w:rPr>
        <w:t>делает? Покажи, как она клюет…» При этом рассматриваются картинки или выполняются действия с игрушками.</w:t>
      </w:r>
    </w:p>
    <w:p w:rsidR="00120414" w:rsidRDefault="00120414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469" w:rsidRPr="00E36469" w:rsidRDefault="00E36469" w:rsidP="00FA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еще один очень важный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момент, связанный с развитием речи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раннего возраста. Когда ребенок научи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говорить, родители начинают прислушиваться к тому,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говорит, какие слова употребляет. А говорит он то, что когда-либо сам слышал</w:t>
      </w:r>
      <w:r w:rsidR="0012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следите за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</w:t>
      </w:r>
      <w:r w:rsidRPr="00E3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речью!</w:t>
      </w:r>
      <w:bookmarkStart w:id="0" w:name="_GoBack"/>
      <w:bookmarkEnd w:id="0"/>
    </w:p>
    <w:sectPr w:rsidR="00E36469" w:rsidRPr="00E36469" w:rsidSect="001204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ADC"/>
    <w:multiLevelType w:val="multilevel"/>
    <w:tmpl w:val="FA26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A1450"/>
    <w:multiLevelType w:val="hybridMultilevel"/>
    <w:tmpl w:val="C5EEF5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49000B"/>
    <w:multiLevelType w:val="multilevel"/>
    <w:tmpl w:val="2A2649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B2650"/>
    <w:multiLevelType w:val="hybridMultilevel"/>
    <w:tmpl w:val="2A0443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D940F8"/>
    <w:multiLevelType w:val="multilevel"/>
    <w:tmpl w:val="F5C4EF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73287"/>
    <w:multiLevelType w:val="multilevel"/>
    <w:tmpl w:val="C130F6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06B28"/>
    <w:multiLevelType w:val="multilevel"/>
    <w:tmpl w:val="42729D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962A4"/>
    <w:multiLevelType w:val="multilevel"/>
    <w:tmpl w:val="D19A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E65C8"/>
    <w:multiLevelType w:val="multilevel"/>
    <w:tmpl w:val="D0D6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53"/>
    <w:rsid w:val="00120414"/>
    <w:rsid w:val="00297253"/>
    <w:rsid w:val="002D5C38"/>
    <w:rsid w:val="004C12AB"/>
    <w:rsid w:val="00A75C3E"/>
    <w:rsid w:val="00E36469"/>
    <w:rsid w:val="00E87B55"/>
    <w:rsid w:val="00EF3336"/>
    <w:rsid w:val="00F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72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297253"/>
  </w:style>
  <w:style w:type="character" w:customStyle="1" w:styleId="11">
    <w:name w:val="Дата1"/>
    <w:basedOn w:val="a0"/>
    <w:rsid w:val="00297253"/>
  </w:style>
  <w:style w:type="character" w:customStyle="1" w:styleId="entry-date">
    <w:name w:val="entry-date"/>
    <w:basedOn w:val="a0"/>
    <w:rsid w:val="00297253"/>
  </w:style>
  <w:style w:type="character" w:customStyle="1" w:styleId="art-postauthoricon">
    <w:name w:val="art-postauthoricon"/>
    <w:basedOn w:val="a0"/>
    <w:rsid w:val="00297253"/>
  </w:style>
  <w:style w:type="character" w:customStyle="1" w:styleId="author">
    <w:name w:val="author"/>
    <w:basedOn w:val="a0"/>
    <w:rsid w:val="00297253"/>
  </w:style>
  <w:style w:type="character" w:styleId="a5">
    <w:name w:val="Emphasis"/>
    <w:basedOn w:val="a0"/>
    <w:uiPriority w:val="20"/>
    <w:qFormat/>
    <w:rsid w:val="00297253"/>
    <w:rPr>
      <w:i/>
      <w:iCs/>
    </w:rPr>
  </w:style>
  <w:style w:type="paragraph" w:styleId="a6">
    <w:name w:val="List Paragraph"/>
    <w:basedOn w:val="a"/>
    <w:uiPriority w:val="34"/>
    <w:qFormat/>
    <w:rsid w:val="00FA4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72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297253"/>
  </w:style>
  <w:style w:type="character" w:customStyle="1" w:styleId="11">
    <w:name w:val="Дата1"/>
    <w:basedOn w:val="a0"/>
    <w:rsid w:val="00297253"/>
  </w:style>
  <w:style w:type="character" w:customStyle="1" w:styleId="entry-date">
    <w:name w:val="entry-date"/>
    <w:basedOn w:val="a0"/>
    <w:rsid w:val="00297253"/>
  </w:style>
  <w:style w:type="character" w:customStyle="1" w:styleId="art-postauthoricon">
    <w:name w:val="art-postauthoricon"/>
    <w:basedOn w:val="a0"/>
    <w:rsid w:val="00297253"/>
  </w:style>
  <w:style w:type="character" w:customStyle="1" w:styleId="author">
    <w:name w:val="author"/>
    <w:basedOn w:val="a0"/>
    <w:rsid w:val="00297253"/>
  </w:style>
  <w:style w:type="character" w:styleId="a5">
    <w:name w:val="Emphasis"/>
    <w:basedOn w:val="a0"/>
    <w:uiPriority w:val="20"/>
    <w:qFormat/>
    <w:rsid w:val="00297253"/>
    <w:rPr>
      <w:i/>
      <w:iCs/>
    </w:rPr>
  </w:style>
  <w:style w:type="paragraph" w:styleId="a6">
    <w:name w:val="List Paragraph"/>
    <w:basedOn w:val="a"/>
    <w:uiPriority w:val="34"/>
    <w:qFormat/>
    <w:rsid w:val="00FA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Григорий Жданов</cp:lastModifiedBy>
  <cp:revision>2</cp:revision>
  <dcterms:created xsi:type="dcterms:W3CDTF">2020-02-02T08:43:00Z</dcterms:created>
  <dcterms:modified xsi:type="dcterms:W3CDTF">2020-02-02T08:43:00Z</dcterms:modified>
</cp:coreProperties>
</file>