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8ED3" w14:textId="5089118D" w:rsidR="00672572" w:rsidRPr="00672572" w:rsidRDefault="00672572" w:rsidP="00672572">
      <w:pPr>
        <w:pStyle w:val="aff8"/>
        <w:spacing w:before="0" w:beforeAutospacing="0" w:after="0" w:afterAutospacing="0"/>
        <w:jc w:val="center"/>
      </w:pPr>
      <w:r w:rsidRPr="00672572">
        <w:rPr>
          <w:color w:val="0D0D0D" w:themeColor="text1" w:themeTint="F2"/>
          <w:kern w:val="24"/>
        </w:rPr>
        <w:t>Федеральное государственное образовательное учреждение высшего образования</w:t>
      </w:r>
      <w:r w:rsidRPr="00672572">
        <w:rPr>
          <w:rFonts w:eastAsia="Calibri"/>
          <w:color w:val="0D0D0D" w:themeColor="text1" w:themeTint="F2"/>
          <w:kern w:val="24"/>
        </w:rPr>
        <w:br/>
      </w:r>
      <w:r w:rsidRPr="00672572">
        <w:rPr>
          <w:b/>
          <w:bCs/>
          <w:color w:val="0D0D0D" w:themeColor="text1" w:themeTint="F2"/>
          <w:kern w:val="24"/>
        </w:rPr>
        <w:t>«Армавирский государственный педагогический университет»</w:t>
      </w:r>
      <w:r w:rsidRPr="00672572">
        <w:rPr>
          <w:rFonts w:eastAsia="Calibri"/>
          <w:color w:val="0D0D0D" w:themeColor="text1" w:themeTint="F2"/>
          <w:kern w:val="24"/>
        </w:rPr>
        <w:br/>
        <w:t xml:space="preserve">Психолого-педагогический факультет </w:t>
      </w:r>
      <w:r w:rsidRPr="00672572">
        <w:rPr>
          <w:rFonts w:eastAsia="Calibri"/>
          <w:color w:val="0D0D0D" w:themeColor="text1" w:themeTint="F2"/>
          <w:kern w:val="24"/>
        </w:rPr>
        <w:br/>
      </w:r>
      <w:r w:rsidRPr="00672572">
        <w:rPr>
          <w:color w:val="0D0D0D" w:themeColor="text1" w:themeTint="F2"/>
          <w:kern w:val="24"/>
        </w:rPr>
        <w:t xml:space="preserve">Кафедра: </w:t>
      </w:r>
      <w:r w:rsidRPr="00672572">
        <w:rPr>
          <w:rFonts w:eastAsiaTheme="minorEastAsia"/>
          <w:color w:val="0D0D0D" w:themeColor="text1" w:themeTint="F2"/>
          <w:kern w:val="24"/>
        </w:rPr>
        <w:t>Психологии и коррекционной педагогики</w:t>
      </w:r>
      <w:r w:rsidRPr="00672572">
        <w:rPr>
          <w:rFonts w:eastAsia="Calibri"/>
          <w:color w:val="0D0D0D" w:themeColor="text1" w:themeTint="F2"/>
          <w:kern w:val="24"/>
        </w:rPr>
        <w:br/>
        <w:t> </w:t>
      </w:r>
      <w:r w:rsidRPr="00672572">
        <w:rPr>
          <w:rFonts w:eastAsia="Calibri"/>
          <w:color w:val="0D0D0D" w:themeColor="text1" w:themeTint="F2"/>
          <w:kern w:val="24"/>
        </w:rPr>
        <w:br/>
        <w:t>  </w:t>
      </w:r>
      <w:r w:rsidRPr="00672572">
        <w:rPr>
          <w:rFonts w:eastAsia="Calibri"/>
          <w:color w:val="0D0D0D" w:themeColor="text1" w:themeTint="F2"/>
          <w:kern w:val="24"/>
        </w:rPr>
        <w:br/>
      </w:r>
      <w:r>
        <w:rPr>
          <w:rFonts w:eastAsia="Calibri"/>
          <w:b/>
          <w:bCs/>
          <w:color w:val="0D0D0D" w:themeColor="text1" w:themeTint="F2"/>
          <w:kern w:val="24"/>
        </w:rPr>
        <w:t xml:space="preserve">Проектная работа </w:t>
      </w:r>
      <w:r w:rsidRPr="00672572">
        <w:rPr>
          <w:rFonts w:eastAsia="Calibri"/>
          <w:color w:val="0D0D0D" w:themeColor="text1" w:themeTint="F2"/>
          <w:kern w:val="24"/>
        </w:rPr>
        <w:br/>
        <w:t>По дисциплине «Диагностика и коррекция детско-родительских отношений</w:t>
      </w:r>
      <w:r>
        <w:rPr>
          <w:rFonts w:eastAsia="Calibri"/>
          <w:color w:val="0D0D0D" w:themeColor="text1" w:themeTint="F2"/>
          <w:kern w:val="24"/>
        </w:rPr>
        <w:t>»</w:t>
      </w:r>
      <w:r w:rsidRPr="00672572">
        <w:rPr>
          <w:rFonts w:eastAsia="Calibri"/>
          <w:color w:val="0D0D0D" w:themeColor="text1" w:themeTint="F2"/>
          <w:kern w:val="24"/>
        </w:rPr>
        <w:br/>
        <w:t> </w:t>
      </w:r>
      <w:r w:rsidRPr="00672572">
        <w:rPr>
          <w:rFonts w:eastAsia="Calibri"/>
          <w:color w:val="0D0D0D" w:themeColor="text1" w:themeTint="F2"/>
          <w:kern w:val="24"/>
        </w:rPr>
        <w:br/>
      </w:r>
      <w:r w:rsidRPr="00672572">
        <w:rPr>
          <w:rFonts w:eastAsia="Calibri"/>
          <w:b/>
          <w:bCs/>
          <w:color w:val="0D0D0D" w:themeColor="text1" w:themeTint="F2"/>
          <w:kern w:val="24"/>
        </w:rPr>
        <w:t>ТЕМА:</w:t>
      </w:r>
    </w:p>
    <w:p w14:paraId="5FEE0C04" w14:textId="79DA444F" w:rsidR="00672572" w:rsidRPr="00672572" w:rsidRDefault="00672572" w:rsidP="00672572">
      <w:pPr>
        <w:pStyle w:val="aff8"/>
        <w:spacing w:before="0" w:beforeAutospacing="0" w:after="0" w:afterAutospacing="0"/>
        <w:jc w:val="center"/>
      </w:pPr>
      <w:r>
        <w:rPr>
          <w:rFonts w:eastAsia="Calibri"/>
          <w:color w:val="0D0D0D" w:themeColor="text1" w:themeTint="F2"/>
          <w:kern w:val="24"/>
        </w:rPr>
        <w:t xml:space="preserve">Диагностика семьи с ребёнком 3-х лет с задержкой развития </w:t>
      </w:r>
    </w:p>
    <w:p w14:paraId="4A4FEDB6" w14:textId="77777777" w:rsidR="00672572" w:rsidRPr="00672572" w:rsidRDefault="00672572" w:rsidP="00672572">
      <w:pPr>
        <w:pStyle w:val="aff8"/>
        <w:spacing w:before="0" w:beforeAutospacing="0" w:after="0" w:afterAutospacing="0"/>
        <w:jc w:val="center"/>
      </w:pPr>
      <w:r w:rsidRPr="00672572">
        <w:rPr>
          <w:rFonts w:eastAsia="Calibri"/>
          <w:color w:val="0D0D0D" w:themeColor="text1" w:themeTint="F2"/>
          <w:kern w:val="24"/>
        </w:rPr>
        <w:br/>
      </w:r>
      <w:r w:rsidRPr="00672572">
        <w:rPr>
          <w:rFonts w:eastAsia="Calibri"/>
          <w:i/>
          <w:iCs/>
          <w:color w:val="0D0D0D" w:themeColor="text1" w:themeTint="F2"/>
          <w:kern w:val="24"/>
        </w:rPr>
        <w:t xml:space="preserve">Направление подготовки: </w:t>
      </w:r>
      <w:r w:rsidRPr="00672572">
        <w:rPr>
          <w:i/>
          <w:iCs/>
          <w:color w:val="0D0D0D" w:themeColor="text1" w:themeTint="F2"/>
          <w:kern w:val="24"/>
        </w:rPr>
        <w:t>44.03.02 Психолого-педагогическое образование</w:t>
      </w:r>
      <w:r w:rsidRPr="00672572">
        <w:rPr>
          <w:rFonts w:eastAsia="Calibri"/>
          <w:color w:val="0D0D0D" w:themeColor="text1" w:themeTint="F2"/>
          <w:kern w:val="24"/>
        </w:rPr>
        <w:br/>
      </w:r>
      <w:r w:rsidRPr="00672572">
        <w:rPr>
          <w:i/>
          <w:iCs/>
          <w:color w:val="0D0D0D" w:themeColor="text1" w:themeTint="F2"/>
          <w:kern w:val="24"/>
        </w:rPr>
        <w:t>«Психология и социальная педагогика»</w:t>
      </w:r>
    </w:p>
    <w:p w14:paraId="0D2874BB" w14:textId="569DA9E8" w:rsidR="00672572" w:rsidRDefault="00672572" w:rsidP="00672572">
      <w:pPr>
        <w:rPr>
          <w:lang w:val="ru-RU"/>
        </w:rPr>
      </w:pPr>
    </w:p>
    <w:p w14:paraId="4465A410" w14:textId="0A53E377" w:rsidR="00672572" w:rsidRDefault="00672572" w:rsidP="00672572">
      <w:pPr>
        <w:rPr>
          <w:lang w:val="ru-RU"/>
        </w:rPr>
      </w:pPr>
    </w:p>
    <w:p w14:paraId="4F4A040D" w14:textId="658A4CEC" w:rsidR="00672572" w:rsidRDefault="00672572" w:rsidP="00672572">
      <w:pPr>
        <w:rPr>
          <w:lang w:val="ru-RU"/>
        </w:rPr>
      </w:pPr>
    </w:p>
    <w:p w14:paraId="05B5F0A6" w14:textId="2FDDCDE6" w:rsidR="00672572" w:rsidRDefault="00672572" w:rsidP="00672572">
      <w:pPr>
        <w:rPr>
          <w:lang w:val="ru-RU"/>
        </w:rPr>
      </w:pPr>
    </w:p>
    <w:p w14:paraId="6B30AFDE" w14:textId="77777777" w:rsidR="00672572" w:rsidRPr="00672572" w:rsidRDefault="00672572" w:rsidP="00672572">
      <w:pPr>
        <w:rPr>
          <w:lang w:val="ru-RU"/>
        </w:rPr>
      </w:pPr>
    </w:p>
    <w:p w14:paraId="0FB05C47" w14:textId="7BD0B960" w:rsidR="00672572" w:rsidRDefault="00672572" w:rsidP="00672572">
      <w:pPr>
        <w:rPr>
          <w:lang w:val="ru-RU"/>
        </w:rPr>
      </w:pPr>
    </w:p>
    <w:p w14:paraId="116490D0" w14:textId="5A1435A1" w:rsidR="00672572" w:rsidRDefault="00672572" w:rsidP="00672572">
      <w:pPr>
        <w:rPr>
          <w:lang w:val="ru-RU"/>
        </w:rPr>
      </w:pPr>
    </w:p>
    <w:p w14:paraId="545A58EC" w14:textId="77777777" w:rsidR="00672572" w:rsidRPr="00672572" w:rsidRDefault="00672572" w:rsidP="00672572">
      <w:pPr>
        <w:rPr>
          <w:lang w:val="ru-RU"/>
        </w:rPr>
      </w:pPr>
    </w:p>
    <w:p w14:paraId="4CC58BE1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6B1C1EF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D60617E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07149E67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4C719D8B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ED714F4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536C886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8A67A0D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BE65BC6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32B6BFF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E2DEF02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4AB2D3A8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4C6848F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04B1D1A4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724A236" w14:textId="77777777" w:rsidR="00672572" w:rsidRDefault="00672572" w:rsidP="00672572">
      <w:pPr>
        <w:pStyle w:val="aa"/>
        <w:pBdr>
          <w:bottom w:val="single" w:sz="8" w:space="10" w:color="4F81BD" w:themeColor="accent1"/>
        </w:pBd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79A9507" w14:textId="4F11DB1C" w:rsidR="00672572" w:rsidRDefault="003102C3" w:rsidP="003102C3">
      <w:pPr>
        <w:pStyle w:val="aa"/>
        <w:pBdr>
          <w:bottom w:val="single" w:sz="8" w:space="10" w:color="4F81BD" w:themeColor="accent1"/>
        </w:pBd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</w:t>
      </w:r>
      <w:r w:rsidR="00672572"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Выполнила: студентка 3 курса</w:t>
      </w:r>
    </w:p>
    <w:p w14:paraId="50C08263" w14:textId="286F40B3" w:rsidR="00672572" w:rsidRDefault="00672572" w:rsidP="00672572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</w:t>
      </w:r>
      <w:r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очной формы обучения                                                                    </w:t>
      </w:r>
    </w:p>
    <w:p w14:paraId="7621938A" w14:textId="7B0F90F8" w:rsidR="00672572" w:rsidRPr="003102C3" w:rsidRDefault="00672572" w:rsidP="003102C3">
      <w:pPr>
        <w:pStyle w:val="aa"/>
        <w:pBdr>
          <w:bottom w:val="single" w:sz="8" w:space="10" w:color="4F81BD" w:themeColor="accent1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3102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proofErr w:type="spellStart"/>
      <w:r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Топтунова</w:t>
      </w:r>
      <w:proofErr w:type="spellEnd"/>
      <w:r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Анастасия Александровна</w:t>
      </w:r>
      <w:r w:rsidR="003102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14:paraId="2B7DC7E4" w14:textId="77777777" w:rsidR="00672572" w:rsidRDefault="00672572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F94A811" w14:textId="01260AED" w:rsidR="00C44B03" w:rsidRPr="000D3FA3" w:rsidRDefault="008F38C0" w:rsidP="000D3FA3">
      <w:pPr>
        <w:pStyle w:val="aa"/>
        <w:pBdr>
          <w:bottom w:val="single" w:sz="8" w:space="10" w:color="4F81BD" w:themeColor="accent1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Проект: Диагностика семьи с ребёнком 3-х лет с задержкой развития</w:t>
      </w:r>
    </w:p>
    <w:p w14:paraId="4B26E69F" w14:textId="2E6A4B1D" w:rsidR="00BA160F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Введение</w:t>
      </w:r>
    </w:p>
    <w:p w14:paraId="6029D75A" w14:textId="31FCC4D5" w:rsidR="00C44B03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sz w:val="24"/>
          <w:szCs w:val="24"/>
          <w:lang w:val="ru-RU"/>
        </w:rPr>
        <w:t>Семья — ключевая среда для развития ребёнка, особенно при наличии особых потребностей. Ребёнок с задержкой развития нуждается в поддержке и адаптации условий воспитания. Диагностика семьи помогает выявить ресурсы и сложности, оценить уровень поддержки и эмоциональный климат.</w:t>
      </w:r>
    </w:p>
    <w:p w14:paraId="4917FE63" w14:textId="77777777" w:rsidR="00BA160F" w:rsidRPr="00BA160F" w:rsidRDefault="00BA160F" w:rsidP="00BA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77CB3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 и задачи проекта</w:t>
      </w:r>
    </w:p>
    <w:p w14:paraId="7E55C572" w14:textId="77777777" w:rsidR="00BA160F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BA160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A160F">
        <w:rPr>
          <w:rFonts w:ascii="Times New Roman" w:hAnsi="Times New Roman" w:cs="Times New Roman"/>
          <w:sz w:val="24"/>
          <w:szCs w:val="24"/>
          <w:lang w:val="ru-RU"/>
        </w:rPr>
        <w:br/>
        <w:t>Оценить состояние внутрисемейных отношений и выявить ресурсы и трудности в семье с ребёнком 3-х лет с задержкой развития.</w:t>
      </w:r>
    </w:p>
    <w:p w14:paraId="5C318E36" w14:textId="5FBFC218" w:rsidR="00BA160F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  <w:r w:rsidRPr="00BA160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A160F">
        <w:rPr>
          <w:rFonts w:ascii="Times New Roman" w:hAnsi="Times New Roman" w:cs="Times New Roman"/>
          <w:sz w:val="24"/>
          <w:szCs w:val="24"/>
          <w:lang w:val="ru-RU"/>
        </w:rPr>
        <w:br/>
        <w:t>-Провести комплексную диагностику семьи.</w:t>
      </w:r>
    </w:p>
    <w:p w14:paraId="2BB7B32C" w14:textId="768A3BFD" w:rsidR="00C44B03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sz w:val="24"/>
          <w:szCs w:val="24"/>
          <w:lang w:val="ru-RU"/>
        </w:rPr>
        <w:t>-Изучить эмоциональное состояние родителей и других членов семьи</w:t>
      </w:r>
      <w:r w:rsidRPr="00BA160F">
        <w:rPr>
          <w:rFonts w:ascii="Times New Roman" w:hAnsi="Times New Roman" w:cs="Times New Roman"/>
          <w:sz w:val="24"/>
          <w:szCs w:val="24"/>
          <w:lang w:val="ru-RU"/>
        </w:rPr>
        <w:br/>
        <w:t xml:space="preserve">-Оценить качество взаимодействия и поддержку ребёнка. </w:t>
      </w:r>
      <w:r w:rsidRPr="00BA160F">
        <w:rPr>
          <w:rFonts w:ascii="Times New Roman" w:hAnsi="Times New Roman" w:cs="Times New Roman"/>
          <w:sz w:val="24"/>
          <w:szCs w:val="24"/>
          <w:lang w:val="ru-RU"/>
        </w:rPr>
        <w:br/>
        <w:t>- Сформулировать рекомендации для повышения семейного благополучия.</w:t>
      </w:r>
    </w:p>
    <w:p w14:paraId="302C500C" w14:textId="77777777" w:rsidR="00BA160F" w:rsidRPr="00BA160F" w:rsidRDefault="00BA160F" w:rsidP="00BA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617826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 и предмет исследования</w:t>
      </w:r>
    </w:p>
    <w:p w14:paraId="534B297D" w14:textId="02899526" w:rsidR="00C44B03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Объект: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Семья с ребёнком 3-х лет с задержкой психомоторного развития.  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Состав семьи: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мать (32 года), отец (35 лет), ребёнок (3 года).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Предмет: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Внутрисемейные отношения, эмоциональный климат, взаимодействие родителей с ребёнком.</w:t>
      </w:r>
    </w:p>
    <w:p w14:paraId="05837888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Методики диагностики</w:t>
      </w:r>
    </w:p>
    <w:p w14:paraId="4B9436E2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Использовались три основные методики:</w:t>
      </w:r>
    </w:p>
    <w:p w14:paraId="1D9336A1" w14:textId="100A4F20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1. Анкетирование родителей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оценка уровня стресса, удовлетворенности семейной жизнью, ожиданий и трудностей</w:t>
      </w:r>
      <w:r w:rsid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05CCE71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2. Интервью с родителями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глубокое изучение семейной ситуации и особенностей ребёнка.</w:t>
      </w:r>
    </w:p>
    <w:p w14:paraId="1FB39DE6" w14:textId="3E6EEBE7" w:rsidR="00C44B03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3. Наблюдение за взаимодействием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анализ совместных игр и бытовых ситуаций.</w:t>
      </w:r>
    </w:p>
    <w:p w14:paraId="48BD45A3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Проведение диагностики</w:t>
      </w:r>
    </w:p>
    <w:p w14:paraId="4643C663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Диагностика проводилась в несколько этапов:</w:t>
      </w:r>
    </w:p>
    <w:p w14:paraId="29B07E96" w14:textId="311E8F32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Предварительное интервью.</w:t>
      </w:r>
    </w:p>
    <w:p w14:paraId="55FFC9D2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Заполнение анкет и тестов.</w:t>
      </w:r>
    </w:p>
    <w:p w14:paraId="0BD520C5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Наблюдение за игровыми и бытовыми ситуациями.</w:t>
      </w:r>
    </w:p>
    <w:p w14:paraId="20256A30" w14:textId="0A56D872" w:rsidR="00C44B03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Обработка и анализ полученных данных.</w:t>
      </w:r>
    </w:p>
    <w:p w14:paraId="56678376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</w:t>
      </w:r>
    </w:p>
    <w:p w14:paraId="356B03F9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Уровень стресса у родителей средний, с выраженными тревожными реакциями.</w:t>
      </w:r>
    </w:p>
    <w:p w14:paraId="4B7DCFE9" w14:textId="658435E8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Эмоциональная поддержка внутри семьи умеренная, отец менее вовлечён.</w:t>
      </w:r>
    </w:p>
    <w:p w14:paraId="68C60E2A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Взаимодействие с ребёнком требует более структурированной поддержки и адаптации.</w:t>
      </w:r>
    </w:p>
    <w:p w14:paraId="54D1A09D" w14:textId="111A4344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Родители ощущают недостаток информации и внешней помощи.</w:t>
      </w:r>
    </w:p>
    <w:p w14:paraId="5C2B1F68" w14:textId="090B8C6B" w:rsidR="00C44B03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Отмечена высокая мотивация родителей к развитию ребёнка.</w:t>
      </w:r>
    </w:p>
    <w:p w14:paraId="7D60B4F1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и интерпретация</w:t>
      </w:r>
    </w:p>
    <w:p w14:paraId="446EE0F0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 семье существуют зоны напряжения, связанные с неуверенностью в возможностях ребёнка.</w:t>
      </w:r>
    </w:p>
    <w:p w14:paraId="194331E5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Низкий уровень вовлечённости отца влияет на эмоциональный климат.</w:t>
      </w:r>
    </w:p>
    <w:p w14:paraId="6CF85882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Необходима работа по снижению родительского стресса и повышению качества коммуникации.</w:t>
      </w:r>
    </w:p>
    <w:p w14:paraId="62CA33D4" w14:textId="02332FC0" w:rsidR="00BA160F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Семья обладает потенциалом для позитивных изменений при поддержке специалистов.</w:t>
      </w:r>
    </w:p>
    <w:p w14:paraId="64C80166" w14:textId="77777777" w:rsidR="00C44B03" w:rsidRPr="00BA160F" w:rsidRDefault="008F38C0" w:rsidP="00BA16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Рекомендации родителям</w:t>
      </w:r>
    </w:p>
    <w:p w14:paraId="34A38E65" w14:textId="019A82A5" w:rsidR="00BA160F" w:rsidRPr="00BA160F" w:rsidRDefault="008F38C0" w:rsidP="00BA160F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Психологическая поддержка:</w:t>
      </w:r>
    </w:p>
    <w:p w14:paraId="5BD72DB9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Регулярно посещайте консультации психолога и специалистов раннего развития.</w:t>
      </w:r>
    </w:p>
    <w:p w14:paraId="179F425E" w14:textId="666D5EDE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0D3FA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Используйте техники релаксации и стресс-менеджмента (дыхательные упражнения, медитация).</w:t>
      </w:r>
    </w:p>
    <w:p w14:paraId="46DF49E9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2. Вовлечение в развитие ребёнка:</w:t>
      </w:r>
    </w:p>
    <w:p w14:paraId="058245D9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Вовлекайте отца в ежедневные занятия с ребёнком и семейные обсуждения.</w:t>
      </w:r>
    </w:p>
    <w:p w14:paraId="69D9CAEA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Используйте адаптивные игры и развивающие занятия, учитывая особенности ребёнка.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3. Организация режима:</w:t>
      </w:r>
    </w:p>
    <w:p w14:paraId="3058BC40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 Установите стабильный распорядок дня с учетом потребностей ребёнка.</w:t>
      </w:r>
    </w:p>
    <w:p w14:paraId="224DBDCE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Обеспечьте достаточный отдых и сбалансированное питание.</w:t>
      </w:r>
    </w:p>
    <w:p w14:paraId="569016EB" w14:textId="77777777" w:rsidR="00BA160F" w:rsidRPr="000D3FA3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4. Поддержка коммуникации:</w:t>
      </w:r>
    </w:p>
    <w:p w14:paraId="7C2CECAD" w14:textId="77777777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Создавайте позитивный эмоциональный фон в семье.</w:t>
      </w:r>
    </w:p>
    <w:p w14:paraId="7249B4AB" w14:textId="51F484A5" w:rsid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Обсуждайте переживания и успехи, поощряйте ребёнка.</w:t>
      </w:r>
    </w:p>
    <w:p w14:paraId="2C9184EF" w14:textId="242E0D71" w:rsidR="000D3FA3" w:rsidRDefault="000D3FA3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Обеспечьте коммуникацию среди сверстников.</w:t>
      </w:r>
    </w:p>
    <w:p w14:paraId="457DBA26" w14:textId="77777777" w:rsidR="000D3FA3" w:rsidRPr="000D3FA3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5. Социальная поддержка:</w:t>
      </w:r>
    </w:p>
    <w:p w14:paraId="43F3D7AB" w14:textId="77777777" w:rsidR="000D3FA3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Поддерживайте связь с сообществами родителей особенных детей.</w:t>
      </w:r>
    </w:p>
    <w:p w14:paraId="2753934D" w14:textId="4C46C21F" w:rsidR="000D3FA3" w:rsidRPr="00BA160F" w:rsidRDefault="008F38C0" w:rsidP="00BA16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Обращайтесь за помощью в социальные службы и специализированные организации.</w:t>
      </w:r>
    </w:p>
    <w:p w14:paraId="2B44B0D7" w14:textId="77777777" w:rsidR="00C44B03" w:rsidRPr="00BA160F" w:rsidRDefault="008F38C0" w:rsidP="000D3FA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Выводы</w:t>
      </w:r>
    </w:p>
    <w:p w14:paraId="52E0266B" w14:textId="77777777" w:rsidR="000D3FA3" w:rsidRDefault="008F38C0" w:rsidP="000D3FA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Диагностика выявила ключевые аспекты внутрисемейных отношений, влияющих на развитие ребёнка с задержкой развития:</w:t>
      </w:r>
    </w:p>
    <w:p w14:paraId="49E7B0B0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Семья испытывает определённый уровень стресса, связанный с особенностями ребёнка.</w:t>
      </w:r>
    </w:p>
    <w:p w14:paraId="2A50BA9D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Отсутствие достаточной вовлечённости отца и ограниченная эмоциональная поддержка — основные проблемные зоны.</w:t>
      </w:r>
    </w:p>
    <w:p w14:paraId="364E3D42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При должной поддержке и организации семейной жизни возможна значительная гармонизация отношений и улучшение развития ребёнка.</w:t>
      </w:r>
    </w:p>
    <w:p w14:paraId="0540F8CF" w14:textId="7290E3D1" w:rsidR="00C44B03" w:rsidRPr="00BA160F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Необходим комплексный подход с участием специалистов и социальной поддержки.</w:t>
      </w:r>
    </w:p>
    <w:p w14:paraId="2895C25E" w14:textId="77777777" w:rsidR="00C44B03" w:rsidRPr="00BA160F" w:rsidRDefault="008F38C0" w:rsidP="000D3FA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работы для родителей с особенным ребёнком</w:t>
      </w:r>
    </w:p>
    <w:p w14:paraId="2A2A258B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1. </w:t>
      </w:r>
      <w:proofErr w:type="spellStart"/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Психообразование</w:t>
      </w:r>
      <w:proofErr w:type="spellEnd"/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14:paraId="2EE71C71" w14:textId="2DEEFBDC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Обучение особенностям развития ребёнка и методам поддержки.</w:t>
      </w:r>
    </w:p>
    <w:p w14:paraId="08A3CA2C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Информация о доступных ресурсах и услугах.</w:t>
      </w:r>
    </w:p>
    <w:p w14:paraId="00EB2A7B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2. Развитие навыков взаимодействия:</w:t>
      </w:r>
    </w:p>
    <w:p w14:paraId="10BB5C58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Практические занятия по играм и коммуникации.</w:t>
      </w:r>
    </w:p>
    <w:p w14:paraId="72D41251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Тренинги по управлению стрессом и эмоциональной регуляции.</w:t>
      </w:r>
    </w:p>
    <w:p w14:paraId="7C7269B3" w14:textId="77777777" w:rsidR="000D3FA3" w:rsidRP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3. Формирование распорядка дня:</w:t>
      </w:r>
    </w:p>
    <w:p w14:paraId="26E49165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Консультации по организации режима ребёнка.</w:t>
      </w:r>
    </w:p>
    <w:p w14:paraId="74484F9A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Индивидуальная поддержка в адаптации повседневных задач.</w:t>
      </w:r>
    </w:p>
    <w:p w14:paraId="2BAB227C" w14:textId="77777777" w:rsidR="000D3FA3" w:rsidRP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4. Поддержка семьи:</w:t>
      </w:r>
    </w:p>
    <w:p w14:paraId="633ECCC2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Группы поддержки для родителей.</w:t>
      </w:r>
    </w:p>
    <w:p w14:paraId="2FC255F1" w14:textId="77777777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Семейная терапия при необходимости.</w:t>
      </w:r>
    </w:p>
    <w:p w14:paraId="3089F7C3" w14:textId="77777777" w:rsidR="000D3FA3" w:rsidRP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5. Мониторинг прогресса:</w:t>
      </w:r>
    </w:p>
    <w:p w14:paraId="144E4739" w14:textId="37F2C01E" w:rsidR="00C44B0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Регулярная оценка состояния ребёнка и эмоционального климата в семье.</w:t>
      </w: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Корректировка программы в зависимости от потребностей.</w:t>
      </w:r>
    </w:p>
    <w:p w14:paraId="76C123AD" w14:textId="77777777" w:rsidR="000D3FA3" w:rsidRPr="00BA160F" w:rsidRDefault="000D3FA3" w:rsidP="000D3F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A0F1C98" w14:textId="77777777" w:rsidR="00C44B03" w:rsidRPr="00BA160F" w:rsidRDefault="008F38C0" w:rsidP="000D3FA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Графики</w:t>
      </w:r>
    </w:p>
    <w:p w14:paraId="50C8A040" w14:textId="77777777" w:rsidR="00C44B03" w:rsidRPr="00BA160F" w:rsidRDefault="008F38C0" w:rsidP="00BA16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6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Распределение вовлечённости членов семьи:</w:t>
      </w:r>
    </w:p>
    <w:p w14:paraId="3BB89775" w14:textId="77777777" w:rsidR="00C44B03" w:rsidRDefault="008F38C0">
      <w:r>
        <w:rPr>
          <w:noProof/>
        </w:rPr>
        <w:drawing>
          <wp:inline distT="0" distB="0" distL="0" distR="0" wp14:anchorId="5B8E97C1" wp14:editId="33DA1F6E">
            <wp:extent cx="5923720" cy="3554233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olvement_pie_char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4265" cy="35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4609" w14:textId="77777777" w:rsidR="00C44B03" w:rsidRPr="00672572" w:rsidRDefault="008F38C0" w:rsidP="000D3FA3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1. Анкета для родителей</w:t>
      </w:r>
    </w:p>
    <w:p w14:paraId="60E60024" w14:textId="6FA40F63" w:rsid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1. Оцените ваш уровень стресса, связанного с воспитанием ребёнка:</w:t>
      </w: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- Очень высокий</w:t>
      </w:r>
    </w:p>
    <w:p w14:paraId="354E5C1B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Высокий</w:t>
      </w:r>
    </w:p>
    <w:p w14:paraId="5A315724" w14:textId="02DE530E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Средний</w:t>
      </w:r>
    </w:p>
    <w:p w14:paraId="4E9ACB6B" w14:textId="2624DFA2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Низкий</w:t>
      </w:r>
    </w:p>
    <w:p w14:paraId="35973264" w14:textId="2AD9DC1F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Очень низкий</w:t>
      </w:r>
    </w:p>
    <w:p w14:paraId="4B0F0EE9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2. Как часто вы ощущаете поддержку от других членов семьи?</w:t>
      </w:r>
    </w:p>
    <w:p w14:paraId="629F6047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Всегда</w:t>
      </w:r>
    </w:p>
    <w:p w14:paraId="33587451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Часто</w:t>
      </w:r>
    </w:p>
    <w:p w14:paraId="5451D638" w14:textId="2B31DF83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Иногда</w:t>
      </w:r>
    </w:p>
    <w:p w14:paraId="19195861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Редко</w:t>
      </w:r>
    </w:p>
    <w:p w14:paraId="58CB0A3B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Никогда</w:t>
      </w:r>
    </w:p>
    <w:p w14:paraId="3A614C12" w14:textId="1031926D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3. Насколько вы удовлетворены вашим взаимодействием с ребёнком?</w:t>
      </w:r>
    </w:p>
    <w:p w14:paraId="53A5E4D4" w14:textId="55946E88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 - Очень удовлетворён(а)</w:t>
      </w:r>
    </w:p>
    <w:p w14:paraId="5B207C1A" w14:textId="71C83285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 - Удовлетворён(а)</w:t>
      </w:r>
    </w:p>
    <w:p w14:paraId="7A8B8A8E" w14:textId="40E5695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Средне</w:t>
      </w:r>
    </w:p>
    <w:p w14:paraId="40B10F83" w14:textId="6D2B666C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Неудовлетворён(а)</w:t>
      </w:r>
    </w:p>
    <w:p w14:paraId="08E483E6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- Очень неудовлетворён(а)</w:t>
      </w:r>
    </w:p>
    <w:p w14:paraId="4013BEB2" w14:textId="31363D90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4. Какие основные трудности вы испытываете в воспитании ребёнка?</w:t>
      </w:r>
    </w:p>
    <w:p w14:paraId="78884F0D" w14:textId="41FE0CF8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_________________________________________________________________</w:t>
      </w: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5. Какие методы поддержки для вас были бы полезны?</w:t>
      </w:r>
    </w:p>
    <w:p w14:paraId="4D669BA3" w14:textId="204DA1CE" w:rsidR="00C44B03" w:rsidRP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_________________________________________________________________</w:t>
      </w: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46DAA48" w14:textId="77777777" w:rsidR="00C44B03" w:rsidRPr="00672572" w:rsidRDefault="008F38C0" w:rsidP="000D3FA3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2. Интервью с родителями (ключевые вопросы)</w:t>
      </w:r>
    </w:p>
    <w:p w14:paraId="3EE652CA" w14:textId="77777777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  <w:t>1. Опишите особенности развития вашего ребёнка.</w:t>
      </w:r>
    </w:p>
    <w:p w14:paraId="79CE777E" w14:textId="13D14C02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2. Какие главные проблемы вы видите в семейном взаимодействии?</w:t>
      </w:r>
    </w:p>
    <w:p w14:paraId="0771BF32" w14:textId="6B50BF8C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3. Как вы справляетесь с эмоциональными трудностями?</w:t>
      </w:r>
    </w:p>
    <w:p w14:paraId="158BEA0D" w14:textId="5F5D9CCD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4. Как вы организуете совместное время с ребёнком?</w:t>
      </w:r>
    </w:p>
    <w:p w14:paraId="0FA79127" w14:textId="339EB9F5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5. Какие виды поддержки или помощи вам нужны?</w:t>
      </w:r>
    </w:p>
    <w:p w14:paraId="2E2A85D7" w14:textId="0EACA0F5" w:rsidR="00C44B03" w:rsidRP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05D6259" w14:textId="77777777" w:rsidR="00C44B03" w:rsidRPr="00672572" w:rsidRDefault="008F38C0" w:rsidP="000D3FA3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72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Приложение 3. Наблюдение за взаимодействием</w:t>
      </w:r>
    </w:p>
    <w:p w14:paraId="694FB798" w14:textId="5AE23744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Оцените, как родители реагируют на потребности ребёнка.</w:t>
      </w:r>
    </w:p>
    <w:p w14:paraId="54AC30B4" w14:textId="336F1C2C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Обратите внимание на эмоциональный контакт между родителями и ребёнком.</w:t>
      </w:r>
    </w:p>
    <w:p w14:paraId="5063935C" w14:textId="4898901C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Наблюдайте за структурой и содержанием совместных игр.</w:t>
      </w:r>
    </w:p>
    <w:p w14:paraId="35A309E9" w14:textId="1FDD70FE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Зафиксируйте признаки стресса или конфликтов.</w:t>
      </w:r>
    </w:p>
    <w:p w14:paraId="437AF441" w14:textId="0D448C8E" w:rsidR="00672572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t>- Оцените уровень вовлечённости обоих родителей.</w:t>
      </w:r>
    </w:p>
    <w:p w14:paraId="0992B0A0" w14:textId="4AC0048A" w:rsidR="00C44B03" w:rsidRPr="000D3FA3" w:rsidRDefault="008F38C0" w:rsidP="000D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A3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C44B03" w:rsidRPr="000D3F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9256E9"/>
    <w:multiLevelType w:val="hybridMultilevel"/>
    <w:tmpl w:val="91A8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FA3"/>
    <w:rsid w:val="0015074B"/>
    <w:rsid w:val="0029639D"/>
    <w:rsid w:val="003102C3"/>
    <w:rsid w:val="00326F90"/>
    <w:rsid w:val="00672572"/>
    <w:rsid w:val="008F38C0"/>
    <w:rsid w:val="00AA1D8D"/>
    <w:rsid w:val="00B47730"/>
    <w:rsid w:val="00BA160F"/>
    <w:rsid w:val="00C44B0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42FCB"/>
  <w14:defaultImageDpi w14:val="300"/>
  <w15:docId w15:val="{6805C53F-3B25-42C4-BCD8-75F522CA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67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nastya.toptunova@outlook.com</cp:lastModifiedBy>
  <cp:revision>4</cp:revision>
  <dcterms:created xsi:type="dcterms:W3CDTF">2013-12-23T23:15:00Z</dcterms:created>
  <dcterms:modified xsi:type="dcterms:W3CDTF">2025-05-24T17:15:00Z</dcterms:modified>
  <cp:category/>
</cp:coreProperties>
</file>