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273EE" w14:textId="77777777" w:rsidR="00C20B1F" w:rsidRPr="00C20B1F" w:rsidRDefault="00C20B1F" w:rsidP="00C20B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1F">
        <w:rPr>
          <w:rFonts w:ascii="Times New Roman" w:hAnsi="Times New Roman" w:cs="Times New Roman"/>
          <w:b/>
          <w:sz w:val="28"/>
          <w:szCs w:val="28"/>
        </w:rPr>
        <w:t>ПРИЁМЫ ФОРМИРОВАНИЯ ПОЛОЖИТЕЛЬНОЙ УЧЕБНОЙ АТМОСФЕРЫ В КЛАССЕ</w:t>
      </w:r>
    </w:p>
    <w:p w14:paraId="14E650D9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F7E31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91A1B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0B1F">
        <w:rPr>
          <w:rFonts w:ascii="Times New Roman" w:hAnsi="Times New Roman" w:cs="Times New Roman"/>
          <w:sz w:val="28"/>
          <w:szCs w:val="28"/>
        </w:rPr>
        <w:t xml:space="preserve">Создание положительной учебной атмосферы в классе является одним из важнейших условий успешного освоения образовательной программы в начальной школе. Именно атмосфера — совокупность эмоциональных, коммуникативных и поведенческих взаимодействий между участниками образовательного процесса — во многом определяет уровень мотивации, включённости, внутренней готовности ребёнка к обучению. В начальной школе, где происходит адаптация ребёнка к новым социальным ролям, становление учебной деятельности, развитие самосознания, поддерживающая и эмоционально благополучная среда играет ключевую роль в формировании учебного интереса, устойчивой самооценки, чувства уверенности и принадлежности к коллективу. </w:t>
      </w:r>
      <w:bookmarkEnd w:id="0"/>
      <w:r w:rsidRPr="00C20B1F">
        <w:rPr>
          <w:rFonts w:ascii="Times New Roman" w:hAnsi="Times New Roman" w:cs="Times New Roman"/>
          <w:sz w:val="28"/>
          <w:szCs w:val="28"/>
        </w:rPr>
        <w:t>Положительная атмосфера в классе выступает не просто как благоприятный фон, но как активный фактор формирования личности младшего школьника, способный стимулировать познавательную активность, творческое мышление, коммуникативные навыки.</w:t>
      </w:r>
    </w:p>
    <w:p w14:paraId="6E0B64C2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1F">
        <w:rPr>
          <w:rFonts w:ascii="Times New Roman" w:hAnsi="Times New Roman" w:cs="Times New Roman"/>
          <w:sz w:val="28"/>
          <w:szCs w:val="28"/>
        </w:rPr>
        <w:t xml:space="preserve">С позиции культурно-исторического подхода, разработанного Л. С. Выготским, развитие ребёнка происходит в социальном контексте, через взаимодействие со взрослыми и сверстниками. Учебная атмосфера — это поле таких взаимодействий, наполненное эмоциональными и ценностными смыслами. Именно в атмосфере сотрудничества, доверия и уважения ребёнок осваивает способы поведения, внутренние установки, нормы и регуляторы учебной и социальной активности. Атмосфера напряжённости, страха, тревоги, наоборот, тормозит развитие, снижает мотивацию, провоцирует негативные формы поведения. Поэтому педагог, работающий в начальной школе, должен осознавать, что его взаимодействие с учениками, организация пространства, система поощрений и правил, а также его собственная </w:t>
      </w:r>
      <w:r w:rsidRPr="00C20B1F">
        <w:rPr>
          <w:rFonts w:ascii="Times New Roman" w:hAnsi="Times New Roman" w:cs="Times New Roman"/>
          <w:sz w:val="28"/>
          <w:szCs w:val="28"/>
        </w:rPr>
        <w:lastRenderedPageBreak/>
        <w:t>эмоциональная стабильность напрямую влияют на учебную атмосферу и динамику класса.</w:t>
      </w:r>
    </w:p>
    <w:p w14:paraId="46255658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1F">
        <w:rPr>
          <w:rFonts w:ascii="Times New Roman" w:hAnsi="Times New Roman" w:cs="Times New Roman"/>
          <w:sz w:val="28"/>
          <w:szCs w:val="28"/>
        </w:rPr>
        <w:t>Формирование положительной атмосферы требует от учителя внимательного отношения к каждому ученику, чуткого реагирования на эмоциональные сигналы, создания условий для безопасного самовыражения. Младшие школьники особенно остро воспринимают интонации, мимику, жесты, отношение со стороны взрослого. Поддерживающая интонация, доброжелательное обращение, уважительное отношение к мнению ребёнка, даже если оно кажется наивным или ошибочным, становятся основой для развития доверия. На уроках, где учитель открыто выражает интерес к высказываниям детей, комментирует их ответы с позитивной интонацией, предлагает попробовать ещё раз, поощряет попытку, даже если она неудачна, формируется атмосфера принятия и безопасности. В таких условиях ученики не боятся ошибиться, начинают активнее включаться в обсуждение, охотнее задают вопросы, проявляют инициативу.</w:t>
      </w:r>
    </w:p>
    <w:p w14:paraId="216E4F27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1F">
        <w:rPr>
          <w:rFonts w:ascii="Times New Roman" w:hAnsi="Times New Roman" w:cs="Times New Roman"/>
          <w:sz w:val="28"/>
          <w:szCs w:val="28"/>
        </w:rPr>
        <w:t>Решающую роль в создании учебной атмосферы играет организация пространства и режим дня. Класс, в котором предусмотрены зоны для работы в парах, группах, индивидуального труда, где есть место для экспозиции детских работ, где соблюдается визуальный порядок и эстетичность, воспринимается детьми как пространство, в котором их труд важен и уважаем.</w:t>
      </w:r>
    </w:p>
    <w:p w14:paraId="1FDF5533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1F">
        <w:rPr>
          <w:rFonts w:ascii="Times New Roman" w:hAnsi="Times New Roman" w:cs="Times New Roman"/>
          <w:sz w:val="28"/>
          <w:szCs w:val="28"/>
        </w:rPr>
        <w:t>Элементы визуальной идентичности класса, например, общий девиз, эмблема, «уголок добрых новостей», «доска достижений», создают у детей ощущение принадлежности к коллективу, формируют чувство общности. Учебный день, в котором чередуются интеллектуальные и эмоционально-насыщенные виды деятельности, игровые элементы, динамичные паузы и моменты коллективной радости, способствует снижению напряжения, поддержанию бодрости и интереса к учебному процессу.</w:t>
      </w:r>
    </w:p>
    <w:p w14:paraId="55D44AAF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1F">
        <w:rPr>
          <w:rFonts w:ascii="Times New Roman" w:hAnsi="Times New Roman" w:cs="Times New Roman"/>
          <w:sz w:val="28"/>
          <w:szCs w:val="28"/>
        </w:rPr>
        <w:t xml:space="preserve">Особую ценность имеет внедрение в учебный процесс приёмов, способствующих формированию позитивного взаимодействия между учащимися. Работа в парах, выполнение коллективных проектов, обсуждение </w:t>
      </w:r>
      <w:r w:rsidRPr="00C20B1F">
        <w:rPr>
          <w:rFonts w:ascii="Times New Roman" w:hAnsi="Times New Roman" w:cs="Times New Roman"/>
          <w:sz w:val="28"/>
          <w:szCs w:val="28"/>
        </w:rPr>
        <w:lastRenderedPageBreak/>
        <w:t>проблемных ситуаций, где каждый ученик получает возможность быть услышанным, проявить инициативу, принять ответственность, создаёт условия для сплочения детского коллектива. Важно, чтобы в таких формах деятельности педагог не делал акцент на соревновании, а поощрял сотрудничество, взаимопомощь, внимание к мнению другого. Например, при выполнении творческого задания учитель может предложить детям выступить в роли наставников друг для друга, оценивать не только результат, но и вклад каждого участника, высказываться о чувствах, которые они испытали во время совместной работы. Такие формы взаимодействия способствуют развитию эмпатии, укрепляют взаимное уважение, формируют нравственные ориентиры.</w:t>
      </w:r>
    </w:p>
    <w:p w14:paraId="4C420E84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1F">
        <w:rPr>
          <w:rFonts w:ascii="Times New Roman" w:hAnsi="Times New Roman" w:cs="Times New Roman"/>
          <w:sz w:val="28"/>
          <w:szCs w:val="28"/>
        </w:rPr>
        <w:t>Неотъемлемым элементом формирования позитивной учебной атмосферы является организация ритуалов, поддерживающих эмоциональное единство коллектива. Совместные утренние круги, обсуждение событий дня, благодарности, ритуалы приветствия и прощания, совместное планирование и подведение итогов создают у младших школьников ощущение стабильности, предсказуемости и причастности к жизни класса. Подобные ритуалы помогают детям лучше понимать свои эмоциональные состояния, развивают способность к самовыражению, стимулируют рефлексию. Например, в начале дня можно предложить детям короткое высказывание о своём настроении, поделиться ожиданиями, выразить пожелание коллективу. Такие практики способствуют укреплению эмоциональных связей, развитию речевых навыков и умения осознавать свои переживания.</w:t>
      </w:r>
    </w:p>
    <w:p w14:paraId="1D33A9DC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1F">
        <w:rPr>
          <w:rFonts w:ascii="Times New Roman" w:hAnsi="Times New Roman" w:cs="Times New Roman"/>
          <w:sz w:val="28"/>
          <w:szCs w:val="28"/>
        </w:rPr>
        <w:t xml:space="preserve">Важным аспектом формирования учебной атмосферы является система педагогической поддержки, основанная на признании индивидуальности каждого ребёнка. Ученики начальной школы отличаются высокой чувствительностью к оценке со стороны значимого взрослого. Одобрение, поддержка, конструктивная обратная связь не только стимулируют учебную мотивацию, но и способствуют формированию устойчивой самооценки. Педагогическое внимание должно быть направлено не только на успешных </w:t>
      </w:r>
      <w:r w:rsidRPr="00C20B1F">
        <w:rPr>
          <w:rFonts w:ascii="Times New Roman" w:hAnsi="Times New Roman" w:cs="Times New Roman"/>
          <w:sz w:val="28"/>
          <w:szCs w:val="28"/>
        </w:rPr>
        <w:lastRenderedPageBreak/>
        <w:t>детей, но и на тех, кто испытывает трудности, сомневается в себе, нуждается в дополнительной поддержке. Регулярное включение в уроки приёмов самоподдержки, работы с личными достижениями, обсуждения успехов помогает каждому ребёнку осознавать свой рост, видеть перспективу, верить в собственные силы. Например, можно предложить детям в конце недели заполнять «лист успеха», в котором они отмечают, чему научились, что у них получилось лучше, за что они гордятся собой. Это не только развивает рефлексию, но и укрепляет внутреннюю учебную мотивацию.</w:t>
      </w:r>
    </w:p>
    <w:p w14:paraId="62081079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B1F">
        <w:rPr>
          <w:rFonts w:ascii="Times New Roman" w:hAnsi="Times New Roman" w:cs="Times New Roman"/>
          <w:sz w:val="28"/>
          <w:szCs w:val="28"/>
        </w:rPr>
        <w:t>Формирование положительной учебной атмосферы в классе — это не разовое мероприятие, а постоянный, системный процесс, требующий от учителя внимательности, последовательности и высокой степени профессиональной рефлексии. Учитель сам является эмоциональным центром класса, задаёт тон коммуникации, транслирует ценности, определяет уровень открытости и доверия. Его эмоциональное состояние, устойчивость, уважительное отношение к детям, умение видеть в каждом ученике личность — те качества, которые в первую очередь формируют атмосферу, в которой детям хочется учиться, быть собой, взаимодействовать и развиваться.</w:t>
      </w:r>
    </w:p>
    <w:p w14:paraId="6A6CCA98" w14:textId="77777777" w:rsidR="0012603B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п</w:t>
      </w:r>
      <w:r w:rsidRPr="00C20B1F">
        <w:rPr>
          <w:rFonts w:ascii="Times New Roman" w:hAnsi="Times New Roman" w:cs="Times New Roman"/>
          <w:sz w:val="28"/>
          <w:szCs w:val="28"/>
        </w:rPr>
        <w:t>оложительная учебная атмосфера в классе — это результат системной педагогической деятельности, направленной на создание условий психологической безопасности, эмоционального принятия, сотрудничества и уважения.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B1F">
        <w:rPr>
          <w:rFonts w:ascii="Times New Roman" w:hAnsi="Times New Roman" w:cs="Times New Roman"/>
          <w:sz w:val="28"/>
          <w:szCs w:val="28"/>
        </w:rPr>
        <w:t xml:space="preserve">Она формируется через тонкую систему приёмов, охватывающих организацию пространства, эмоциональные ритуалы, особенности общения и взаимодействия, поддержку индивидуальных достижений и формирование коллектива. Учитель начальной школы, обладая вниманием к эмоциональному миру детей, профессиональной чуткостью и способностью к </w:t>
      </w:r>
      <w:proofErr w:type="spellStart"/>
      <w:r w:rsidRPr="00C20B1F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C20B1F">
        <w:rPr>
          <w:rFonts w:ascii="Times New Roman" w:hAnsi="Times New Roman" w:cs="Times New Roman"/>
          <w:sz w:val="28"/>
          <w:szCs w:val="28"/>
        </w:rPr>
        <w:t>, становится основным фактором, определяющим качество этой атмосферы. В условиях позитивной среды ребёнок раскрывает свои способности, испытывает радость познания, строит первые и значимые шаги к становлению собственной личности.</w:t>
      </w:r>
    </w:p>
    <w:p w14:paraId="6AA524D9" w14:textId="77777777" w:rsid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38DCB" w14:textId="77777777" w:rsidR="00C20B1F" w:rsidRDefault="00C20B1F" w:rsidP="00C20B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3DE39357" w14:textId="77777777" w:rsidR="00C20B1F" w:rsidRP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0B1F">
        <w:rPr>
          <w:rFonts w:ascii="Times New Roman" w:hAnsi="Times New Roman" w:cs="Times New Roman"/>
          <w:sz w:val="28"/>
          <w:szCs w:val="28"/>
        </w:rPr>
        <w:t>Андронова Н.В., Постникова А.С. Развитие эмоциональной культуры младших школьников // Огарёв-</w:t>
      </w:r>
      <w:r w:rsidRPr="00C20B1F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C20B1F">
        <w:rPr>
          <w:rFonts w:ascii="Times New Roman" w:hAnsi="Times New Roman" w:cs="Times New Roman"/>
          <w:sz w:val="28"/>
          <w:szCs w:val="28"/>
        </w:rPr>
        <w:t xml:space="preserve">. </w:t>
      </w:r>
      <w:r w:rsidRPr="00C20B1F">
        <w:rPr>
          <w:rFonts w:ascii="Times New Roman" w:hAnsi="Times New Roman" w:cs="Times New Roman"/>
          <w:sz w:val="28"/>
          <w:szCs w:val="28"/>
          <w:lang w:val="en-US"/>
        </w:rPr>
        <w:t xml:space="preserve">2016. №21 (86). URL: </w:t>
      </w:r>
      <w:hyperlink r:id="rId4" w:history="1">
        <w:r w:rsidRPr="00685B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https://cyberleninka.ru/article/n/razvitie-emotsionalnoy-kultury-mladshih-shkolnikov</w:t>
        </w:r>
      </w:hyperlink>
      <w:r w:rsidRPr="00C20B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984E57" w14:textId="77777777" w:rsid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20B1F">
        <w:rPr>
          <w:rFonts w:ascii="Times New Roman" w:hAnsi="Times New Roman" w:cs="Times New Roman"/>
          <w:sz w:val="28"/>
          <w:szCs w:val="28"/>
        </w:rPr>
        <w:t>Лызенцова</w:t>
      </w:r>
      <w:proofErr w:type="spellEnd"/>
      <w:r w:rsidRPr="00C20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B1F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Pr="00C20B1F">
        <w:rPr>
          <w:rFonts w:ascii="Times New Roman" w:hAnsi="Times New Roman" w:cs="Times New Roman"/>
          <w:sz w:val="28"/>
          <w:szCs w:val="28"/>
        </w:rPr>
        <w:t xml:space="preserve">., Краснова Г.Р. Инновационные технологии в начальной школе // Интерактивная наука. </w:t>
      </w:r>
      <w:r w:rsidRPr="00C20B1F">
        <w:rPr>
          <w:rFonts w:ascii="Times New Roman" w:hAnsi="Times New Roman" w:cs="Times New Roman"/>
          <w:sz w:val="28"/>
          <w:szCs w:val="28"/>
          <w:lang w:val="en-US"/>
        </w:rPr>
        <w:t xml:space="preserve">2017. №11. URL: </w:t>
      </w:r>
      <w:hyperlink r:id="rId5" w:history="1">
        <w:r w:rsidRPr="00685B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https://cyberleninka.ru/article/n/innovatsionnye-tehnologii-v-nachalnoy-shkole</w:t>
        </w:r>
      </w:hyperlink>
    </w:p>
    <w:p w14:paraId="1402425D" w14:textId="77777777" w:rsidR="00C20B1F" w:rsidRDefault="00C20B1F" w:rsidP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20B1F">
        <w:rPr>
          <w:rFonts w:ascii="Times New Roman" w:hAnsi="Times New Roman" w:cs="Times New Roman"/>
          <w:sz w:val="28"/>
          <w:szCs w:val="28"/>
        </w:rPr>
        <w:t xml:space="preserve">Синько Е.С. Использование игровых методов как одного из средств стимулирования познавательной активности // Наука и современность. </w:t>
      </w:r>
      <w:r w:rsidRPr="00C20B1F">
        <w:rPr>
          <w:rFonts w:ascii="Times New Roman" w:hAnsi="Times New Roman" w:cs="Times New Roman"/>
          <w:sz w:val="28"/>
          <w:szCs w:val="28"/>
          <w:lang w:val="en-US"/>
        </w:rPr>
        <w:t xml:space="preserve">2016. №42. URL: </w:t>
      </w:r>
      <w:hyperlink r:id="rId6" w:history="1">
        <w:r w:rsidRPr="00685B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https://cyberleninka.ru/article/n/ispolzovanie-igrovyh-metodov-kak-odnogo-iz-sredstv-stimulirovaniya-poznavatelnoy-aktivnosti</w:t>
        </w:r>
      </w:hyperlink>
    </w:p>
    <w:p w14:paraId="35B8ACB2" w14:textId="77777777" w:rsidR="00C20B1F" w:rsidRPr="00C20B1F" w:rsidRDefault="00C2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20B1F" w:rsidRPr="00C2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43"/>
    <w:rsid w:val="0012603B"/>
    <w:rsid w:val="00590C43"/>
    <w:rsid w:val="005C7AB5"/>
    <w:rsid w:val="00902DA7"/>
    <w:rsid w:val="00A75FDA"/>
    <w:rsid w:val="00C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2FAF"/>
  <w15:chartTrackingRefBased/>
  <w15:docId w15:val="{11DD2B99-3D9C-44F6-9D51-449ACA15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ispolzovanie-igrovyh-metodov-kak-odnogo-iz-sredstv-stimulirovaniya-poznavatelnoy-aktivnosti" TargetMode="External"/><Relationship Id="rId5" Type="http://schemas.openxmlformats.org/officeDocument/2006/relationships/hyperlink" Target="https://cyberleninka.ru/article/n/innovatsionnye-tehnologii-v-nachalnoy-shkole" TargetMode="External"/><Relationship Id="rId4" Type="http://schemas.openxmlformats.org/officeDocument/2006/relationships/hyperlink" Target="https://cyberleninka.ru/article/n/razvitie-emotsionalnoy-kultury-mladshih-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1290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Нати</cp:lastModifiedBy>
  <cp:revision>5</cp:revision>
  <dcterms:created xsi:type="dcterms:W3CDTF">2025-05-13T12:11:00Z</dcterms:created>
  <dcterms:modified xsi:type="dcterms:W3CDTF">2025-07-04T07:09:00Z</dcterms:modified>
</cp:coreProperties>
</file>