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3083A" w14:textId="77777777" w:rsidR="00537A36" w:rsidRDefault="00CC129A">
      <w:pPr>
        <w:shd w:val="clear" w:color="auto" w:fill="FFFFFF"/>
        <w:spacing w:before="300" w:after="150" w:line="240" w:lineRule="auto"/>
        <w:jc w:val="center"/>
        <w:outlineLvl w:val="1"/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Муниципальное общеобразовательное учреждение</w:t>
      </w:r>
    </w:p>
    <w:p w14:paraId="566F783A" w14:textId="77777777" w:rsidR="00537A36" w:rsidRDefault="00CC129A">
      <w:pPr>
        <w:shd w:val="clear" w:color="auto" w:fill="FFFFFF"/>
        <w:spacing w:before="300" w:after="150" w:line="240" w:lineRule="auto"/>
        <w:jc w:val="center"/>
        <w:outlineLvl w:val="1"/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«</w:t>
      </w:r>
      <w:proofErr w:type="spellStart"/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Тагайская</w:t>
      </w:r>
      <w:proofErr w:type="spellEnd"/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 xml:space="preserve"> средняя школа имени Юрия Фроловича Горячева»</w:t>
      </w:r>
    </w:p>
    <w:p w14:paraId="0D643D23" w14:textId="77777777" w:rsidR="00537A36" w:rsidRDefault="00537A36">
      <w:pPr>
        <w:shd w:val="clear" w:color="auto" w:fill="FFFFFF"/>
        <w:spacing w:before="300" w:after="150" w:line="360" w:lineRule="auto"/>
        <w:jc w:val="both"/>
        <w:outlineLvl w:val="1"/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</w:pPr>
    </w:p>
    <w:p w14:paraId="598A290D" w14:textId="77777777" w:rsidR="00537A36" w:rsidRDefault="00537A36">
      <w:pPr>
        <w:shd w:val="clear" w:color="auto" w:fill="FFFFFF"/>
        <w:spacing w:before="300" w:after="150" w:line="360" w:lineRule="auto"/>
        <w:jc w:val="both"/>
        <w:outlineLvl w:val="1"/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</w:pPr>
    </w:p>
    <w:p w14:paraId="2455C08D" w14:textId="77777777" w:rsidR="00537A36" w:rsidRDefault="00537A36">
      <w:pPr>
        <w:shd w:val="clear" w:color="auto" w:fill="FFFFFF"/>
        <w:spacing w:before="300" w:after="150" w:line="360" w:lineRule="auto"/>
        <w:jc w:val="both"/>
        <w:outlineLvl w:val="1"/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</w:pPr>
    </w:p>
    <w:p w14:paraId="08C8991F" w14:textId="77777777" w:rsidR="00537A36" w:rsidRDefault="00537A36">
      <w:pPr>
        <w:shd w:val="clear" w:color="auto" w:fill="FFFFFF"/>
        <w:spacing w:before="300" w:after="150" w:line="360" w:lineRule="auto"/>
        <w:jc w:val="both"/>
        <w:outlineLvl w:val="1"/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</w:pPr>
    </w:p>
    <w:p w14:paraId="12A70112" w14:textId="77777777" w:rsidR="00537A36" w:rsidRDefault="00CC129A">
      <w:pPr>
        <w:shd w:val="clear" w:color="auto" w:fill="FFFFFF"/>
        <w:spacing w:before="300" w:after="150" w:line="360" w:lineRule="auto"/>
        <w:jc w:val="center"/>
        <w:outlineLvl w:val="1"/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Методическая разработка классного часа</w:t>
      </w:r>
    </w:p>
    <w:p w14:paraId="2BE0DBF8" w14:textId="77777777" w:rsidR="00537A36" w:rsidRDefault="00CC129A">
      <w:pPr>
        <w:shd w:val="clear" w:color="auto" w:fill="FFFFFF"/>
        <w:spacing w:before="300" w:after="150" w:line="240" w:lineRule="auto"/>
        <w:jc w:val="center"/>
        <w:outlineLvl w:val="1"/>
        <w:rPr>
          <w:rFonts w:ascii="АStга Sегif," w:eastAsia="Times New Roman" w:hAnsi="АStга Sегif," w:cs="Helvetica"/>
          <w:b/>
          <w:bCs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Helvetica"/>
          <w:b/>
          <w:bCs/>
          <w:color w:val="333333"/>
          <w:sz w:val="28"/>
          <w:szCs w:val="28"/>
          <w:lang w:eastAsia="ru-RU"/>
        </w:rPr>
        <w:t>Страницы истории Ульяновской области</w:t>
      </w:r>
    </w:p>
    <w:p w14:paraId="6C63770F" w14:textId="77777777" w:rsidR="00537A36" w:rsidRDefault="00CC129A">
      <w:pPr>
        <w:shd w:val="clear" w:color="auto" w:fill="FFFFFF"/>
        <w:spacing w:before="300" w:after="150" w:line="240" w:lineRule="auto"/>
        <w:jc w:val="center"/>
        <w:outlineLvl w:val="1"/>
        <w:rPr>
          <w:rFonts w:ascii="АStга Sегif," w:eastAsia="Times New Roman" w:hAnsi="АStга Sегif," w:cs="Helvetica"/>
          <w:b/>
          <w:bCs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Helvetica"/>
          <w:b/>
          <w:bCs/>
          <w:color w:val="333333"/>
          <w:sz w:val="28"/>
          <w:szCs w:val="28"/>
          <w:lang w:eastAsia="ru-RU"/>
        </w:rPr>
        <w:t>(заочная экскурсия по родному краю)</w:t>
      </w:r>
    </w:p>
    <w:p w14:paraId="3EDB5C9B" w14:textId="77777777" w:rsidR="00537A36" w:rsidRDefault="00537A36">
      <w:pPr>
        <w:shd w:val="clear" w:color="auto" w:fill="FFFFFF"/>
        <w:spacing w:before="300" w:after="150" w:line="360" w:lineRule="auto"/>
        <w:jc w:val="both"/>
        <w:outlineLvl w:val="1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</w:p>
    <w:p w14:paraId="007C7E5B" w14:textId="77777777" w:rsidR="00537A36" w:rsidRDefault="00537A36">
      <w:pPr>
        <w:shd w:val="clear" w:color="auto" w:fill="FFFFFF"/>
        <w:spacing w:before="300" w:after="150" w:line="360" w:lineRule="auto"/>
        <w:jc w:val="both"/>
        <w:outlineLvl w:val="1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</w:p>
    <w:p w14:paraId="43080695" w14:textId="77777777" w:rsidR="00537A36" w:rsidRDefault="00537A36">
      <w:pPr>
        <w:shd w:val="clear" w:color="auto" w:fill="FFFFFF"/>
        <w:spacing w:before="300" w:after="150" w:line="360" w:lineRule="auto"/>
        <w:jc w:val="both"/>
        <w:outlineLvl w:val="1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</w:p>
    <w:p w14:paraId="25F14B56" w14:textId="77777777" w:rsidR="00537A36" w:rsidRDefault="00537A36">
      <w:pPr>
        <w:shd w:val="clear" w:color="auto" w:fill="FFFFFF"/>
        <w:spacing w:before="300" w:after="150" w:line="360" w:lineRule="auto"/>
        <w:jc w:val="both"/>
        <w:outlineLvl w:val="1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</w:p>
    <w:p w14:paraId="34E3F2F1" w14:textId="77777777" w:rsidR="00537A36" w:rsidRDefault="00537A36">
      <w:pPr>
        <w:shd w:val="clear" w:color="auto" w:fill="FFFFFF"/>
        <w:spacing w:before="300" w:after="150" w:line="360" w:lineRule="auto"/>
        <w:jc w:val="both"/>
        <w:outlineLvl w:val="1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</w:p>
    <w:p w14:paraId="27EBD315" w14:textId="77777777" w:rsidR="00537A36" w:rsidRDefault="00CC129A">
      <w:pPr>
        <w:shd w:val="clear" w:color="auto" w:fill="FFFFFF"/>
        <w:spacing w:before="300" w:after="150" w:line="240" w:lineRule="auto"/>
        <w:jc w:val="right"/>
        <w:outlineLvl w:val="1"/>
        <w:rPr>
          <w:rFonts w:ascii="АStга Sегif," w:eastAsia="Times New Roman" w:hAnsi="АStга Sегif," w:cs="Helvetica"/>
          <w:color w:val="333333"/>
          <w:sz w:val="24"/>
          <w:szCs w:val="24"/>
          <w:lang w:eastAsia="ru-RU"/>
        </w:rPr>
      </w:pPr>
      <w:r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АStга Sегif," w:eastAsia="Times New Roman" w:hAnsi="АStга Sегif," w:cs="Helvetica"/>
          <w:color w:val="333333"/>
          <w:sz w:val="24"/>
          <w:szCs w:val="24"/>
          <w:lang w:eastAsia="ru-RU"/>
        </w:rPr>
        <w:t>Работу выполнила: Киселёва Н.В.,</w:t>
      </w:r>
    </w:p>
    <w:p w14:paraId="1D0D83B4" w14:textId="77777777" w:rsidR="00537A36" w:rsidRDefault="00CC129A">
      <w:pPr>
        <w:shd w:val="clear" w:color="auto" w:fill="FFFFFF"/>
        <w:spacing w:before="300" w:after="150" w:line="240" w:lineRule="auto"/>
        <w:jc w:val="right"/>
        <w:outlineLvl w:val="1"/>
        <w:rPr>
          <w:rFonts w:ascii="АStга Sегif," w:eastAsia="Times New Roman" w:hAnsi="АStга Sегif," w:cs="Helvetica"/>
          <w:color w:val="333333"/>
          <w:sz w:val="24"/>
          <w:szCs w:val="24"/>
          <w:lang w:eastAsia="ru-RU"/>
        </w:rPr>
      </w:pPr>
      <w:r>
        <w:rPr>
          <w:rFonts w:ascii="АStга Sегif," w:eastAsia="Times New Roman" w:hAnsi="АStга Sегif," w:cs="Helvetica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учитель начальных классов</w:t>
      </w:r>
    </w:p>
    <w:p w14:paraId="2A825746" w14:textId="77777777" w:rsidR="00537A36" w:rsidRDefault="00CC129A">
      <w:pPr>
        <w:shd w:val="clear" w:color="auto" w:fill="FFFFFF"/>
        <w:spacing w:before="300" w:after="150" w:line="240" w:lineRule="auto"/>
        <w:jc w:val="right"/>
        <w:outlineLvl w:val="1"/>
        <w:rPr>
          <w:rFonts w:ascii="АStга Sегif," w:eastAsia="Times New Roman" w:hAnsi="АStга Sегif," w:cs="Helvetica"/>
          <w:color w:val="333333"/>
          <w:sz w:val="24"/>
          <w:szCs w:val="24"/>
          <w:lang w:eastAsia="ru-RU"/>
        </w:rPr>
      </w:pPr>
      <w:r>
        <w:rPr>
          <w:rFonts w:ascii="АStга Sегif," w:eastAsia="Times New Roman" w:hAnsi="АStга Sегif," w:cs="Helvetica"/>
          <w:color w:val="333333"/>
          <w:sz w:val="24"/>
          <w:szCs w:val="24"/>
          <w:lang w:eastAsia="ru-RU"/>
        </w:rPr>
        <w:t xml:space="preserve">                   </w:t>
      </w:r>
      <w:r>
        <w:rPr>
          <w:rFonts w:ascii="АStга Sегif," w:eastAsia="Times New Roman" w:hAnsi="АStга Sегif," w:cs="Helvetica"/>
          <w:color w:val="333333"/>
          <w:sz w:val="24"/>
          <w:szCs w:val="24"/>
          <w:lang w:eastAsia="ru-RU"/>
        </w:rPr>
        <w:t xml:space="preserve">                                                                            МОУ «</w:t>
      </w:r>
      <w:proofErr w:type="spellStart"/>
      <w:r>
        <w:rPr>
          <w:rFonts w:ascii="АStга Sегif," w:eastAsia="Times New Roman" w:hAnsi="АStга Sегif," w:cs="Helvetica"/>
          <w:color w:val="333333"/>
          <w:sz w:val="24"/>
          <w:szCs w:val="24"/>
          <w:lang w:eastAsia="ru-RU"/>
        </w:rPr>
        <w:t>Тагайская</w:t>
      </w:r>
      <w:proofErr w:type="spellEnd"/>
      <w:r>
        <w:rPr>
          <w:rFonts w:ascii="АStга Sегif," w:eastAsia="Times New Roman" w:hAnsi="АStга Sегif," w:cs="Helvetica"/>
          <w:color w:val="333333"/>
          <w:sz w:val="24"/>
          <w:szCs w:val="24"/>
          <w:lang w:eastAsia="ru-RU"/>
        </w:rPr>
        <w:t xml:space="preserve"> СШ </w:t>
      </w:r>
      <w:proofErr w:type="spellStart"/>
      <w:r>
        <w:rPr>
          <w:rFonts w:ascii="АStга Sегif," w:eastAsia="Times New Roman" w:hAnsi="АStга Sегif," w:cs="Helvetica"/>
          <w:color w:val="333333"/>
          <w:sz w:val="24"/>
          <w:szCs w:val="24"/>
          <w:lang w:eastAsia="ru-RU"/>
        </w:rPr>
        <w:t>им.Ю.Ф.Горячева</w:t>
      </w:r>
      <w:proofErr w:type="spellEnd"/>
      <w:r>
        <w:rPr>
          <w:rFonts w:ascii="АStга Sегif," w:eastAsia="Times New Roman" w:hAnsi="АStга Sегif," w:cs="Helvetica"/>
          <w:color w:val="333333"/>
          <w:sz w:val="24"/>
          <w:szCs w:val="24"/>
          <w:lang w:eastAsia="ru-RU"/>
        </w:rPr>
        <w:t>»</w:t>
      </w:r>
    </w:p>
    <w:p w14:paraId="655AEBD3" w14:textId="77777777" w:rsidR="00537A36" w:rsidRDefault="00537A36">
      <w:pPr>
        <w:shd w:val="clear" w:color="auto" w:fill="FFFFFF"/>
        <w:spacing w:before="300" w:after="150" w:line="360" w:lineRule="auto"/>
        <w:jc w:val="both"/>
        <w:outlineLvl w:val="1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</w:p>
    <w:p w14:paraId="6C15DDDC" w14:textId="77777777" w:rsidR="00537A36" w:rsidRPr="003F377A" w:rsidRDefault="00CC129A">
      <w:pPr>
        <w:shd w:val="clear" w:color="auto" w:fill="FFFFFF"/>
        <w:spacing w:before="300" w:after="150" w:line="360" w:lineRule="auto"/>
        <w:jc w:val="center"/>
        <w:outlineLvl w:val="1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  <w:t>202</w:t>
      </w:r>
      <w:r w:rsidRPr="003F377A"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  <w:t>5</w:t>
      </w:r>
    </w:p>
    <w:p w14:paraId="1DED2374" w14:textId="77777777" w:rsidR="00537A36" w:rsidRDefault="00537A36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</w:p>
    <w:p w14:paraId="2D75ED96" w14:textId="77777777" w:rsidR="00537A36" w:rsidRDefault="00537A36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</w:p>
    <w:p w14:paraId="2028622B" w14:textId="77777777" w:rsidR="00537A36" w:rsidRDefault="00CC129A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Helvetica"/>
          <w:b/>
          <w:bCs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Helvetica"/>
          <w:b/>
          <w:bCs/>
          <w:color w:val="333333"/>
          <w:sz w:val="28"/>
          <w:szCs w:val="28"/>
          <w:lang w:eastAsia="ru-RU"/>
        </w:rPr>
        <w:lastRenderedPageBreak/>
        <w:t>Аннотация</w:t>
      </w:r>
    </w:p>
    <w:p w14:paraId="484ADAD2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 xml:space="preserve">      Важнейшей составной частью воспитательного процесса в современной системе образования является формирование патриотизма и гражданственности. Эти качества включают в себя потребность преданно служить своей Родине, проявление к ней любви и верности, ос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ознание и переживание её величия и славы, стремление беречь её честь и достоинство, практическими делами укреплять могущество и независимость. Формирование патриотизма и гражданственности необходимо начинать с воспитания любви к малой родине, с привязаннос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ти к тем местам, где человек родился и вырос, с развития устойчивого познавательного интереса к прошлому и настоящему нашей Родины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14:paraId="7AB983E6" w14:textId="24E4725C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Представляемые материалы актуальны. Классный час «Страницы истории Ульяновской области (заочная экскурсия)» посвящён 8</w:t>
      </w:r>
      <w:r w:rsidR="003F377A"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2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-ой г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одовщине образования Ульяновской области. Он нацелен на воспитание патриотизма, который должен стать объединяющей основой нашего общества в сложное и противоречивое время.</w:t>
      </w:r>
    </w:p>
    <w:p w14:paraId="3A06180C" w14:textId="77777777" w:rsidR="00537A36" w:rsidRDefault="00537A36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</w:pPr>
    </w:p>
    <w:p w14:paraId="16D56A31" w14:textId="77777777" w:rsidR="00537A36" w:rsidRDefault="00CC129A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b/>
          <w:bCs/>
          <w:color w:val="333333"/>
          <w:sz w:val="28"/>
          <w:szCs w:val="28"/>
          <w:lang w:eastAsia="ru-RU"/>
        </w:rPr>
        <w:t>Содержание</w:t>
      </w:r>
    </w:p>
    <w:p w14:paraId="14578783" w14:textId="77777777" w:rsidR="00537A36" w:rsidRDefault="00CC129A">
      <w:pPr>
        <w:pStyle w:val="a7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Введение</w:t>
      </w:r>
    </w:p>
    <w:p w14:paraId="7CF6586B" w14:textId="77777777" w:rsidR="00537A36" w:rsidRDefault="00CC129A">
      <w:pPr>
        <w:pStyle w:val="a7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Актуальность</w:t>
      </w:r>
    </w:p>
    <w:p w14:paraId="11AB0B0B" w14:textId="77777777" w:rsidR="00537A36" w:rsidRDefault="00CC129A">
      <w:pPr>
        <w:pStyle w:val="a7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Цели и задачи занятия</w:t>
      </w:r>
    </w:p>
    <w:p w14:paraId="69D3565F" w14:textId="77777777" w:rsidR="00537A36" w:rsidRDefault="00CC129A">
      <w:pPr>
        <w:pStyle w:val="a7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 xml:space="preserve">Теоретическое 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обоснование учебного занятия</w:t>
      </w:r>
    </w:p>
    <w:p w14:paraId="6BA56F3F" w14:textId="77777777" w:rsidR="00537A36" w:rsidRDefault="00CC129A">
      <w:pPr>
        <w:pStyle w:val="a7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Практико</w:t>
      </w:r>
      <w:proofErr w:type="spellEnd"/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 xml:space="preserve"> – ориентированный блок </w:t>
      </w:r>
    </w:p>
    <w:p w14:paraId="44A9C3F0" w14:textId="77777777" w:rsidR="00537A36" w:rsidRDefault="00CC129A">
      <w:pPr>
        <w:pStyle w:val="a7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Библиография</w:t>
      </w:r>
    </w:p>
    <w:p w14:paraId="3FCEB85C" w14:textId="77777777" w:rsidR="00537A36" w:rsidRDefault="00537A36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</w:pPr>
    </w:p>
    <w:p w14:paraId="78838A05" w14:textId="77777777" w:rsidR="00537A36" w:rsidRDefault="00CC129A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1</w:t>
      </w:r>
    </w:p>
    <w:p w14:paraId="6952D188" w14:textId="77777777" w:rsidR="00537A36" w:rsidRDefault="00537A36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</w:pPr>
    </w:p>
    <w:p w14:paraId="293D4804" w14:textId="77777777" w:rsidR="00537A36" w:rsidRDefault="00537A36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</w:pPr>
    </w:p>
    <w:p w14:paraId="2F0093BA" w14:textId="77777777" w:rsidR="00537A36" w:rsidRDefault="00CC129A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Введение                                                                                               </w:t>
      </w:r>
    </w:p>
    <w:p w14:paraId="44300AFB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 xml:space="preserve">Классный час «Страницы истории Ульяновской области (заочная экскурсия)» 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представляет собой объединённое замыслом и целью мероприятие, призванное способствовать решению основных задач в области патриотического воспитания подростков.</w:t>
      </w:r>
    </w:p>
    <w:p w14:paraId="022212CF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Воспитательное мероприятие имеет интегрированный характер, используются межпредметные связи с ур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 xml:space="preserve">оками истории, литературы. Применяются различные формы и методы работы по воспитанию патриотизма - индивидуальные, групповые. Система деятельности по патриотическому воспитанию построена на принципах проблемности, научности, наглядности, преемственности и 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осуществляется как на уроках истории, обществознания, так и во внеурочное время в начальных классах. Для создания наглядного ряда используется компьютерная презентация.</w:t>
      </w:r>
    </w:p>
    <w:p w14:paraId="70383795" w14:textId="77777777" w:rsidR="00537A36" w:rsidRDefault="00CC129A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b/>
          <w:bCs/>
          <w:color w:val="333333"/>
          <w:sz w:val="28"/>
          <w:szCs w:val="28"/>
          <w:lang w:eastAsia="ru-RU"/>
        </w:rPr>
        <w:t>Актуальность</w:t>
      </w:r>
    </w:p>
    <w:p w14:paraId="37B94BAA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Times New Roman"/>
          <w:color w:val="191919"/>
          <w:sz w:val="28"/>
          <w:szCs w:val="28"/>
          <w:shd w:val="clear" w:color="auto" w:fill="FFFFFF"/>
          <w:lang w:eastAsia="ru-RU"/>
        </w:rPr>
      </w:pPr>
      <w:r>
        <w:rPr>
          <w:rFonts w:ascii="АStга Sегif," w:eastAsia="Times New Roman" w:hAnsi="АStга Sегif,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Актуальность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> данной методической разработки заключается в том, чтобы не за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>бывать памятных исторических дат, связанных с великими страницами российской истории и родного Симбирска – Ульяновска.</w:t>
      </w:r>
      <w:r>
        <w:rPr>
          <w:rFonts w:ascii="АStга Sегif," w:eastAsia="Times New Roman" w:hAnsi="АStга Sегif," w:cs="Times New Roman"/>
          <w:color w:val="191919"/>
          <w:sz w:val="28"/>
          <w:szCs w:val="28"/>
          <w:shd w:val="clear" w:color="auto" w:fill="FFFFFF"/>
          <w:lang w:eastAsia="ru-RU"/>
        </w:rPr>
        <w:t> Классный час 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>«Страницы истории Ульяновской области (заочная экскурсия)» </w:t>
      </w:r>
      <w:r>
        <w:rPr>
          <w:rFonts w:ascii="АStга Sегif," w:eastAsia="Times New Roman" w:hAnsi="АStга Sегif," w:cs="Times New Roman"/>
          <w:color w:val="191919"/>
          <w:sz w:val="28"/>
          <w:szCs w:val="28"/>
          <w:shd w:val="clear" w:color="auto" w:fill="FFFFFF"/>
          <w:lang w:eastAsia="ru-RU"/>
        </w:rPr>
        <w:t xml:space="preserve">можно проводить среди обучающихся, так как тема </w:t>
      </w:r>
      <w:r>
        <w:rPr>
          <w:rFonts w:ascii="АStга Sегif," w:eastAsia="Times New Roman" w:hAnsi="АStга Sегif," w:cs="Times New Roman"/>
          <w:color w:val="191919"/>
          <w:sz w:val="28"/>
          <w:szCs w:val="28"/>
          <w:shd w:val="clear" w:color="auto" w:fill="FFFFFF"/>
          <w:lang w:eastAsia="ru-RU"/>
        </w:rPr>
        <w:t>актуальна для обучающихся различных возрастов.</w:t>
      </w:r>
    </w:p>
    <w:p w14:paraId="5A987EF7" w14:textId="77777777" w:rsidR="00537A36" w:rsidRDefault="00CC129A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Helvetica"/>
          <w:b/>
          <w:bCs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b/>
          <w:bCs/>
          <w:color w:val="191919"/>
          <w:sz w:val="28"/>
          <w:szCs w:val="28"/>
          <w:shd w:val="clear" w:color="auto" w:fill="FFFFFF"/>
          <w:lang w:eastAsia="ru-RU"/>
        </w:rPr>
        <w:t>Цели и задачи</w:t>
      </w:r>
    </w:p>
    <w:p w14:paraId="274BAB24" w14:textId="77777777" w:rsidR="00537A36" w:rsidRDefault="00537A36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</w:p>
    <w:p w14:paraId="1CF13CA7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Times New Roman"/>
          <w:b/>
          <w:bCs/>
          <w:color w:val="191919"/>
          <w:sz w:val="28"/>
          <w:szCs w:val="28"/>
          <w:shd w:val="clear" w:color="auto" w:fill="FFFFFF"/>
          <w:lang w:eastAsia="ru-RU"/>
        </w:rPr>
      </w:pPr>
      <w:r>
        <w:rPr>
          <w:rFonts w:ascii="АStга Sегif," w:eastAsia="Times New Roman" w:hAnsi="АStга Sегif," w:cs="Times New Roman"/>
          <w:b/>
          <w:bCs/>
          <w:color w:val="191919"/>
          <w:sz w:val="28"/>
          <w:szCs w:val="28"/>
          <w:shd w:val="clear" w:color="auto" w:fill="FFFFFF"/>
          <w:lang w:eastAsia="ru-RU"/>
        </w:rPr>
        <w:t>Цели:</w:t>
      </w:r>
    </w:p>
    <w:p w14:paraId="6DB08B76" w14:textId="77777777" w:rsidR="00537A36" w:rsidRDefault="00537A36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Times New Roman"/>
          <w:b/>
          <w:bCs/>
          <w:color w:val="191919"/>
          <w:sz w:val="28"/>
          <w:szCs w:val="28"/>
          <w:shd w:val="clear" w:color="auto" w:fill="FFFFFF"/>
          <w:lang w:eastAsia="ru-RU"/>
        </w:rPr>
      </w:pPr>
    </w:p>
    <w:p w14:paraId="28E321EF" w14:textId="77777777" w:rsidR="00537A36" w:rsidRDefault="00537A36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Times New Roman"/>
          <w:b/>
          <w:bCs/>
          <w:color w:val="191919"/>
          <w:sz w:val="28"/>
          <w:szCs w:val="28"/>
          <w:shd w:val="clear" w:color="auto" w:fill="FFFFFF"/>
          <w:lang w:eastAsia="ru-RU"/>
        </w:rPr>
      </w:pPr>
    </w:p>
    <w:p w14:paraId="21D5C82A" w14:textId="77777777" w:rsidR="001A33C3" w:rsidRDefault="001A33C3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Times New Roman"/>
          <w:color w:val="191919"/>
          <w:sz w:val="28"/>
          <w:szCs w:val="28"/>
          <w:shd w:val="clear" w:color="auto" w:fill="FFFFFF"/>
          <w:lang w:eastAsia="ru-RU"/>
        </w:rPr>
      </w:pPr>
    </w:p>
    <w:p w14:paraId="2C998F3D" w14:textId="1A509E4E" w:rsidR="00537A36" w:rsidRDefault="00CC129A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191919"/>
          <w:sz w:val="28"/>
          <w:szCs w:val="28"/>
          <w:shd w:val="clear" w:color="auto" w:fill="FFFFFF"/>
          <w:lang w:eastAsia="ru-RU"/>
        </w:rPr>
        <w:t>2</w:t>
      </w:r>
    </w:p>
    <w:p w14:paraId="1A18E098" w14:textId="77777777" w:rsidR="00537A36" w:rsidRDefault="00CC129A">
      <w:pPr>
        <w:shd w:val="clear" w:color="auto" w:fill="FFFFFF"/>
        <w:spacing w:after="150" w:line="360" w:lineRule="auto"/>
        <w:ind w:left="270"/>
        <w:jc w:val="both"/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-познакомить учащихся с историей возникновения Ульяновской области, её достопримечательностями, символикой, выдающимися </w:t>
      </w:r>
      <w:proofErr w:type="spellStart"/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>симбирянами</w:t>
      </w:r>
      <w:proofErr w:type="spellEnd"/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>ульяновцами</w:t>
      </w:r>
      <w:proofErr w:type="spellEnd"/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>;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br/>
        <w:t xml:space="preserve">- активизировать интерес к 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>изучению родного края у учащихся, воспитывать чувство гордости за свою Родину, родной край;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br/>
        <w:t>-формировать эстетические качества обучающихся (восхищение красотой родного края, его природой, памятниками, людьми и их делами);</w:t>
      </w:r>
    </w:p>
    <w:p w14:paraId="476CDAFE" w14:textId="77777777" w:rsidR="00537A36" w:rsidRDefault="00CC129A">
      <w:pPr>
        <w:shd w:val="clear" w:color="auto" w:fill="FFFFFF"/>
        <w:spacing w:after="150" w:line="360" w:lineRule="auto"/>
        <w:ind w:left="270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191919"/>
          <w:sz w:val="28"/>
          <w:szCs w:val="28"/>
          <w:shd w:val="clear" w:color="auto" w:fill="FFFFFF"/>
          <w:lang w:eastAsia="ru-RU"/>
        </w:rPr>
        <w:t>-формировать основы патриотизма (в</w:t>
      </w:r>
      <w:r>
        <w:rPr>
          <w:rFonts w:ascii="АStга Sегif," w:eastAsia="Times New Roman" w:hAnsi="АStга Sегif," w:cs="Times New Roman"/>
          <w:color w:val="191919"/>
          <w:sz w:val="28"/>
          <w:szCs w:val="28"/>
          <w:shd w:val="clear" w:color="auto" w:fill="FFFFFF"/>
          <w:lang w:eastAsia="ru-RU"/>
        </w:rPr>
        <w:t>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региона)</w:t>
      </w:r>
    </w:p>
    <w:p w14:paraId="361A2FD2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b/>
          <w:bCs/>
          <w:color w:val="191919"/>
          <w:sz w:val="28"/>
          <w:szCs w:val="28"/>
          <w:shd w:val="clear" w:color="auto" w:fill="FFFFFF"/>
          <w:lang w:eastAsia="ru-RU"/>
        </w:rPr>
        <w:t>Задачи:</w:t>
      </w:r>
    </w:p>
    <w:p w14:paraId="25A95432" w14:textId="77777777" w:rsidR="00537A36" w:rsidRDefault="00CC12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>формирование и развитие личности, обладающей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важнейшими качествами гражданина-патриота России, способной активно участвовать в созидательном процессе прогрессивного развития страны и своего региона, в укреплении и совершенствовании основ общества и государства;</w:t>
      </w:r>
    </w:p>
    <w:p w14:paraId="6C0FD1E3" w14:textId="77777777" w:rsidR="00537A36" w:rsidRDefault="00CC12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 xml:space="preserve">формирование патриотизма, гражданской 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>позиции, понимания прав и свобод личности.</w:t>
      </w:r>
    </w:p>
    <w:p w14:paraId="35F3D57F" w14:textId="77777777" w:rsidR="00537A36" w:rsidRDefault="00CC129A">
      <w:pPr>
        <w:shd w:val="clear" w:color="auto" w:fill="FFFFFF"/>
        <w:spacing w:before="100" w:beforeAutospacing="1" w:after="100" w:afterAutospacing="1" w:line="360" w:lineRule="auto"/>
        <w:ind w:left="720"/>
        <w:jc w:val="center"/>
        <w:rPr>
          <w:rFonts w:ascii="АStга Sегif," w:eastAsia="Times New Roman" w:hAnsi="АStга Sегif,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АStга Sегif," w:eastAsia="Times New Roman" w:hAnsi="АStга Sегif,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Теоретическое обоснование учебного занятия</w:t>
      </w:r>
    </w:p>
    <w:p w14:paraId="66522F7E" w14:textId="77777777" w:rsidR="00537A36" w:rsidRDefault="00CC129A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  <w:t>Теоретическая значимость занятия в том, что в нём:</w:t>
      </w:r>
    </w:p>
    <w:p w14:paraId="79F4E41D" w14:textId="77777777" w:rsidR="00537A36" w:rsidRDefault="00CC129A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  <w:t xml:space="preserve">Обоснована эффективность использования регионального компонента в школе для формирования у учащихся </w:t>
      </w:r>
      <w:r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  <w:t>эстетических качеств, основ патриотизма, гражданской позиции.</w:t>
      </w:r>
    </w:p>
    <w:p w14:paraId="42E02997" w14:textId="77777777" w:rsidR="00537A36" w:rsidRDefault="00537A36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</w:p>
    <w:p w14:paraId="2CA865D7" w14:textId="77777777" w:rsidR="00537A36" w:rsidRDefault="00CC129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  <w:t>3</w:t>
      </w:r>
    </w:p>
    <w:p w14:paraId="5357B6BB" w14:textId="77777777" w:rsidR="00537A36" w:rsidRDefault="00CC129A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  <w:lastRenderedPageBreak/>
        <w:t>Представлены подготовленные материалы, которые способствуют развитию личности, обладающей важнейшими качествами гражданина – патриота России, способной активно участвовать в процессе развития</w:t>
      </w:r>
      <w:r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  <w:t xml:space="preserve"> страны и своего региона.</w:t>
      </w:r>
    </w:p>
    <w:p w14:paraId="670A04AA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b/>
          <w:bCs/>
          <w:color w:val="191919"/>
          <w:sz w:val="28"/>
          <w:szCs w:val="28"/>
          <w:shd w:val="clear" w:color="auto" w:fill="FFFFFF"/>
          <w:lang w:eastAsia="ru-RU"/>
        </w:rPr>
        <w:t>Форма проведения:</w:t>
      </w:r>
      <w:r>
        <w:rPr>
          <w:rFonts w:ascii="АStга Sегif," w:eastAsia="Times New Roman" w:hAnsi="АStга Sегif," w:cs="Times New Roman"/>
          <w:color w:val="191919"/>
          <w:sz w:val="28"/>
          <w:szCs w:val="28"/>
          <w:shd w:val="clear" w:color="auto" w:fill="FFFFFF"/>
          <w:lang w:eastAsia="ru-RU"/>
        </w:rPr>
        <w:t> заочная экскурсия по родному краю</w:t>
      </w:r>
    </w:p>
    <w:p w14:paraId="0661DAB5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 компьютер, экран, мультимедийный проектор, аудиозаписи, видеозаписи, плакаты с изображением достопримечательностей Симбирска – Ульяновска, выставка книг, презентаци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я по теме урок, документальный фильм, посвящённый становлению и развитию Ульяновской области.</w:t>
      </w:r>
    </w:p>
    <w:p w14:paraId="73100946" w14:textId="59EA4AF5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191919"/>
          <w:sz w:val="28"/>
          <w:szCs w:val="28"/>
          <w:lang w:eastAsia="ru-RU"/>
        </w:rPr>
        <w:t xml:space="preserve">Данное воспитательное мероприятие требует предварительной подготовки, поэтому первоначально нужно определить группу учащихся, ответственных за </w:t>
      </w:r>
      <w:r>
        <w:rPr>
          <w:rFonts w:ascii="АStга Sегif," w:eastAsia="Times New Roman" w:hAnsi="АStга Sегif," w:cs="Times New Roman"/>
          <w:color w:val="191919"/>
          <w:sz w:val="28"/>
          <w:szCs w:val="28"/>
          <w:lang w:eastAsia="ru-RU"/>
        </w:rPr>
        <w:t xml:space="preserve">проведение классного часа. Учитель заранее готовит сценарий, подбирает материал и предлагает его учащимся для изучения. Им необходимо </w:t>
      </w:r>
      <w:proofErr w:type="gramStart"/>
      <w:r>
        <w:rPr>
          <w:rFonts w:ascii="АStга Sегif," w:eastAsia="Times New Roman" w:hAnsi="АStга Sегif," w:cs="Times New Roman"/>
          <w:color w:val="191919"/>
          <w:sz w:val="28"/>
          <w:szCs w:val="28"/>
          <w:lang w:eastAsia="ru-RU"/>
        </w:rPr>
        <w:t>изучить  материал</w:t>
      </w:r>
      <w:proofErr w:type="gramEnd"/>
      <w:r>
        <w:rPr>
          <w:rFonts w:ascii="АStга Sегif," w:eastAsia="Times New Roman" w:hAnsi="АStга Sегif," w:cs="Times New Roman"/>
          <w:color w:val="191919"/>
          <w:sz w:val="28"/>
          <w:szCs w:val="28"/>
          <w:lang w:eastAsia="ru-RU"/>
        </w:rPr>
        <w:t xml:space="preserve"> по истории нашего края и подготовить (с помощью родителей) интересную презентацию </w:t>
      </w:r>
      <w:r>
        <w:rPr>
          <w:rFonts w:ascii="АStга Sегif," w:eastAsia="Times New Roman" w:hAnsi="АStга Sегif," w:cs="Times New Roman"/>
          <w:color w:val="000000"/>
          <w:sz w:val="28"/>
          <w:szCs w:val="28"/>
          <w:lang w:eastAsia="ru-RU"/>
        </w:rPr>
        <w:t>«Страницы истории Улья</w:t>
      </w:r>
      <w:r>
        <w:rPr>
          <w:rFonts w:ascii="АStга Sегif," w:eastAsia="Times New Roman" w:hAnsi="АStга Sегif," w:cs="Times New Roman"/>
          <w:color w:val="000000"/>
          <w:sz w:val="28"/>
          <w:szCs w:val="28"/>
          <w:lang w:eastAsia="ru-RU"/>
        </w:rPr>
        <w:t>новской области (заочная экскурсия)».</w:t>
      </w:r>
      <w:r>
        <w:rPr>
          <w:rFonts w:ascii="АStга Sегif," w:eastAsia="Times New Roman" w:hAnsi="АStга Sегif," w:cs="Times New Roman"/>
          <w:color w:val="000000"/>
          <w:sz w:val="28"/>
          <w:szCs w:val="28"/>
          <w:lang w:val="en-US" w:eastAsia="ru-RU"/>
        </w:rPr>
        <w:t xml:space="preserve">                                                                                                                    </w:t>
      </w:r>
      <w:r w:rsidR="000E0796">
        <w:rPr>
          <w:rFonts w:ascii="АStга Sегif," w:eastAsia="Times New Roman" w:hAnsi="АStга Sегif,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>
        <w:rPr>
          <w:rFonts w:ascii="АStга Sегif," w:eastAsia="Times New Roman" w:hAnsi="АStга Sегif," w:cs="Times New Roman"/>
          <w:b/>
          <w:bCs/>
          <w:color w:val="333333"/>
          <w:sz w:val="28"/>
          <w:szCs w:val="28"/>
          <w:lang w:eastAsia="ru-RU"/>
        </w:rPr>
        <w:t>Ожидаемые результаты:</w:t>
      </w:r>
    </w:p>
    <w:p w14:paraId="4940B31F" w14:textId="77777777" w:rsidR="00537A36" w:rsidRDefault="00CC12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расширение познавательного интереса обучающихся к истории своей страны, родного к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рая;</w:t>
      </w:r>
    </w:p>
    <w:p w14:paraId="52248D4B" w14:textId="77777777" w:rsidR="00537A36" w:rsidRDefault="00CC12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привлечение внимания учащихся к празднованию 8</w:t>
      </w:r>
      <w:r w:rsidRPr="003F377A"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2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-ой годовщины образования Ульяновской области;</w:t>
      </w:r>
    </w:p>
    <w:p w14:paraId="5F4D58B3" w14:textId="77777777" w:rsidR="00537A36" w:rsidRDefault="00CC12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размещение информационных материалов на стендах и сайте ОО;</w:t>
      </w:r>
    </w:p>
    <w:p w14:paraId="3550BECB" w14:textId="77777777" w:rsidR="00537A36" w:rsidRDefault="00CC12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создание мультимедийной продукции, методической разработки мероприятия по патриотическому воспита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нию для пополнения информационно-методической, справочной базы ОО.</w:t>
      </w:r>
    </w:p>
    <w:p w14:paraId="75B43D92" w14:textId="77777777" w:rsidR="00537A36" w:rsidRDefault="00537A36">
      <w:pPr>
        <w:shd w:val="clear" w:color="auto" w:fill="FFFFFF"/>
        <w:spacing w:before="100" w:beforeAutospacing="1" w:after="100" w:afterAutospacing="1" w:line="360" w:lineRule="auto"/>
        <w:ind w:firstLineChars="150" w:firstLine="420"/>
        <w:jc w:val="center"/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</w:pPr>
    </w:p>
    <w:p w14:paraId="1EAB035A" w14:textId="77777777" w:rsidR="00537A36" w:rsidRDefault="00CC129A">
      <w:pPr>
        <w:shd w:val="clear" w:color="auto" w:fill="FFFFFF"/>
        <w:spacing w:before="100" w:beforeAutospacing="1" w:after="100" w:afterAutospacing="1" w:line="360" w:lineRule="auto"/>
        <w:ind w:firstLineChars="150" w:firstLine="420"/>
        <w:jc w:val="center"/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4</w:t>
      </w:r>
    </w:p>
    <w:p w14:paraId="21AC4A2C" w14:textId="77777777" w:rsidR="00537A36" w:rsidRDefault="00CC129A">
      <w:pPr>
        <w:shd w:val="clear" w:color="auto" w:fill="FFFFFF"/>
        <w:spacing w:after="150" w:line="360" w:lineRule="auto"/>
        <w:ind w:left="540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b/>
          <w:bCs/>
          <w:color w:val="333333"/>
          <w:sz w:val="28"/>
          <w:szCs w:val="28"/>
          <w:lang w:eastAsia="ru-RU"/>
        </w:rPr>
        <w:lastRenderedPageBreak/>
        <w:t>Данное мероприятие развивает:</w:t>
      </w:r>
    </w:p>
    <w:p w14:paraId="69A62F7B" w14:textId="77777777" w:rsidR="00537A36" w:rsidRDefault="00CC12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интеллектуальные и творческие способности учащихся;</w:t>
      </w:r>
    </w:p>
    <w:p w14:paraId="2778760D" w14:textId="77777777" w:rsidR="00537A36" w:rsidRDefault="00CC12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навыки и умения работы с ИКТ;</w:t>
      </w:r>
    </w:p>
    <w:p w14:paraId="53558792" w14:textId="77777777" w:rsidR="00537A36" w:rsidRDefault="00CC12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устную речь учащихся;</w:t>
      </w:r>
    </w:p>
    <w:p w14:paraId="133EC462" w14:textId="77777777" w:rsidR="00537A36" w:rsidRDefault="00CC12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умение работать в коллективе;</w:t>
      </w:r>
    </w:p>
    <w:p w14:paraId="6A009CFF" w14:textId="77777777" w:rsidR="00537A36" w:rsidRDefault="00CC12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 xml:space="preserve">умение с 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пониманием и внимательностью относиться к товарищам;</w:t>
      </w:r>
    </w:p>
    <w:p w14:paraId="3493C1B9" w14:textId="77777777" w:rsidR="00537A36" w:rsidRDefault="00CC12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тактику в восприятии материала;</w:t>
      </w:r>
    </w:p>
    <w:p w14:paraId="237B9CF1" w14:textId="77777777" w:rsidR="00537A36" w:rsidRDefault="00CC12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ответственность за выполнение задания.</w:t>
      </w:r>
    </w:p>
    <w:p w14:paraId="58408F02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 xml:space="preserve">Всё это развивает индивидуальные, творческие способности и инициативу у обучающихся, создаёт условия для формирования 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интеллектуальных и практических умений, даёт возможность ближе познакомиться с яркими историческими фактами, обогатить свои знания, глубже усвоить материал. В ходе этой работы формируется мировоззрение обучающихся, патриотические чувства.</w:t>
      </w:r>
    </w:p>
    <w:p w14:paraId="3FBB282D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Новизна 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>данной ме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>тодической разработки состоит в творческом подходе, систематизации материала и источников о событиях, связанных с великими страницами российской истории и родного Симбирска – Ульяновска.</w:t>
      </w:r>
    </w:p>
    <w:p w14:paraId="0A012822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Инновационность 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данной методической разработки состоит в привлечении 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>учащихся к творческой и поисковой деятельности.</w:t>
      </w:r>
    </w:p>
    <w:p w14:paraId="696D5566" w14:textId="77777777" w:rsidR="00537A36" w:rsidRDefault="00CC129A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Helvetica"/>
          <w:b/>
          <w:bCs/>
          <w:color w:val="333333"/>
          <w:sz w:val="28"/>
          <w:szCs w:val="28"/>
          <w:lang w:eastAsia="ru-RU"/>
        </w:rPr>
      </w:pPr>
      <w:proofErr w:type="spellStart"/>
      <w:r>
        <w:rPr>
          <w:rFonts w:ascii="АStга Sегif," w:eastAsia="Times New Roman" w:hAnsi="АStга Sегif," w:cs="Helvetica"/>
          <w:b/>
          <w:bCs/>
          <w:color w:val="333333"/>
          <w:sz w:val="28"/>
          <w:szCs w:val="28"/>
          <w:lang w:eastAsia="ru-RU"/>
        </w:rPr>
        <w:t>Практико</w:t>
      </w:r>
      <w:proofErr w:type="spellEnd"/>
      <w:r>
        <w:rPr>
          <w:rFonts w:ascii="АStга Sегif," w:eastAsia="Times New Roman" w:hAnsi="АStга Sегif," w:cs="Helvetica"/>
          <w:b/>
          <w:bCs/>
          <w:color w:val="333333"/>
          <w:sz w:val="28"/>
          <w:szCs w:val="28"/>
          <w:lang w:eastAsia="ru-RU"/>
        </w:rPr>
        <w:t xml:space="preserve"> – ориентированный блок</w:t>
      </w:r>
    </w:p>
    <w:p w14:paraId="22721AF9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Ход </w:t>
      </w:r>
      <w:r>
        <w:rPr>
          <w:rFonts w:ascii="АStга Sегif," w:eastAsia="Times New Roman" w:hAnsi="АStга Sегif,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классного часа</w:t>
      </w:r>
    </w:p>
    <w:p w14:paraId="0E819209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1. Организационный момент.</w:t>
      </w:r>
    </w:p>
    <w:p w14:paraId="1BCC1300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АStга Sегif," w:eastAsia="Times New Roman" w:hAnsi="АStга Sегif,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2. Сообщение темы и целей классного часа.</w:t>
      </w:r>
    </w:p>
    <w:p w14:paraId="7F01B585" w14:textId="77777777" w:rsidR="00537A36" w:rsidRDefault="00537A36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</w:pPr>
    </w:p>
    <w:p w14:paraId="7F9DBD4D" w14:textId="77777777" w:rsidR="00537A36" w:rsidRDefault="00537A36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</w:pPr>
    </w:p>
    <w:p w14:paraId="61743B44" w14:textId="77777777" w:rsidR="00537A36" w:rsidRDefault="00CC129A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>5</w:t>
      </w:r>
    </w:p>
    <w:p w14:paraId="43128921" w14:textId="71609FB1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Учитель</w:t>
      </w:r>
      <w:proofErr w:type="gramStart"/>
      <w:r>
        <w:rPr>
          <w:rFonts w:ascii="АStга Sегif," w:eastAsia="Times New Roman" w:hAnsi="АStга Sегif,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: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> Здравствуйте</w:t>
      </w:r>
      <w:proofErr w:type="gramEnd"/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 xml:space="preserve">, ребята! В рамках празднования дня Симбирского края и 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>8</w:t>
      </w:r>
      <w:r w:rsidR="00F648FD"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>2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>-ой годовщины со дня образования Ульяновской области, мы совершим заочную экскурсию по родному краю.</w:t>
      </w:r>
    </w:p>
    <w:p w14:paraId="39238045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Славу России в веках умножая,</w:t>
      </w:r>
    </w:p>
    <w:p w14:paraId="21FCA345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Эта земля нам с рожденья дана:</w:t>
      </w:r>
    </w:p>
    <w:p w14:paraId="74105D7D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Воздух просторов Симбирского края</w:t>
      </w:r>
    </w:p>
    <w:p w14:paraId="32DF72EE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Дышит историей Карамзина!</w:t>
      </w:r>
    </w:p>
    <w:p w14:paraId="4148EB4E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 xml:space="preserve">Дорог нам слог 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летописного слова,</w:t>
      </w:r>
    </w:p>
    <w:p w14:paraId="2577D6D2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proofErr w:type="spellStart"/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Пластовский</w:t>
      </w:r>
      <w:proofErr w:type="spellEnd"/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 xml:space="preserve"> облик лесов и полей,</w:t>
      </w:r>
    </w:p>
    <w:p w14:paraId="0178F4B5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Голос Языкова и Гончарова,</w:t>
      </w:r>
    </w:p>
    <w:p w14:paraId="185082FF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В небе над Волгой — полёт журавлей…</w:t>
      </w:r>
    </w:p>
    <w:p w14:paraId="63BE2FCD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Учитель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>: Ребята, а что вам уже известно о нашем регионе? Какие достопримечательности нашего родного Ульяновского края вы знаете? (ответы обуч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>ающихся)</w:t>
      </w:r>
    </w:p>
    <w:p w14:paraId="123CB589" w14:textId="2D6BC426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b/>
          <w:bCs/>
          <w:color w:val="333333"/>
          <w:sz w:val="28"/>
          <w:szCs w:val="28"/>
          <w:lang w:eastAsia="ru-RU"/>
        </w:rPr>
        <w:t>Учитель</w:t>
      </w:r>
      <w:proofErr w:type="gramStart"/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:</w:t>
      </w:r>
      <w:r w:rsidR="001A33C3"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Сегодня</w:t>
      </w:r>
      <w:proofErr w:type="gramEnd"/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 xml:space="preserve"> я предлагаю вам более подробно познакомиться с историей возникновения Ульяновской области, её символикой (флаг, герб, гимн), достопримечательностями родного края, выдающимися </w:t>
      </w:r>
      <w:proofErr w:type="spellStart"/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симбирянами</w:t>
      </w:r>
      <w:proofErr w:type="spellEnd"/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ульяновцами</w:t>
      </w:r>
      <w:proofErr w:type="spellEnd"/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 xml:space="preserve">.  В этом мне помогут 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ребята, </w:t>
      </w:r>
      <w:r>
        <w:rPr>
          <w:rFonts w:ascii="АStга Sегif," w:eastAsia="Times New Roman" w:hAnsi="АStга Sегif," w:cs="Times New Roman"/>
          <w:color w:val="191919"/>
          <w:sz w:val="28"/>
          <w:szCs w:val="28"/>
          <w:lang w:eastAsia="ru-RU"/>
        </w:rPr>
        <w:t>ответственные за проведение данного классного часа. Они изучили материал по истории нашего края и подготовили интересную презентацию 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«Страницы истории Ульяновской области (заочная экскурсия)».</w:t>
      </w:r>
    </w:p>
    <w:p w14:paraId="3E0D13B3" w14:textId="77777777" w:rsidR="00537A36" w:rsidRDefault="00CC129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Доклады и сообщения обучающихся (сопровождаются показом</w:t>
      </w:r>
      <w:r>
        <w:rPr>
          <w:rFonts w:ascii="АStга Sегif," w:eastAsia="Times New Roman" w:hAnsi="АStга Sегif,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презентации).</w:t>
      </w:r>
    </w:p>
    <w:p w14:paraId="16B98615" w14:textId="77777777" w:rsidR="00537A36" w:rsidRDefault="00CC129A">
      <w:pPr>
        <w:shd w:val="clear" w:color="auto" w:fill="FFFFFF"/>
        <w:spacing w:before="100" w:beforeAutospacing="1" w:after="100" w:afterAutospacing="1" w:line="360" w:lineRule="auto"/>
        <w:ind w:left="1440"/>
        <w:jc w:val="both"/>
        <w:rPr>
          <w:rFonts w:ascii="АStга Sегif," w:eastAsia="Times New Roman" w:hAnsi="АStга Sегif," w:cs="Times New Roman"/>
          <w:b/>
          <w:bCs/>
          <w:color w:val="191919"/>
          <w:sz w:val="28"/>
          <w:szCs w:val="28"/>
          <w:shd w:val="clear" w:color="auto" w:fill="FFFFFF"/>
          <w:lang w:eastAsia="ru-RU"/>
        </w:rPr>
      </w:pPr>
      <w:r>
        <w:rPr>
          <w:rFonts w:ascii="АStга Sегif," w:eastAsia="Times New Roman" w:hAnsi="АStга Sегif,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1.История образования крепости </w:t>
      </w:r>
      <w:proofErr w:type="spellStart"/>
      <w:r>
        <w:rPr>
          <w:rFonts w:ascii="АStга Sегif," w:eastAsia="Times New Roman" w:hAnsi="АStга Sегif,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Синбирск</w:t>
      </w:r>
      <w:proofErr w:type="spellEnd"/>
      <w:r>
        <w:rPr>
          <w:rFonts w:ascii="АStга Sегif," w:eastAsia="Times New Roman" w:hAnsi="АStга Sегif,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АStга Sегif," w:eastAsia="Times New Roman" w:hAnsi="АStга Sегif,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(</w:t>
      </w:r>
      <w:r>
        <w:rPr>
          <w:rFonts w:ascii="АStга Sегif," w:eastAsia="Times New Roman" w:hAnsi="АStга Sегif," w:cs="Times New Roman"/>
          <w:b/>
          <w:bCs/>
          <w:color w:val="191919"/>
          <w:sz w:val="28"/>
          <w:szCs w:val="28"/>
          <w:shd w:val="clear" w:color="auto" w:fill="FFFFFF"/>
          <w:lang w:eastAsia="ru-RU"/>
        </w:rPr>
        <w:t>ученица).</w:t>
      </w:r>
    </w:p>
    <w:p w14:paraId="6659951D" w14:textId="77777777" w:rsidR="00537A36" w:rsidRDefault="00CC129A">
      <w:pPr>
        <w:shd w:val="clear" w:color="auto" w:fill="FFFFFF"/>
        <w:spacing w:before="100" w:beforeAutospacing="1" w:after="100" w:afterAutospacing="1" w:line="360" w:lineRule="auto"/>
        <w:ind w:left="1440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 6</w:t>
      </w:r>
    </w:p>
    <w:p w14:paraId="15BA704D" w14:textId="77777777" w:rsidR="00537A36" w:rsidRDefault="00CC129A">
      <w:pPr>
        <w:shd w:val="clear" w:color="auto" w:fill="FFFFFF"/>
        <w:spacing w:after="150" w:line="360" w:lineRule="auto"/>
        <w:ind w:left="213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lastRenderedPageBreak/>
        <w:t xml:space="preserve">       В 1648 году царь Алексей Михайлович Романов приказал отправиться</w:t>
      </w:r>
      <w:r>
        <w:rPr>
          <w:rFonts w:ascii="АStга Sегif," w:eastAsia="Times New Roman" w:hAnsi="АStга Sегif,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 </w:t>
      </w: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 xml:space="preserve">воеводе Богдану Хитрово на Волгу для строительства новых городов для охраны Российского государства от набегов </w:t>
      </w:r>
      <w:proofErr w:type="spellStart"/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нагайских</w:t>
      </w:r>
      <w:proofErr w:type="spellEnd"/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 xml:space="preserve"> татар. Место для строительства новой крепости было выбрано на в</w:t>
      </w: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ысоком холме там, где Свияга ближе всего подходит к Волге. С востока город прикрывала Волга и крутой берег, с запада – Симбирская засечная черта, которая представляла собой единую оборонительную линию. С юга и севера город прикрывали болота и овраги. С вер</w:t>
      </w: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шины Симбирской горы хорошо просматривалась округа.</w:t>
      </w:r>
    </w:p>
    <w:p w14:paraId="2C72E9A1" w14:textId="77777777" w:rsidR="00537A36" w:rsidRDefault="00CC129A">
      <w:pPr>
        <w:shd w:val="clear" w:color="auto" w:fill="FFFFFF"/>
        <w:spacing w:after="150" w:line="360" w:lineRule="auto"/>
        <w:ind w:left="320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 xml:space="preserve">Я про город, про Симбирск, Вам </w:t>
      </w:r>
      <w:proofErr w:type="spellStart"/>
      <w:r>
        <w:rPr>
          <w:rFonts w:ascii="АStга Sегif," w:eastAsia="Times New Roman" w:hAnsi="АStга Sегif,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>поведую</w:t>
      </w:r>
      <w:proofErr w:type="spellEnd"/>
      <w:r>
        <w:rPr>
          <w:rFonts w:ascii="АStга Sегif," w:eastAsia="Times New Roman" w:hAnsi="АStга Sегif,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 xml:space="preserve"> сейчас,</w:t>
      </w:r>
    </w:p>
    <w:p w14:paraId="4F798D0B" w14:textId="77777777" w:rsidR="00537A36" w:rsidRDefault="00CC129A">
      <w:pPr>
        <w:shd w:val="clear" w:color="auto" w:fill="FFFFFF"/>
        <w:spacing w:after="150" w:line="360" w:lineRule="auto"/>
        <w:ind w:left="320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>Это будет интересная экскурсия в историю для Вас:</w:t>
      </w:r>
    </w:p>
    <w:p w14:paraId="0524CABF" w14:textId="77777777" w:rsidR="00537A36" w:rsidRDefault="00CC129A">
      <w:pPr>
        <w:shd w:val="clear" w:color="auto" w:fill="FFFFFF"/>
        <w:spacing w:after="150" w:line="360" w:lineRule="auto"/>
        <w:ind w:left="320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>Так на Волге, в междуречье, на высоком правом берегу</w:t>
      </w:r>
    </w:p>
    <w:p w14:paraId="6F82BC81" w14:textId="77777777" w:rsidR="00537A36" w:rsidRDefault="00CC129A">
      <w:pPr>
        <w:shd w:val="clear" w:color="auto" w:fill="FFFFFF"/>
        <w:spacing w:after="150" w:line="360" w:lineRule="auto"/>
        <w:ind w:left="320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 xml:space="preserve">Град Симбирск наш заложили, как препятствие </w:t>
      </w:r>
      <w:r>
        <w:rPr>
          <w:rFonts w:ascii="АStга Sегif," w:eastAsia="Times New Roman" w:hAnsi="АStга Sегif,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>врагу.</w:t>
      </w:r>
    </w:p>
    <w:p w14:paraId="058686C5" w14:textId="77777777" w:rsidR="00537A36" w:rsidRDefault="00CC129A">
      <w:pPr>
        <w:shd w:val="clear" w:color="auto" w:fill="FFFFFF"/>
        <w:spacing w:after="150" w:line="360" w:lineRule="auto"/>
        <w:ind w:left="320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>Царь указ без промедленья издаёт в Москве тогда,</w:t>
      </w:r>
    </w:p>
    <w:p w14:paraId="14ECE83E" w14:textId="77777777" w:rsidR="00537A36" w:rsidRDefault="00CC129A">
      <w:pPr>
        <w:shd w:val="clear" w:color="auto" w:fill="FFFFFF"/>
        <w:spacing w:after="150" w:line="360" w:lineRule="auto"/>
        <w:ind w:left="320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>Воеводу высылает с сотней ратников туда.</w:t>
      </w:r>
    </w:p>
    <w:p w14:paraId="5F966099" w14:textId="77777777" w:rsidR="00537A36" w:rsidRDefault="00CC129A">
      <w:pPr>
        <w:shd w:val="clear" w:color="auto" w:fill="FFFFFF"/>
        <w:spacing w:after="150" w:line="360" w:lineRule="auto"/>
        <w:ind w:left="320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>Крепость строили и службу там же ратную несли.</w:t>
      </w:r>
    </w:p>
    <w:p w14:paraId="2704B1C3" w14:textId="77777777" w:rsidR="00537A36" w:rsidRDefault="00CC129A">
      <w:pPr>
        <w:shd w:val="clear" w:color="auto" w:fill="FFFFFF"/>
        <w:spacing w:after="150" w:line="360" w:lineRule="auto"/>
        <w:ind w:left="320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 xml:space="preserve">От </w:t>
      </w:r>
      <w:proofErr w:type="spellStart"/>
      <w:r>
        <w:rPr>
          <w:rFonts w:ascii="АStга Sегif," w:eastAsia="Times New Roman" w:hAnsi="АStга Sегif,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>нагайских</w:t>
      </w:r>
      <w:proofErr w:type="spellEnd"/>
      <w:r>
        <w:rPr>
          <w:rFonts w:ascii="АStга Sегif," w:eastAsia="Times New Roman" w:hAnsi="АStга Sегif,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>, от набегов, Русь святую берегли.</w:t>
      </w:r>
    </w:p>
    <w:p w14:paraId="7A245A0E" w14:textId="77777777" w:rsidR="00537A36" w:rsidRDefault="00CC129A">
      <w:pPr>
        <w:shd w:val="clear" w:color="auto" w:fill="FFFFFF"/>
        <w:spacing w:after="150" w:line="360" w:lineRule="auto"/>
        <w:ind w:left="320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>Год за годом всё готово: стены, храм, острог, приказ,</w:t>
      </w:r>
    </w:p>
    <w:p w14:paraId="5F9FD195" w14:textId="77777777" w:rsidR="00537A36" w:rsidRDefault="00CC129A">
      <w:pPr>
        <w:shd w:val="clear" w:color="auto" w:fill="FFFFFF"/>
        <w:spacing w:after="150" w:line="360" w:lineRule="auto"/>
        <w:ind w:left="320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>Церковь, до</w:t>
      </w:r>
      <w:r>
        <w:rPr>
          <w:rFonts w:ascii="АStга Sегif," w:eastAsia="Times New Roman" w:hAnsi="АStга Sегif,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>м для воеводы… В крепости есть всё у нас.</w:t>
      </w:r>
    </w:p>
    <w:p w14:paraId="11381CC5" w14:textId="77777777" w:rsidR="00537A36" w:rsidRDefault="00CC129A">
      <w:pPr>
        <w:shd w:val="clear" w:color="auto" w:fill="FFFFFF"/>
        <w:spacing w:after="150" w:line="360" w:lineRule="auto"/>
        <w:ind w:left="320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>Всем на диво чудо-крепость по</w:t>
      </w:r>
      <w:r w:rsidRPr="003F377A">
        <w:rPr>
          <w:rFonts w:ascii="АStга Sегif," w:eastAsia="Times New Roman" w:hAnsi="АStга Sегif,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АStга Sегif," w:eastAsia="Times New Roman" w:hAnsi="АStга Sегif,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>- над Волгой поднялась!</w:t>
      </w:r>
    </w:p>
    <w:p w14:paraId="30B46AAA" w14:textId="77777777" w:rsidR="00537A36" w:rsidRDefault="00CC129A">
      <w:pPr>
        <w:shd w:val="clear" w:color="auto" w:fill="FFFFFF"/>
        <w:spacing w:after="150" w:line="360" w:lineRule="auto"/>
        <w:ind w:left="320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>Так история когда-то у Симбирска началась.</w:t>
      </w:r>
    </w:p>
    <w:p w14:paraId="146CBEF9" w14:textId="77777777" w:rsidR="00537A36" w:rsidRDefault="00CC129A">
      <w:pPr>
        <w:shd w:val="clear" w:color="auto" w:fill="FFFFFF"/>
        <w:spacing w:after="150" w:line="360" w:lineRule="auto"/>
        <w:ind w:left="320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Четыре года строился город-крепость. Одновременно в строительстве принимали участие до 5 тысяч человек.</w:t>
      </w:r>
    </w:p>
    <w:p w14:paraId="64D17797" w14:textId="77777777" w:rsidR="001A33C3" w:rsidRDefault="00CC129A">
      <w:pPr>
        <w:shd w:val="clear" w:color="auto" w:fill="FFFFFF"/>
        <w:spacing w:before="100" w:beforeAutospacing="1" w:after="100" w:afterAutospacing="1" w:line="360" w:lineRule="auto"/>
        <w:ind w:left="1440"/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</w:t>
      </w:r>
    </w:p>
    <w:p w14:paraId="2AE70750" w14:textId="37A0C2C9" w:rsidR="00537A36" w:rsidRDefault="001A33C3" w:rsidP="001A33C3">
      <w:pPr>
        <w:shd w:val="clear" w:color="auto" w:fill="FFFFFF"/>
        <w:spacing w:before="100" w:beforeAutospacing="1" w:after="100" w:afterAutospacing="1" w:line="360" w:lineRule="auto"/>
        <w:ind w:left="1440"/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           </w:t>
      </w:r>
      <w:r w:rsidR="00CC129A"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>7</w:t>
      </w:r>
    </w:p>
    <w:p w14:paraId="7C104C05" w14:textId="77777777" w:rsidR="00537A36" w:rsidRDefault="00537A36">
      <w:pPr>
        <w:shd w:val="clear" w:color="auto" w:fill="FFFFFF"/>
        <w:spacing w:before="100" w:beforeAutospacing="1" w:after="100" w:afterAutospacing="1" w:line="360" w:lineRule="auto"/>
        <w:ind w:left="1440"/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</w:pPr>
    </w:p>
    <w:p w14:paraId="1841525B" w14:textId="77777777" w:rsidR="00537A36" w:rsidRDefault="00CC129A">
      <w:pPr>
        <w:shd w:val="clear" w:color="auto" w:fill="FFFFFF"/>
        <w:spacing w:before="100" w:beforeAutospacing="1" w:after="100" w:afterAutospacing="1" w:line="360" w:lineRule="auto"/>
        <w:ind w:left="1440"/>
        <w:jc w:val="both"/>
        <w:rPr>
          <w:rFonts w:ascii="АStга Sегif," w:eastAsia="Times New Roman" w:hAnsi="АStга Sегif," w:cs="Times New Roman"/>
          <w:color w:val="191919"/>
          <w:sz w:val="28"/>
          <w:szCs w:val="28"/>
          <w:shd w:val="clear" w:color="auto" w:fill="FFFFFF"/>
          <w:lang w:eastAsia="ru-RU"/>
        </w:rPr>
      </w:pPr>
      <w:r>
        <w:rPr>
          <w:rFonts w:ascii="АStга Sегif," w:eastAsia="Times New Roman" w:hAnsi="АStга Sегif,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2.Почему город получил название Симбирск? (ученик</w:t>
      </w:r>
      <w:r>
        <w:rPr>
          <w:rFonts w:ascii="АStга Sегif," w:eastAsia="Times New Roman" w:hAnsi="АStга Sегif," w:cs="Times New Roman"/>
          <w:color w:val="191919"/>
          <w:sz w:val="28"/>
          <w:szCs w:val="28"/>
          <w:shd w:val="clear" w:color="auto" w:fill="FFFFFF"/>
          <w:lang w:eastAsia="ru-RU"/>
        </w:rPr>
        <w:t>).</w:t>
      </w:r>
    </w:p>
    <w:p w14:paraId="1D012E53" w14:textId="77777777" w:rsidR="00537A36" w:rsidRDefault="00CC129A">
      <w:pPr>
        <w:shd w:val="clear" w:color="auto" w:fill="FFFFFF"/>
        <w:spacing w:after="150" w:line="360" w:lineRule="auto"/>
        <w:ind w:left="320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 xml:space="preserve">         Существует много версий: по одной, от мордовского «</w:t>
      </w:r>
      <w:proofErr w:type="spellStart"/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сююн</w:t>
      </w:r>
      <w:proofErr w:type="spellEnd"/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бир</w:t>
      </w:r>
      <w:proofErr w:type="spellEnd"/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» означает «зелёные горы; по другой - от скандинавского «</w:t>
      </w:r>
      <w:proofErr w:type="spellStart"/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син</w:t>
      </w:r>
      <w:proofErr w:type="spellEnd"/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бирг</w:t>
      </w:r>
      <w:proofErr w:type="spellEnd"/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» - «придорожная б</w:t>
      </w: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 xml:space="preserve">ерёза»; по третьей версии - от чувашского, означает «белая гора». Есть ещё историческая версия. Город получил своё название от имени булгарского князя </w:t>
      </w:r>
      <w:proofErr w:type="spellStart"/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Синбира</w:t>
      </w:r>
      <w:proofErr w:type="spellEnd"/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, который построил на этом месте городище, разрушенное позднее Тамерланом. Каждая из этих версий и</w:t>
      </w: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меет право на существование.</w:t>
      </w:r>
    </w:p>
    <w:p w14:paraId="515AE1A5" w14:textId="77777777" w:rsidR="00537A36" w:rsidRDefault="00CC129A">
      <w:pPr>
        <w:shd w:val="clear" w:color="auto" w:fill="FFFFFF"/>
        <w:spacing w:after="150" w:line="360" w:lineRule="auto"/>
        <w:ind w:left="320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Первый герб городу был пожалован в 1672 г. за оборону от войска Степана Разина. Город выдержал осаду и был единственным из поволжских городов, который не был захвачен. На гербе изображён стоящий на трёх лапах и смотрящий в прав</w:t>
      </w: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 xml:space="preserve">ую сторону лев с высунутым языком и мечом в левой лапе, над головой – </w:t>
      </w:r>
      <w:proofErr w:type="spellStart"/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трёхлепестковая</w:t>
      </w:r>
      <w:proofErr w:type="spellEnd"/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 xml:space="preserve"> корона. Символ власти, силы, мужества и благородства. Такое изображение есть на сохранившейся печати Симбирска.</w:t>
      </w:r>
    </w:p>
    <w:p w14:paraId="268F5953" w14:textId="77777777" w:rsidR="00537A36" w:rsidRDefault="00CC129A">
      <w:pPr>
        <w:shd w:val="clear" w:color="auto" w:fill="FFFFFF"/>
        <w:spacing w:after="150" w:line="360" w:lineRule="auto"/>
        <w:ind w:left="320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Постепенно город – крепость Симбирск из военного превратил</w:t>
      </w: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ся в ремесленно-торговый центр Поволжья. Своё развитие получили ремёсла: - деревообрабатывающее (столярное дело, резьба по дереву, посуда, плетение из прута, лыка, бересты);</w:t>
      </w:r>
    </w:p>
    <w:p w14:paraId="64628B95" w14:textId="77777777" w:rsidR="00537A36" w:rsidRDefault="00CC129A">
      <w:pPr>
        <w:shd w:val="clear" w:color="auto" w:fill="FFFFFF"/>
        <w:spacing w:after="150" w:line="360" w:lineRule="auto"/>
        <w:ind w:left="320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- гончарный промысел (посуда, игрушки);</w:t>
      </w:r>
    </w:p>
    <w:p w14:paraId="3391C971" w14:textId="77777777" w:rsidR="00537A36" w:rsidRDefault="00CC129A">
      <w:pPr>
        <w:shd w:val="clear" w:color="auto" w:fill="FFFFFF"/>
        <w:spacing w:after="150" w:line="360" w:lineRule="auto"/>
        <w:ind w:left="320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- кузнечное дело (изделия из металла);</w:t>
      </w:r>
    </w:p>
    <w:p w14:paraId="7AE9C69E" w14:textId="77777777" w:rsidR="00537A36" w:rsidRDefault="00CC129A">
      <w:pPr>
        <w:shd w:val="clear" w:color="auto" w:fill="FFFFFF"/>
        <w:spacing w:after="150" w:line="360" w:lineRule="auto"/>
        <w:ind w:left="320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ткацкое ремесло (сукно, ковры, кружева и вышивание);</w:t>
      </w:r>
    </w:p>
    <w:p w14:paraId="7575A20B" w14:textId="77777777" w:rsidR="00537A36" w:rsidRDefault="00CC129A">
      <w:pPr>
        <w:shd w:val="clear" w:color="auto" w:fill="FFFFFF"/>
        <w:spacing w:after="150" w:line="360" w:lineRule="auto"/>
        <w:ind w:left="320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- рыбный промысел на Волге.</w:t>
      </w:r>
    </w:p>
    <w:p w14:paraId="3CD66992" w14:textId="77777777" w:rsidR="00537A36" w:rsidRDefault="00CC129A">
      <w:pPr>
        <w:shd w:val="clear" w:color="auto" w:fill="FFFFFF"/>
        <w:spacing w:after="150" w:line="360" w:lineRule="auto"/>
        <w:ind w:left="320"/>
        <w:jc w:val="both"/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Путешествуя по Волге, императрица Екатерина II в 1764 году писала: «… я от роду таких рыб вкусом не едала, как здесь, и всё в изобилии…».</w:t>
      </w:r>
    </w:p>
    <w:p w14:paraId="089CDD56" w14:textId="77777777" w:rsidR="00537A36" w:rsidRDefault="00CC129A">
      <w:pPr>
        <w:shd w:val="clear" w:color="auto" w:fill="FFFFFF"/>
        <w:spacing w:after="150" w:line="360" w:lineRule="auto"/>
        <w:ind w:left="320"/>
        <w:jc w:val="center"/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8</w:t>
      </w:r>
    </w:p>
    <w:p w14:paraId="04E3D0D0" w14:textId="77777777" w:rsidR="00537A36" w:rsidRDefault="00537A36">
      <w:pPr>
        <w:shd w:val="clear" w:color="auto" w:fill="FFFFFF"/>
        <w:spacing w:after="150" w:line="360" w:lineRule="auto"/>
        <w:ind w:left="320"/>
        <w:jc w:val="center"/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</w:pPr>
    </w:p>
    <w:p w14:paraId="32CE6141" w14:textId="77777777" w:rsidR="00537A36" w:rsidRDefault="00CC129A">
      <w:pPr>
        <w:shd w:val="clear" w:color="auto" w:fill="FFFFFF"/>
        <w:spacing w:after="150" w:line="360" w:lineRule="auto"/>
        <w:ind w:left="320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lastRenderedPageBreak/>
        <w:t xml:space="preserve">К концу 19 века Симбирск стал </w:t>
      </w: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красивейшим городом. «Город-сад» с золотыми куполами церквей, Симбирск считался «дворянином среди волжских городов». Он был центром общественно-культурной жизни. Симбирск гордится именами выдающихся деятелей.</w:t>
      </w:r>
    </w:p>
    <w:p w14:paraId="3275BC1A" w14:textId="77777777" w:rsidR="00537A36" w:rsidRDefault="00CC129A">
      <w:pPr>
        <w:shd w:val="clear" w:color="auto" w:fill="FFFFFF"/>
        <w:spacing w:after="150" w:line="360" w:lineRule="auto"/>
        <w:ind w:left="320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>Здесь жили Гончаров, историк Карамзин,</w:t>
      </w:r>
    </w:p>
    <w:p w14:paraId="69BE01D7" w14:textId="77777777" w:rsidR="00537A36" w:rsidRDefault="00CC129A">
      <w:pPr>
        <w:shd w:val="clear" w:color="auto" w:fill="FFFFFF"/>
        <w:spacing w:after="150" w:line="360" w:lineRule="auto"/>
        <w:ind w:left="320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>Поэт Язы</w:t>
      </w:r>
      <w:r>
        <w:rPr>
          <w:rFonts w:ascii="АStга Sегif," w:eastAsia="Times New Roman" w:hAnsi="АStга Sегif,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>ков и художник Пластов.</w:t>
      </w:r>
    </w:p>
    <w:p w14:paraId="3959917D" w14:textId="77777777" w:rsidR="00537A36" w:rsidRDefault="00CC129A">
      <w:pPr>
        <w:shd w:val="clear" w:color="auto" w:fill="FFFFFF"/>
        <w:spacing w:after="150" w:line="360" w:lineRule="auto"/>
        <w:ind w:left="320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>И Ленина (Ульянова) здесь знает каждый.</w:t>
      </w:r>
    </w:p>
    <w:p w14:paraId="3C2F2FF8" w14:textId="77777777" w:rsidR="00537A36" w:rsidRDefault="00CC129A">
      <w:pPr>
        <w:shd w:val="clear" w:color="auto" w:fill="FFFFFF"/>
        <w:spacing w:after="150" w:line="360" w:lineRule="auto"/>
        <w:ind w:left="320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>Ведь именем его сейчас сей город назван.</w:t>
      </w:r>
    </w:p>
    <w:p w14:paraId="79500279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b/>
          <w:bCs/>
          <w:i/>
          <w:iCs/>
          <w:color w:val="262626"/>
          <w:sz w:val="28"/>
          <w:szCs w:val="28"/>
          <w:shd w:val="clear" w:color="auto" w:fill="FFFFFF"/>
          <w:lang w:eastAsia="ru-RU"/>
        </w:rPr>
        <w:t xml:space="preserve">                      3.Знаменитые земляки - </w:t>
      </w:r>
      <w:proofErr w:type="spellStart"/>
      <w:r>
        <w:rPr>
          <w:rFonts w:ascii="АStга Sегif," w:eastAsia="Times New Roman" w:hAnsi="АStга Sегif," w:cs="Times New Roman"/>
          <w:b/>
          <w:bCs/>
          <w:i/>
          <w:iCs/>
          <w:color w:val="262626"/>
          <w:sz w:val="28"/>
          <w:szCs w:val="28"/>
          <w:shd w:val="clear" w:color="auto" w:fill="FFFFFF"/>
          <w:lang w:eastAsia="ru-RU"/>
        </w:rPr>
        <w:t>симбиряне</w:t>
      </w:r>
      <w:proofErr w:type="spellEnd"/>
      <w:r>
        <w:rPr>
          <w:rFonts w:ascii="АStга Sегif," w:eastAsia="Times New Roman" w:hAnsi="АStга Sегif," w:cs="Times New Roman"/>
          <w:b/>
          <w:bCs/>
          <w:i/>
          <w:iCs/>
          <w:color w:val="262626"/>
          <w:sz w:val="28"/>
          <w:szCs w:val="28"/>
          <w:shd w:val="clear" w:color="auto" w:fill="FFFFFF"/>
          <w:lang w:eastAsia="ru-RU"/>
        </w:rPr>
        <w:t xml:space="preserve"> (двое учеников</w:t>
      </w:r>
      <w:r>
        <w:rPr>
          <w:rFonts w:ascii="АStга Sегif," w:eastAsia="Times New Roman" w:hAnsi="АStга Sегif," w:cs="Times New Roman"/>
          <w:i/>
          <w:iCs/>
          <w:color w:val="191919"/>
          <w:sz w:val="28"/>
          <w:szCs w:val="28"/>
          <w:shd w:val="clear" w:color="auto" w:fill="FFFFFF"/>
          <w:lang w:eastAsia="ru-RU"/>
        </w:rPr>
        <w:t>).</w:t>
      </w:r>
    </w:p>
    <w:p w14:paraId="0D7BE3CE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 xml:space="preserve">         Есть на свете замечательные люди, которые трудом и талантом прославили</w:t>
      </w: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 xml:space="preserve"> своё имя. В честь таких людей называют города, корабли, улицы, площади и бульвары. В нашем областном городе тоже есть улицы, парки, названные в честь знаменитых людей.</w:t>
      </w:r>
    </w:p>
    <w:p w14:paraId="64DF1573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 xml:space="preserve">В городе в разное время жили многие известные люди: историк </w:t>
      </w:r>
      <w:proofErr w:type="spellStart"/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Н.М.Карамзин</w:t>
      </w:r>
      <w:proofErr w:type="spellEnd"/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 xml:space="preserve">, писатель </w:t>
      </w:r>
      <w:proofErr w:type="spellStart"/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И.А.</w:t>
      </w: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Гончаров</w:t>
      </w:r>
      <w:proofErr w:type="spellEnd"/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 xml:space="preserve">, поэт </w:t>
      </w:r>
      <w:proofErr w:type="spellStart"/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Н.М.Языков</w:t>
      </w:r>
      <w:proofErr w:type="spellEnd"/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 xml:space="preserve">, художник </w:t>
      </w:r>
      <w:proofErr w:type="spellStart"/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А.А.Пластов</w:t>
      </w:r>
      <w:proofErr w:type="spellEnd"/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, здесь родился и вырос известнейший человек в истории страны - Владимир Ильич Ульянов (Ленин).</w:t>
      </w:r>
    </w:p>
    <w:p w14:paraId="5D46BEC8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Николай Михайлович Карамзин</w:t>
      </w:r>
      <w:r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  <w:t xml:space="preserve"> (1 (12) декабря 1766 - 22 мая (3 июня) 1826) - крупнейший русский литератор </w:t>
      </w:r>
      <w:r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  <w:t>эпохи сентиментализма, историк, автор «Истории государства Российского». Мало кто может похвастаться, что прочёл от корки до корки этот его многотомный труд, зато «Бедную Лизу» Карамзина читали все или почти все - повесть проходят на уроках литературы в шк</w:t>
      </w:r>
      <w:r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  <w:t>оле, а спектакль по этой повести  с успехом прошёл на сцене ульяновского Драматического театра.</w:t>
      </w:r>
    </w:p>
    <w:p w14:paraId="7E11EEF8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АStга Sегif," w:eastAsia="Times New Roman" w:hAnsi="АStга Sегif,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Как появилась буква Ё?</w:t>
      </w:r>
    </w:p>
    <w:p w14:paraId="1109AB04" w14:textId="77777777" w:rsidR="00537A36" w:rsidRDefault="00CC129A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>9</w:t>
      </w:r>
    </w:p>
    <w:p w14:paraId="3AF262F0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lastRenderedPageBreak/>
        <w:t>Эта буква может похвастаться тем, что известна дата её рождения. А именно, 29 ноября 1783 года в доме княгини Екатерины Романовны Дашко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 xml:space="preserve">вой, бывшей в то время директором Петербургской Академии наук, проходило заседание созданной незадолго до этой даты Академии словесности. Присутствовали тогда Г. Р. Державин, Д. И. Фонвизин, Я. Б. Княжнин, митрополит Гавриил и др. Ближе к концу заседания, 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довелось Дашковой, написать слово «</w:t>
      </w:r>
      <w:proofErr w:type="spellStart"/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ioлка</w:t>
      </w:r>
      <w:proofErr w:type="spellEnd"/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». Вот и спросила княгиня к месту: правомерно ли изображать один звук двумя буквами? И не лучше ли ввести новую букву «ё»? Доводы Дашковой показались Академикам достаточно убедительными, и её предложение через некото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рое время было утверждено общим собранием.</w:t>
      </w:r>
    </w:p>
    <w:p w14:paraId="7FCA6AA6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 xml:space="preserve">Изображение новой буквы, вероятно, было заимствована из французского алфавита. Похожая буква используется, например, в написании автомобильной марки </w:t>
      </w:r>
      <w:proofErr w:type="spellStart"/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Citroën</w:t>
      </w:r>
      <w:proofErr w:type="spellEnd"/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, хотя звучит она в этом слове совсем не так. Идею Дашков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 xml:space="preserve">ой деятели культуры поддержали, буква прижилась. Державин начал использовать букву ё в личной переписке и впервые употребил её при написании фамилии – Потёмкин. Однако, в печати - в числе типографских литер - буква ё появилась только в 1795 году. Известна 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 xml:space="preserve">даже первая книга с этой буквой </w:t>
      </w:r>
      <w:proofErr w:type="gramStart"/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- это</w:t>
      </w:r>
      <w:proofErr w:type="gramEnd"/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 xml:space="preserve"> книга поэта Ивана Дмитриева «Мои безделки». Первым словом, над которым зачернели две точки, стало слово «всё», за ним последовали слова: огонёк, пенёк, </w:t>
      </w:r>
      <w:proofErr w:type="spellStart"/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бессмёртна</w:t>
      </w:r>
      <w:proofErr w:type="spellEnd"/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василёчек</w:t>
      </w:r>
      <w:proofErr w:type="spellEnd"/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. А популяризатором новой буквы стал Н. М. Ка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рамзин, который в первой книжке издаваемого им стихотворного альманаха «Аониды» (1796) напечатал слова «зарёю», «орёл», «мотылёк», «слёзы» и первый глагол с буквой ё – «потёк». Но, как ни странно, в знаменитой «Истории государства Российского» Карамзин бук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ву «ё» не использовал.</w:t>
      </w:r>
    </w:p>
    <w:p w14:paraId="7365A69A" w14:textId="77777777" w:rsidR="001A33C3" w:rsidRDefault="001A33C3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</w:pPr>
    </w:p>
    <w:p w14:paraId="513E4C3D" w14:textId="77777777" w:rsidR="001A33C3" w:rsidRDefault="001A33C3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</w:pPr>
    </w:p>
    <w:p w14:paraId="34954336" w14:textId="77777777" w:rsidR="001A33C3" w:rsidRDefault="001A33C3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</w:pPr>
    </w:p>
    <w:p w14:paraId="136A5DDD" w14:textId="5DFFACCE" w:rsidR="00537A36" w:rsidRDefault="00CC129A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10</w:t>
      </w:r>
    </w:p>
    <w:p w14:paraId="73091997" w14:textId="77777777" w:rsidR="00537A36" w:rsidRDefault="00537A36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</w:pPr>
    </w:p>
    <w:p w14:paraId="3F27B575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b/>
          <w:bCs/>
          <w:i/>
          <w:iCs/>
          <w:color w:val="1A1A1A"/>
          <w:sz w:val="28"/>
          <w:szCs w:val="28"/>
          <w:shd w:val="clear" w:color="auto" w:fill="FFFFFF"/>
          <w:lang w:eastAsia="ru-RU"/>
        </w:rPr>
        <w:lastRenderedPageBreak/>
        <w:t>Карамзинский сквер в Ульяновске </w:t>
      </w:r>
      <w:r>
        <w:rPr>
          <w:rFonts w:ascii="АStга Sегif," w:eastAsia="Times New Roman" w:hAnsi="АStга Sегif," w:cs="Times New Roman"/>
          <w:color w:val="1A1A1A"/>
          <w:sz w:val="28"/>
          <w:szCs w:val="28"/>
          <w:shd w:val="clear" w:color="auto" w:fill="FFFFFF"/>
          <w:lang w:eastAsia="ru-RU"/>
        </w:rPr>
        <w:t xml:space="preserve">– одна из достопримечательностей города и Ульяновской области, являющийся своеобразным зелёным уголком старого Симбирска. Находится он в исторической части города, по ул. Советской (быв. </w:t>
      </w:r>
      <w:r>
        <w:rPr>
          <w:rFonts w:ascii="АStга Sегif," w:eastAsia="Times New Roman" w:hAnsi="АStга Sегif," w:cs="Times New Roman"/>
          <w:color w:val="1A1A1A"/>
          <w:sz w:val="28"/>
          <w:szCs w:val="28"/>
          <w:shd w:val="clear" w:color="auto" w:fill="FFFFFF"/>
          <w:lang w:eastAsia="ru-RU"/>
        </w:rPr>
        <w:t xml:space="preserve">Спасская). Карамзинский Сквер в Ульяновске представляет собой окружённый насаждениями памятник знаменитому историку и литературному деятелю </w:t>
      </w:r>
      <w:proofErr w:type="spellStart"/>
      <w:r>
        <w:rPr>
          <w:rFonts w:ascii="АStга Sегif," w:eastAsia="Times New Roman" w:hAnsi="АStга Sегif," w:cs="Times New Roman"/>
          <w:color w:val="1A1A1A"/>
          <w:sz w:val="28"/>
          <w:szCs w:val="28"/>
          <w:shd w:val="clear" w:color="auto" w:fill="FFFFFF"/>
          <w:lang w:eastAsia="ru-RU"/>
        </w:rPr>
        <w:t>Н.М.Карамзину</w:t>
      </w:r>
      <w:proofErr w:type="spellEnd"/>
      <w:r>
        <w:rPr>
          <w:rFonts w:ascii="АStга Sегif," w:eastAsia="Times New Roman" w:hAnsi="АStга Sегif," w:cs="Times New Roman"/>
          <w:color w:val="1A1A1A"/>
          <w:sz w:val="28"/>
          <w:szCs w:val="28"/>
          <w:shd w:val="clear" w:color="auto" w:fill="FFFFFF"/>
          <w:lang w:eastAsia="ru-RU"/>
        </w:rPr>
        <w:t>. Часть насаждений относится ко второй половине XIX века. Карамзинский сквер в Ульяновске занимает площ</w:t>
      </w:r>
      <w:r>
        <w:rPr>
          <w:rFonts w:ascii="АStга Sегif," w:eastAsia="Times New Roman" w:hAnsi="АStга Sегif," w:cs="Times New Roman"/>
          <w:color w:val="1A1A1A"/>
          <w:sz w:val="28"/>
          <w:szCs w:val="28"/>
          <w:shd w:val="clear" w:color="auto" w:fill="FFFFFF"/>
          <w:lang w:eastAsia="ru-RU"/>
        </w:rPr>
        <w:t>адь немногим более одного гектара. О том, как он выглядел в первый год открытия, можно судить по сохранившимся фотографиям того времени, на которых можно увидеть около 40 деревьев, среди которых преобладают берёза, вяз и липа, а также живую жёлтую изгородь</w:t>
      </w:r>
      <w:r>
        <w:rPr>
          <w:rFonts w:ascii="АStга Sегif," w:eastAsia="Times New Roman" w:hAnsi="АStга Sегif," w:cs="Times New Roman"/>
          <w:color w:val="1A1A1A"/>
          <w:sz w:val="28"/>
          <w:szCs w:val="28"/>
          <w:shd w:val="clear" w:color="auto" w:fill="FFFFFF"/>
          <w:lang w:eastAsia="ru-RU"/>
        </w:rPr>
        <w:t xml:space="preserve"> из акации по периметру сквера.</w:t>
      </w:r>
      <w:r>
        <w:rPr>
          <w:rFonts w:ascii="АStга Sегif," w:eastAsia="Times New Roman" w:hAnsi="АStга Sегif," w:cs="Times New Roman"/>
          <w:color w:val="1A1A1A"/>
          <w:sz w:val="28"/>
          <w:szCs w:val="28"/>
          <w:lang w:eastAsia="ru-RU"/>
        </w:rPr>
        <w:br/>
      </w:r>
      <w:r>
        <w:rPr>
          <w:rFonts w:ascii="АStга Sегif," w:eastAsia="Times New Roman" w:hAnsi="АStга Sегif," w:cs="Times New Roman"/>
          <w:color w:val="1A1A1A"/>
          <w:sz w:val="28"/>
          <w:szCs w:val="28"/>
          <w:shd w:val="clear" w:color="auto" w:fill="FFFFFF"/>
          <w:lang w:eastAsia="ru-RU"/>
        </w:rPr>
        <w:t xml:space="preserve">В 1836 году, согласно указу царя Николая I, в Симбирске была заложена городская площадь, а годом позже было решено установить в центре новой площади памятник </w:t>
      </w:r>
      <w:proofErr w:type="spellStart"/>
      <w:r>
        <w:rPr>
          <w:rFonts w:ascii="АStга Sегif," w:eastAsia="Times New Roman" w:hAnsi="АStга Sегif," w:cs="Times New Roman"/>
          <w:color w:val="1A1A1A"/>
          <w:sz w:val="28"/>
          <w:szCs w:val="28"/>
          <w:shd w:val="clear" w:color="auto" w:fill="FFFFFF"/>
          <w:lang w:eastAsia="ru-RU"/>
        </w:rPr>
        <w:t>Н.М.Карамзину</w:t>
      </w:r>
      <w:proofErr w:type="spellEnd"/>
      <w:r>
        <w:rPr>
          <w:rFonts w:ascii="АStга Sегif," w:eastAsia="Times New Roman" w:hAnsi="АStга Sегif," w:cs="Times New Roman"/>
          <w:color w:val="1A1A1A"/>
          <w:sz w:val="28"/>
          <w:szCs w:val="28"/>
          <w:shd w:val="clear" w:color="auto" w:fill="FFFFFF"/>
          <w:lang w:eastAsia="ru-RU"/>
        </w:rPr>
        <w:t xml:space="preserve">. Проект памятника разработали скульптор </w:t>
      </w:r>
      <w:proofErr w:type="spellStart"/>
      <w:r>
        <w:rPr>
          <w:rFonts w:ascii="АStга Sегif," w:eastAsia="Times New Roman" w:hAnsi="АStга Sегif," w:cs="Times New Roman"/>
          <w:color w:val="1A1A1A"/>
          <w:sz w:val="28"/>
          <w:szCs w:val="28"/>
          <w:shd w:val="clear" w:color="auto" w:fill="FFFFFF"/>
          <w:lang w:eastAsia="ru-RU"/>
        </w:rPr>
        <w:t>С.И.Гальберг</w:t>
      </w:r>
      <w:proofErr w:type="spellEnd"/>
      <w:r>
        <w:rPr>
          <w:rFonts w:ascii="АStга Sегif," w:eastAsia="Times New Roman" w:hAnsi="АStга Sегif," w:cs="Times New Roman"/>
          <w:color w:val="1A1A1A"/>
          <w:sz w:val="28"/>
          <w:szCs w:val="28"/>
          <w:shd w:val="clear" w:color="auto" w:fill="FFFFFF"/>
          <w:lang w:eastAsia="ru-RU"/>
        </w:rPr>
        <w:t xml:space="preserve"> и архитектор </w:t>
      </w:r>
      <w:proofErr w:type="spellStart"/>
      <w:r>
        <w:rPr>
          <w:rFonts w:ascii="АStга Sегif," w:eastAsia="Times New Roman" w:hAnsi="АStга Sегif," w:cs="Times New Roman"/>
          <w:color w:val="1A1A1A"/>
          <w:sz w:val="28"/>
          <w:szCs w:val="28"/>
          <w:shd w:val="clear" w:color="auto" w:fill="FFFFFF"/>
          <w:lang w:eastAsia="ru-RU"/>
        </w:rPr>
        <w:t>А.А.Тон</w:t>
      </w:r>
      <w:proofErr w:type="spellEnd"/>
      <w:r>
        <w:rPr>
          <w:rFonts w:ascii="АStга Sегif," w:eastAsia="Times New Roman" w:hAnsi="АStга Sегif," w:cs="Times New Roman"/>
          <w:color w:val="1A1A1A"/>
          <w:sz w:val="28"/>
          <w:szCs w:val="28"/>
          <w:shd w:val="clear" w:color="auto" w:fill="FFFFFF"/>
          <w:lang w:eastAsia="ru-RU"/>
        </w:rPr>
        <w:t>. Работы по подготовке фундамента и установке монумента закончились в 1845 году. 23 августа состоялось торжественное открытие памятника, а площадь с тех пор стала именоваться Карамзинской.</w:t>
      </w:r>
    </w:p>
    <w:p w14:paraId="7169303A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1A1A1A"/>
          <w:sz w:val="28"/>
          <w:szCs w:val="28"/>
          <w:shd w:val="clear" w:color="auto" w:fill="FFFFFF"/>
          <w:lang w:eastAsia="ru-RU"/>
        </w:rPr>
        <w:t>В 1864 году в Симбирске случился крупный пожар</w:t>
      </w:r>
      <w:r>
        <w:rPr>
          <w:rFonts w:ascii="АStга Sегif," w:eastAsia="Times New Roman" w:hAnsi="АStга Sегif," w:cs="Times New Roman"/>
          <w:color w:val="1A1A1A"/>
          <w:sz w:val="28"/>
          <w:szCs w:val="28"/>
          <w:shd w:val="clear" w:color="auto" w:fill="FFFFFF"/>
          <w:lang w:eastAsia="ru-RU"/>
        </w:rPr>
        <w:t>, нанёсший ощутимый ущерб всем зеленым насаждениям города. После окончания основных работ по ликвидации последствий пожара, стала очевидной необходимость в городских садах и скверах. И весной 1866 года на Карамзинской площади по проекту симбирского архитек</w:t>
      </w:r>
      <w:r>
        <w:rPr>
          <w:rFonts w:ascii="АStга Sегif," w:eastAsia="Times New Roman" w:hAnsi="АStга Sегif," w:cs="Times New Roman"/>
          <w:color w:val="1A1A1A"/>
          <w:sz w:val="28"/>
          <w:szCs w:val="28"/>
          <w:shd w:val="clear" w:color="auto" w:fill="FFFFFF"/>
          <w:lang w:eastAsia="ru-RU"/>
        </w:rPr>
        <w:t xml:space="preserve">тора </w:t>
      </w:r>
      <w:proofErr w:type="spellStart"/>
      <w:r>
        <w:rPr>
          <w:rFonts w:ascii="АStга Sегif," w:eastAsia="Times New Roman" w:hAnsi="АStга Sегif," w:cs="Times New Roman"/>
          <w:color w:val="1A1A1A"/>
          <w:sz w:val="28"/>
          <w:szCs w:val="28"/>
          <w:shd w:val="clear" w:color="auto" w:fill="FFFFFF"/>
          <w:lang w:eastAsia="ru-RU"/>
        </w:rPr>
        <w:t>Н.А.Любимова</w:t>
      </w:r>
      <w:proofErr w:type="spellEnd"/>
      <w:r>
        <w:rPr>
          <w:rFonts w:ascii="АStга Sегif," w:eastAsia="Times New Roman" w:hAnsi="АStга Sегif," w:cs="Times New Roman"/>
          <w:color w:val="1A1A1A"/>
          <w:sz w:val="28"/>
          <w:szCs w:val="28"/>
          <w:shd w:val="clear" w:color="auto" w:fill="FFFFFF"/>
          <w:lang w:eastAsia="ru-RU"/>
        </w:rPr>
        <w:t xml:space="preserve"> начались работы по созданию городского сквера, основная часть которых была успешно завершена в том же году.</w:t>
      </w:r>
    </w:p>
    <w:p w14:paraId="6B6C2265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Times New Roman"/>
          <w:color w:val="1A1A1A"/>
          <w:sz w:val="28"/>
          <w:szCs w:val="28"/>
          <w:shd w:val="clear" w:color="auto" w:fill="FFFFFF"/>
          <w:lang w:eastAsia="ru-RU"/>
        </w:rPr>
      </w:pPr>
      <w:r>
        <w:rPr>
          <w:rFonts w:ascii="АStга Sегif," w:eastAsia="Times New Roman" w:hAnsi="АStга Sегif," w:cs="Times New Roman"/>
          <w:color w:val="1A1A1A"/>
          <w:sz w:val="28"/>
          <w:szCs w:val="28"/>
          <w:shd w:val="clear" w:color="auto" w:fill="FFFFFF"/>
          <w:lang w:eastAsia="ru-RU"/>
        </w:rPr>
        <w:t xml:space="preserve">На следующий год после закладки сквера </w:t>
      </w:r>
      <w:proofErr w:type="spellStart"/>
      <w:r>
        <w:rPr>
          <w:rFonts w:ascii="АStга Sегif," w:eastAsia="Times New Roman" w:hAnsi="АStга Sегif," w:cs="Times New Roman"/>
          <w:color w:val="1A1A1A"/>
          <w:sz w:val="28"/>
          <w:szCs w:val="28"/>
          <w:shd w:val="clear" w:color="auto" w:fill="FFFFFF"/>
          <w:lang w:eastAsia="ru-RU"/>
        </w:rPr>
        <w:t>Н.А.Любимов</w:t>
      </w:r>
      <w:proofErr w:type="spellEnd"/>
      <w:r>
        <w:rPr>
          <w:rFonts w:ascii="АStга Sегif," w:eastAsia="Times New Roman" w:hAnsi="АStга Sегif," w:cs="Times New Roman"/>
          <w:color w:val="1A1A1A"/>
          <w:sz w:val="28"/>
          <w:szCs w:val="28"/>
          <w:shd w:val="clear" w:color="auto" w:fill="FFFFFF"/>
          <w:lang w:eastAsia="ru-RU"/>
        </w:rPr>
        <w:t xml:space="preserve"> разработал и </w:t>
      </w:r>
    </w:p>
    <w:p w14:paraId="064DE080" w14:textId="77777777" w:rsidR="001A33C3" w:rsidRDefault="001A33C3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Times New Roman"/>
          <w:color w:val="1A1A1A"/>
          <w:sz w:val="28"/>
          <w:szCs w:val="28"/>
          <w:shd w:val="clear" w:color="auto" w:fill="FFFFFF"/>
          <w:lang w:eastAsia="ru-RU"/>
        </w:rPr>
      </w:pPr>
    </w:p>
    <w:p w14:paraId="40592086" w14:textId="77777777" w:rsidR="001A33C3" w:rsidRDefault="001A33C3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Times New Roman"/>
          <w:color w:val="1A1A1A"/>
          <w:sz w:val="28"/>
          <w:szCs w:val="28"/>
          <w:shd w:val="clear" w:color="auto" w:fill="FFFFFF"/>
          <w:lang w:eastAsia="ru-RU"/>
        </w:rPr>
      </w:pPr>
    </w:p>
    <w:p w14:paraId="29AB4F03" w14:textId="36417917" w:rsidR="00537A36" w:rsidRDefault="00CC129A" w:rsidP="001A33C3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Times New Roman"/>
          <w:color w:val="1A1A1A"/>
          <w:sz w:val="28"/>
          <w:szCs w:val="28"/>
          <w:shd w:val="clear" w:color="auto" w:fill="FFFFFF"/>
          <w:lang w:eastAsia="ru-RU"/>
        </w:rPr>
      </w:pPr>
      <w:r>
        <w:rPr>
          <w:rFonts w:ascii="АStга Sегif," w:eastAsia="Times New Roman" w:hAnsi="АStга Sегif," w:cs="Times New Roman"/>
          <w:color w:val="1A1A1A"/>
          <w:sz w:val="28"/>
          <w:szCs w:val="28"/>
          <w:shd w:val="clear" w:color="auto" w:fill="FFFFFF"/>
          <w:lang w:eastAsia="ru-RU"/>
        </w:rPr>
        <w:t>11</w:t>
      </w:r>
    </w:p>
    <w:p w14:paraId="2C02F8AA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1A1A1A"/>
          <w:sz w:val="28"/>
          <w:szCs w:val="28"/>
          <w:shd w:val="clear" w:color="auto" w:fill="FFFFFF"/>
          <w:lang w:eastAsia="ru-RU"/>
        </w:rPr>
        <w:lastRenderedPageBreak/>
        <w:t>проект оградительной решётки, которая была изготовлена в маст</w:t>
      </w:r>
      <w:r>
        <w:rPr>
          <w:rFonts w:ascii="АStга Sегif," w:eastAsia="Times New Roman" w:hAnsi="АStга Sегif," w:cs="Times New Roman"/>
          <w:color w:val="1A1A1A"/>
          <w:sz w:val="28"/>
          <w:szCs w:val="28"/>
          <w:shd w:val="clear" w:color="auto" w:fill="FFFFFF"/>
          <w:lang w:eastAsia="ru-RU"/>
        </w:rPr>
        <w:t xml:space="preserve">ерских ремесленника </w:t>
      </w:r>
      <w:proofErr w:type="spellStart"/>
      <w:r>
        <w:rPr>
          <w:rFonts w:ascii="АStга Sегif," w:eastAsia="Times New Roman" w:hAnsi="АStга Sегif," w:cs="Times New Roman"/>
          <w:color w:val="1A1A1A"/>
          <w:sz w:val="28"/>
          <w:szCs w:val="28"/>
          <w:shd w:val="clear" w:color="auto" w:fill="FFFFFF"/>
          <w:lang w:eastAsia="ru-RU"/>
        </w:rPr>
        <w:t>И.В.Голубкова</w:t>
      </w:r>
      <w:proofErr w:type="spellEnd"/>
      <w:r>
        <w:rPr>
          <w:rFonts w:ascii="АStга Sегif," w:eastAsia="Times New Roman" w:hAnsi="АStга Sегif," w:cs="Times New Roman"/>
          <w:color w:val="1A1A1A"/>
          <w:sz w:val="28"/>
          <w:szCs w:val="28"/>
          <w:shd w:val="clear" w:color="auto" w:fill="FFFFFF"/>
          <w:lang w:eastAsia="ru-RU"/>
        </w:rPr>
        <w:t>. В 1868 году чугунная ограда была установлена на цоколь из мелового камня, добытого под Оренбургом и известного как «</w:t>
      </w:r>
      <w:proofErr w:type="spellStart"/>
      <w:r>
        <w:rPr>
          <w:rFonts w:ascii="АStга Sегif," w:eastAsia="Times New Roman" w:hAnsi="АStга Sегif," w:cs="Times New Roman"/>
          <w:color w:val="1A1A1A"/>
          <w:sz w:val="28"/>
          <w:szCs w:val="28"/>
          <w:shd w:val="clear" w:color="auto" w:fill="FFFFFF"/>
          <w:lang w:eastAsia="ru-RU"/>
        </w:rPr>
        <w:t>ташлинский</w:t>
      </w:r>
      <w:proofErr w:type="spellEnd"/>
      <w:r>
        <w:rPr>
          <w:rFonts w:ascii="АStга Sегif," w:eastAsia="Times New Roman" w:hAnsi="АStга Sегif," w:cs="Times New Roman"/>
          <w:color w:val="1A1A1A"/>
          <w:sz w:val="28"/>
          <w:szCs w:val="28"/>
          <w:shd w:val="clear" w:color="auto" w:fill="FFFFFF"/>
          <w:lang w:eastAsia="ru-RU"/>
        </w:rPr>
        <w:t xml:space="preserve"> камень». Таким образом, к 1869 году создание Карамзинского сквера было закончено. В последующи</w:t>
      </w:r>
      <w:r>
        <w:rPr>
          <w:rFonts w:ascii="АStга Sегif," w:eastAsia="Times New Roman" w:hAnsi="АStга Sегif," w:cs="Times New Roman"/>
          <w:color w:val="1A1A1A"/>
          <w:sz w:val="28"/>
          <w:szCs w:val="28"/>
          <w:shd w:val="clear" w:color="auto" w:fill="FFFFFF"/>
          <w:lang w:eastAsia="ru-RU"/>
        </w:rPr>
        <w:t xml:space="preserve">е годы здесь осуществлялись только посадки отдельных деревьев. В настоящее время в Карамзинском сквере в </w:t>
      </w:r>
      <w:proofErr w:type="spellStart"/>
      <w:r>
        <w:rPr>
          <w:rFonts w:ascii="АStга Sегif," w:eastAsia="Times New Roman" w:hAnsi="АStга Sегif," w:cs="Times New Roman"/>
          <w:color w:val="1A1A1A"/>
          <w:sz w:val="28"/>
          <w:szCs w:val="28"/>
          <w:shd w:val="clear" w:color="auto" w:fill="FFFFFF"/>
          <w:lang w:eastAsia="ru-RU"/>
        </w:rPr>
        <w:t>Ульновске</w:t>
      </w:r>
      <w:proofErr w:type="spellEnd"/>
      <w:r>
        <w:rPr>
          <w:rFonts w:ascii="АStга Sегif," w:eastAsia="Times New Roman" w:hAnsi="АStга Sегif," w:cs="Times New Roman"/>
          <w:color w:val="1A1A1A"/>
          <w:sz w:val="28"/>
          <w:szCs w:val="28"/>
          <w:shd w:val="clear" w:color="auto" w:fill="FFFFFF"/>
          <w:lang w:eastAsia="ru-RU"/>
        </w:rPr>
        <w:t xml:space="preserve"> произрастает порядка 300 деревьев и кустарников 17 видов. Наверное, половину всех насаждений представляет сирень обыкновенная – любимый куста</w:t>
      </w:r>
      <w:r>
        <w:rPr>
          <w:rFonts w:ascii="АStга Sегif," w:eastAsia="Times New Roman" w:hAnsi="АStга Sегif," w:cs="Times New Roman"/>
          <w:color w:val="1A1A1A"/>
          <w:sz w:val="28"/>
          <w:szCs w:val="28"/>
          <w:shd w:val="clear" w:color="auto" w:fill="FFFFFF"/>
          <w:lang w:eastAsia="ru-RU"/>
        </w:rPr>
        <w:t>рник Карамзина. Дорожки сквера асфальтированы, а в центральной части покрыты красной крошкой, что придаёт садику дополнительное своеобразие. Карамзинский Сквер в Ульяновске – одно из любимых мест в городе для прогулок и отдыха жителей и его гостей. Во врем</w:t>
      </w:r>
      <w:r>
        <w:rPr>
          <w:rFonts w:ascii="АStга Sегif," w:eastAsia="Times New Roman" w:hAnsi="АStга Sегif," w:cs="Times New Roman"/>
          <w:color w:val="1A1A1A"/>
          <w:sz w:val="28"/>
          <w:szCs w:val="28"/>
          <w:shd w:val="clear" w:color="auto" w:fill="FFFFFF"/>
          <w:lang w:eastAsia="ru-RU"/>
        </w:rPr>
        <w:t>я весеннего цветения сквер представляет собой настоящий «сиреневый остров»! В 1995 году Карамзинский сквер в Ульяновске получил статус памятника природы.</w:t>
      </w:r>
    </w:p>
    <w:p w14:paraId="090A4BAE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b/>
          <w:bCs/>
          <w:i/>
          <w:iCs/>
          <w:color w:val="333333"/>
          <w:sz w:val="28"/>
          <w:szCs w:val="28"/>
          <w:lang w:eastAsia="ru-RU"/>
        </w:rPr>
        <w:t>Карамзинская общественная библиотека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 была открыта в Симбирске 18 апреля (ст. стиль) 1848 года как памя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 xml:space="preserve">тник великому русскому историографу Н.М. Карамзину на его родине. Инициаторами её создания выступили генерал П.Н. Ивашёв и братья </w:t>
      </w:r>
      <w:proofErr w:type="spellStart"/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Языковы</w:t>
      </w:r>
      <w:proofErr w:type="spellEnd"/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. За год до открытия библиотеки состоялось первое заседание комитета, его председателем был избран Пётр Михайлович Язык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ов – человек энергичный, честный, образованный. Ко дню рождения Н.М. Карамзина – к 1 декабря 1847 года – была подготовлена материальная база будущей библиотеки, состоящая из четырёх тысяч томов книг, большую часть которых составляла личная библиотека поэта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 xml:space="preserve"> Николая Языкова, пожертвованная его братьями в пользу общества.</w:t>
      </w:r>
    </w:p>
    <w:p w14:paraId="6B061558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 xml:space="preserve">Пожар летом 1864 года практически уничтожил библиотеку и её </w:t>
      </w:r>
    </w:p>
    <w:p w14:paraId="11165793" w14:textId="77777777" w:rsidR="001A33C3" w:rsidRDefault="001A33C3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</w:pPr>
    </w:p>
    <w:p w14:paraId="6FA090BF" w14:textId="77777777" w:rsidR="001A33C3" w:rsidRDefault="001A33C3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</w:pPr>
    </w:p>
    <w:p w14:paraId="058E674A" w14:textId="7DDDD2E3" w:rsidR="00537A36" w:rsidRDefault="00CC129A" w:rsidP="001A33C3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12</w:t>
      </w:r>
    </w:p>
    <w:p w14:paraId="431D3249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lastRenderedPageBreak/>
        <w:t xml:space="preserve">книжные богатства: от многотысячного фонда осталось 80 книг. Часть из них была на момент пожара у читателей на руках, а 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часть – дома у библиотекаря И.И. Благодарова, работавшего над историческим очерком. Восстановить утраченные фонды комитет библиотеки под председательством В.П. Языкова решил к 1 декабря 1865 года – к 100-летию Н.М. Карамзина. Для этого обратились ко всей о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бщественности страны. На этот призыв отозвались профессор-историк С.М. Соловьёв и академик М.П. Погодин, император Александр II распорядился выслать исторические труды из своей канцелярии, а его наследники-цесаревичи Николай и Александр пожертвовали тысячу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 xml:space="preserve"> рублей и 520 томов. Пожертвования поступили и от местных дворян: А.М. Языкова и его племянника А.П. Языкова, Д.П. Ознобишина, Д.И. Минаева и многих других.</w:t>
      </w:r>
    </w:p>
    <w:p w14:paraId="521F0165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В начале 1866 года библиотека переехала в восстановленный дом Дворянского собрания. Она пополнилась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 xml:space="preserve"> личными собраниями Н.М. Карамзина, И.А. Гончарова, Д.Д. Минаева, В.Ф. Одоевского, императора Александра III и других известных лиц.</w:t>
      </w:r>
    </w:p>
    <w:p w14:paraId="0A856898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Расцветом библиотеки стали 1880-е годы. 35 040 тысяч книг в год выдавалось на дом (залог 5 рублей), чтение в библиотеке был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о бесплатным. Большим спросом пользовался музыкально-нотный отдел.</w:t>
      </w:r>
    </w:p>
    <w:p w14:paraId="3B0A4E16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 xml:space="preserve">В 1915 году по решению губернской учёной архивной комиссии Карамзинская общественная библиотека переехала в </w:t>
      </w:r>
      <w:proofErr w:type="spellStart"/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Гончаровский</w:t>
      </w:r>
      <w:proofErr w:type="spellEnd"/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 xml:space="preserve"> дом, а в 1918 году соединилась с народной библиотекой им. И.А. Гонча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рова. В настоящее время библиотека работает как музей.</w:t>
      </w:r>
    </w:p>
    <w:p w14:paraId="156264AE" w14:textId="77777777" w:rsidR="00537A36" w:rsidRDefault="00CC129A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АStга Sегif," w:eastAsia="Times New Roman" w:hAnsi="АStга Sегif," w:cs="Times New Roman"/>
          <w:b/>
          <w:bCs/>
          <w:color w:val="191919"/>
          <w:sz w:val="28"/>
          <w:szCs w:val="28"/>
          <w:shd w:val="clear" w:color="auto" w:fill="FFFFFF"/>
          <w:lang w:eastAsia="ru-RU"/>
        </w:rPr>
      </w:pPr>
      <w:r>
        <w:rPr>
          <w:rFonts w:ascii="АStга Sегif," w:eastAsia="Times New Roman" w:hAnsi="АStга Sегif,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 xml:space="preserve">Знаменитые земляки – </w:t>
      </w:r>
      <w:proofErr w:type="spellStart"/>
      <w:r>
        <w:rPr>
          <w:rFonts w:ascii="АStга Sегif," w:eastAsia="Times New Roman" w:hAnsi="АStга Sегif,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симбиряне</w:t>
      </w:r>
      <w:proofErr w:type="spellEnd"/>
      <w:r>
        <w:rPr>
          <w:rFonts w:ascii="АStга Sегif," w:eastAsia="Times New Roman" w:hAnsi="АStга Sегif,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. Симбирск-Ульяновск всегда будет гордиться именами выдающихся деятелей. (двое учеников</w:t>
      </w:r>
      <w:r>
        <w:rPr>
          <w:rFonts w:ascii="АStга Sегif," w:eastAsia="Times New Roman" w:hAnsi="АStга Sегif," w:cs="Times New Roman"/>
          <w:b/>
          <w:bCs/>
          <w:color w:val="191919"/>
          <w:sz w:val="28"/>
          <w:szCs w:val="28"/>
          <w:shd w:val="clear" w:color="auto" w:fill="FFFFFF"/>
          <w:lang w:eastAsia="ru-RU"/>
        </w:rPr>
        <w:t>).</w:t>
      </w:r>
    </w:p>
    <w:p w14:paraId="3C48B962" w14:textId="77777777" w:rsidR="001A33C3" w:rsidRDefault="001A33C3">
      <w:pPr>
        <w:pStyle w:val="a7"/>
        <w:shd w:val="clear" w:color="auto" w:fill="FFFFFF"/>
        <w:spacing w:before="100" w:beforeAutospacing="1" w:after="100" w:afterAutospacing="1" w:line="360" w:lineRule="auto"/>
        <w:jc w:val="center"/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</w:pPr>
    </w:p>
    <w:p w14:paraId="17EEDD8B" w14:textId="77777777" w:rsidR="001A33C3" w:rsidRDefault="001A33C3">
      <w:pPr>
        <w:pStyle w:val="a7"/>
        <w:shd w:val="clear" w:color="auto" w:fill="FFFFFF"/>
        <w:spacing w:before="100" w:beforeAutospacing="1" w:after="100" w:afterAutospacing="1" w:line="360" w:lineRule="auto"/>
        <w:jc w:val="center"/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</w:pPr>
    </w:p>
    <w:p w14:paraId="79327A33" w14:textId="77777777" w:rsidR="001A33C3" w:rsidRDefault="001A33C3">
      <w:pPr>
        <w:pStyle w:val="a7"/>
        <w:shd w:val="clear" w:color="auto" w:fill="FFFFFF"/>
        <w:spacing w:before="100" w:beforeAutospacing="1" w:after="100" w:afterAutospacing="1" w:line="360" w:lineRule="auto"/>
        <w:jc w:val="center"/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</w:pPr>
    </w:p>
    <w:p w14:paraId="7ABD3402" w14:textId="41B5DED5" w:rsidR="00537A36" w:rsidRDefault="00CC129A">
      <w:pPr>
        <w:pStyle w:val="a7"/>
        <w:shd w:val="clear" w:color="auto" w:fill="FFFFFF"/>
        <w:spacing w:before="100" w:beforeAutospacing="1" w:after="100" w:afterAutospacing="1" w:line="360" w:lineRule="auto"/>
        <w:jc w:val="center"/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13</w:t>
      </w:r>
    </w:p>
    <w:p w14:paraId="434A401B" w14:textId="77777777" w:rsidR="00537A36" w:rsidRDefault="00537A36">
      <w:pPr>
        <w:pStyle w:val="a7"/>
        <w:shd w:val="clear" w:color="auto" w:fill="FFFFFF"/>
        <w:spacing w:before="100" w:beforeAutospacing="1" w:after="100" w:afterAutospacing="1" w:line="360" w:lineRule="auto"/>
        <w:jc w:val="center"/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</w:pPr>
    </w:p>
    <w:p w14:paraId="128A2593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lastRenderedPageBreak/>
        <w:t>Николай Михайлович Языков</w:t>
      </w:r>
      <w:r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  <w:t xml:space="preserve"> (4 (16) марта 1803 - 26 декабря 1846 (8 </w:t>
      </w:r>
      <w:r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  <w:t xml:space="preserve">января 1847)) - русский поэт эпохи романтизма, один из представителей «золотого века» русской поэзии, называвший себя «поэтом радости и хмеля», а также «поэтом разгула и свободы». В имении дворянского рода Языковых (находится в </w:t>
      </w:r>
      <w:proofErr w:type="spellStart"/>
      <w:r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  <w:t>Карсунском</w:t>
      </w:r>
      <w:proofErr w:type="spellEnd"/>
      <w:r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  <w:t xml:space="preserve"> районе на террито</w:t>
      </w:r>
      <w:r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  <w:t>рии посёлка Языково) бывал Александр Пушкин и якобы посадил там дуб. Дерево сохранилось до сих пор, посмотреть на него приезжают люди со всей области и её окрестностей.</w:t>
      </w:r>
    </w:p>
    <w:p w14:paraId="58D0431B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Иван Александрович Гончаров</w:t>
      </w:r>
      <w:r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  <w:t> (6 (18) июня 1812 - 15 (27) сентября 1891) - русский писате</w:t>
      </w:r>
      <w:r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  <w:t>ль, среди наиболее известных его произведений - романы «Обыкновенная история», «Обломов» и «Обрыв». Именем этого земляка названа центральная улица Ульяновска, на ней расположен Дом-музей Гончарова, который является одним из символов города, а напротив - ск</w:t>
      </w:r>
      <w:r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  <w:t xml:space="preserve">вер и памятник писателю. Кстати, в сквере установлен и необычный памятник - диван и тапочки Обломова. В </w:t>
      </w:r>
      <w:proofErr w:type="spellStart"/>
      <w:r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  <w:t>Винновской</w:t>
      </w:r>
      <w:proofErr w:type="spellEnd"/>
      <w:r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  <w:t xml:space="preserve"> роще есть беседка Гончарова. Имя писателя носит ульяновский театр </w:t>
      </w:r>
      <w:proofErr w:type="gramStart"/>
      <w:r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  <w:t>драмы .</w:t>
      </w:r>
      <w:proofErr w:type="gramEnd"/>
    </w:p>
    <w:p w14:paraId="48AB4052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Дмитрий Дмитриевич Минаев </w:t>
      </w:r>
      <w:r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  <w:t>(2 ноября) 1835 - 10 (22) июля 1889) - ру</w:t>
      </w:r>
      <w:r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  <w:t>сский поэт-сатирик, журналист, переводчик, критик. Его именем названа одна из центральных улиц города. Сделано это не случайно, ведь за высотками «спрятался» деревянный дом, где Минаев провёл последние годы своей жизни. Похоронен поэт в центре Ульяновска н</w:t>
      </w:r>
      <w:r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  <w:t>а старом кладбище.</w:t>
      </w:r>
    </w:p>
    <w:p w14:paraId="6CCF57A3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Блаженный Андрей Симбирский</w:t>
      </w:r>
      <w:r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  <w:t xml:space="preserve"> (4 июля 1763 года - 28 ноября 1841) - известный христианский святой и юродивый, покровитель города. Ежедневно сотни </w:t>
      </w:r>
      <w:proofErr w:type="spellStart"/>
      <w:r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  <w:t>ульяновцев</w:t>
      </w:r>
      <w:proofErr w:type="spellEnd"/>
      <w:r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  <w:t xml:space="preserve"> и паломников прикладываются к мощам Андрея Блаженного и просят его помощи.</w:t>
      </w:r>
    </w:p>
    <w:p w14:paraId="6961FDDA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</w:pPr>
      <w:r>
        <w:rPr>
          <w:rFonts w:ascii="АStга Sегif," w:eastAsia="Times New Roman" w:hAnsi="АStга Sегif,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Денис В</w:t>
      </w:r>
      <w:r>
        <w:rPr>
          <w:rFonts w:ascii="АStга Sегif," w:eastAsia="Times New Roman" w:hAnsi="АStга Sегif,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асильевич Давыдов</w:t>
      </w:r>
      <w:r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  <w:t xml:space="preserve"> (16 (27) июля 1784, Москва - 22 апреля </w:t>
      </w:r>
    </w:p>
    <w:p w14:paraId="755DCE1F" w14:textId="77777777" w:rsidR="001A33C3" w:rsidRDefault="001A33C3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</w:pPr>
    </w:p>
    <w:p w14:paraId="28D67526" w14:textId="77777777" w:rsidR="001A33C3" w:rsidRDefault="001A33C3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</w:pPr>
    </w:p>
    <w:p w14:paraId="6F5474ED" w14:textId="2AB97BFD" w:rsidR="00537A36" w:rsidRDefault="00CC129A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</w:pPr>
      <w:r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  <w:t>14</w:t>
      </w:r>
    </w:p>
    <w:p w14:paraId="1616950C" w14:textId="77777777" w:rsidR="00537A36" w:rsidRDefault="00537A36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</w:pPr>
    </w:p>
    <w:p w14:paraId="7B60A507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  <w:t>(4 мая) 1839) - русский поэт, наиболее яркий представитель «гусарской поэзии», генерал-лейтенант. Один из командиров партизанского движения во время Отечественной войны 1812 года. Ежегодно на ма</w:t>
      </w:r>
      <w:r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  <w:t>лой родине Дениса Давыдова в селе Верхняя Маза проходит большой праздник имени русского поэта-гусара, на который съезжаются жители не только Ульяновской области, но и соседних регионов. В селе работает музей Дениса Давыдова.</w:t>
      </w:r>
    </w:p>
    <w:p w14:paraId="45A7FC2C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Аркадий Александрович Пластов</w:t>
      </w:r>
      <w:r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  <w:t> (</w:t>
      </w:r>
      <w:r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  <w:t xml:space="preserve">19 (31) января 1893 год - 12 мая 1972 года) - советский живописец, педагог, профессор, Академик АХ СССР, народный художник СССР, лауреат Ленинской премии и Сталинской премии первой степени. Ежегодно на малой родине художника в селе </w:t>
      </w:r>
      <w:proofErr w:type="spellStart"/>
      <w:r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  <w:t>Прислониха</w:t>
      </w:r>
      <w:proofErr w:type="spellEnd"/>
      <w:r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  <w:t xml:space="preserve"> проходит «</w:t>
      </w:r>
      <w:proofErr w:type="spellStart"/>
      <w:r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  <w:t>Пла</w:t>
      </w:r>
      <w:r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  <w:t>стовская</w:t>
      </w:r>
      <w:proofErr w:type="spellEnd"/>
      <w:r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  <w:t xml:space="preserve"> ассамблея», а в Ульяновске вручается «</w:t>
      </w:r>
      <w:proofErr w:type="spellStart"/>
      <w:r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  <w:t>Пластовская</w:t>
      </w:r>
      <w:proofErr w:type="spellEnd"/>
      <w:r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  <w:t xml:space="preserve"> премия» за выдающиеся заслуги в области живописи. Один из бульваров в центре Ульяновска носит имя художника, там установлен памятник </w:t>
      </w:r>
      <w:proofErr w:type="spellStart"/>
      <w:r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  <w:t>Пластову</w:t>
      </w:r>
      <w:proofErr w:type="spellEnd"/>
      <w:r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  <w:t>.</w:t>
      </w:r>
    </w:p>
    <w:p w14:paraId="5881FCEC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Иван Семёнович Полбин</w:t>
      </w:r>
      <w:r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  <w:t> (27 января 1905 года - 11 феврал</w:t>
      </w:r>
      <w:r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  <w:t xml:space="preserve">я 1945 года) - советский военачальник, генерал-майор авиации, дважды Герой Советского Союза. В годы Великой Отечественной совершил более 100 боевых вылетов. Бюсты Ивана Полбина установлены в его родном селе в </w:t>
      </w:r>
      <w:proofErr w:type="spellStart"/>
      <w:r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  <w:t>Майнском</w:t>
      </w:r>
      <w:proofErr w:type="spellEnd"/>
      <w:r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  <w:t xml:space="preserve"> районе, и в Ульяновске, на Западном бу</w:t>
      </w:r>
      <w:r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  <w:t xml:space="preserve">льваре в </w:t>
      </w:r>
      <w:proofErr w:type="spellStart"/>
      <w:r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  <w:t>Засвияжье</w:t>
      </w:r>
      <w:proofErr w:type="spellEnd"/>
      <w:r>
        <w:rPr>
          <w:rFonts w:ascii="АStга Sегif," w:eastAsia="Times New Roman" w:hAnsi="АStга Sегif," w:cs="Times New Roman"/>
          <w:color w:val="0E0E0E"/>
          <w:sz w:val="28"/>
          <w:szCs w:val="28"/>
          <w:shd w:val="clear" w:color="auto" w:fill="FFFFFF"/>
          <w:lang w:eastAsia="ru-RU"/>
        </w:rPr>
        <w:t>. Также его именем названа одна из улиц города и проезд.</w:t>
      </w:r>
    </w:p>
    <w:p w14:paraId="0DD0DAE1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Times New Roman"/>
          <w:b/>
          <w:bCs/>
          <w:i/>
          <w:iCs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АStга Sегif," w:eastAsia="Times New Roman" w:hAnsi="АStга Sегif," w:cs="Times New Roman"/>
          <w:b/>
          <w:bCs/>
          <w:i/>
          <w:iCs/>
          <w:color w:val="262626"/>
          <w:sz w:val="28"/>
          <w:szCs w:val="28"/>
          <w:shd w:val="clear" w:color="auto" w:fill="FFFFFF"/>
          <w:lang w:eastAsia="ru-RU"/>
        </w:rPr>
        <w:t>5.Организация просмотра документального фильма об Ульяновске</w:t>
      </w:r>
    </w:p>
    <w:p w14:paraId="2069A7DB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b/>
          <w:bCs/>
          <w:i/>
          <w:iCs/>
          <w:color w:val="262626"/>
          <w:sz w:val="28"/>
          <w:szCs w:val="28"/>
          <w:shd w:val="clear" w:color="auto" w:fill="FFFFFF"/>
          <w:lang w:eastAsia="ru-RU"/>
        </w:rPr>
        <w:t>6. Итоги классного часа. Выводы</w:t>
      </w:r>
      <w:r>
        <w:rPr>
          <w:rFonts w:ascii="АStга Sегif," w:eastAsia="Times New Roman" w:hAnsi="АStга Sегif,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>.</w:t>
      </w:r>
    </w:p>
    <w:p w14:paraId="1059464B" w14:textId="77777777" w:rsidR="00537A36" w:rsidRDefault="00CC129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АStга Sегif," w:eastAsia="Times New Roman" w:hAnsi="АStга Sегif,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 xml:space="preserve"> Учитель: </w:t>
      </w: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 xml:space="preserve">9 мая 1924 года Симбирск переименовали в Ульяновск. Сегодня </w:t>
      </w: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Ульяновск – очень красивый, современный город. Венец- красивейший бульвар на высокой гористой бровке волжского косогора в исторической</w:t>
      </w:r>
    </w:p>
    <w:p w14:paraId="5EF9A220" w14:textId="77777777" w:rsidR="001A33C3" w:rsidRDefault="001A33C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</w:pPr>
    </w:p>
    <w:p w14:paraId="77B9C277" w14:textId="73718DC2" w:rsidR="00537A36" w:rsidRDefault="00CC129A" w:rsidP="001A33C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15</w:t>
      </w:r>
    </w:p>
    <w:p w14:paraId="2C664000" w14:textId="77777777" w:rsidR="00537A36" w:rsidRDefault="00CC129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lastRenderedPageBreak/>
        <w:t>части Ульяновска, оттуда открывается величественный живописный вид на Волгу и Заволжье… Также в городе Ульяновске нах</w:t>
      </w: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одятся известные заводы: авиационный и автомобильный, текстильная и кондитерская фабрики, университеты и академии, музеи. Ульяновск сегодня – крупный индустриально-промышленный центр. На территории города расположены крупные предприятия: Ульяновский автомо</w:t>
      </w: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бильный завод, выпускает внедорожники УАЗы для армии, геологов, лесорубов и нефтяников; Ульяновский моторный завод; авиационный завод «Авиастар», один из крупнейших в Европе. Он производит пассажирские самолёты «ТУ-204» и самые мощные грузовые «АН-124 Русл</w:t>
      </w: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ан». Ульяновск сегодня не только «мотор», но и «крылья» России.</w:t>
      </w:r>
    </w:p>
    <w:p w14:paraId="69B201B6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 xml:space="preserve">       Ульяновск – крупный транспортный узел. Через город проходят железнодорожные и автомобильные пути всех направлений. Два моста через Волгу соединяют правый и левый берег. Мост «Императорс</w:t>
      </w: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кий» открыт был в 1916 году, красивый, величественный, состоит из 12 пролётов, общая длина 2 тысячи 800 метров. Мост «Президентский» двухъярусный, самый длинный, открыт в 2011 году, общая длина моста 5 тысяч 825 метров.</w:t>
      </w:r>
    </w:p>
    <w:p w14:paraId="6CF8886B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 xml:space="preserve">      «Волга-Днепр», «Полёт» и аэроп</w:t>
      </w: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орт «Восточный» соединяют воздушными международными линиями Поволжье с Европой, Средней Азией, Ближним Востоком и Китаем.</w:t>
      </w:r>
    </w:p>
    <w:p w14:paraId="159660E4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 xml:space="preserve">        В Ульяновске есть библиотеки, театры, кинотеатры, филармония, концертные залы. Много парков и скверов, украшающих город. Есть ветровой орган, музыкальный фонтан возле мемориала, который стал любимым местом посещения горожан. Современных туристов пр</w:t>
      </w: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 xml:space="preserve">ивлекают новые культурные объекты: памятник букве «Ё», музей </w:t>
      </w:r>
    </w:p>
    <w:p w14:paraId="450FD395" w14:textId="77777777" w:rsidR="00537A36" w:rsidRDefault="00537A36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</w:pPr>
    </w:p>
    <w:p w14:paraId="62E674C5" w14:textId="77777777" w:rsidR="001A33C3" w:rsidRDefault="001A33C3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</w:pPr>
    </w:p>
    <w:p w14:paraId="0B34E348" w14:textId="665841F0" w:rsidR="00537A36" w:rsidRDefault="00CC129A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16</w:t>
      </w:r>
    </w:p>
    <w:p w14:paraId="07000711" w14:textId="77777777" w:rsidR="00537A36" w:rsidRDefault="00537A36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</w:pPr>
    </w:p>
    <w:p w14:paraId="271BDCB6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lastRenderedPageBreak/>
        <w:t xml:space="preserve">гражданской авиации под открытым небом, памятник В. Леонтьевой, </w:t>
      </w:r>
    </w:p>
    <w:p w14:paraId="72EEFB2B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знаменитой тёте Вале, диван Обломова и другие. Нам есть, чем и кем гордиться!</w:t>
      </w:r>
    </w:p>
    <w:p w14:paraId="5526A4A5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 xml:space="preserve">        Край наш красив и мечтает о новом расцвете. Это наша Малая Родина, самое родное место на Земле. Изменить жизнь к лучшему может лишь наш разум, культура и плодотворный труд. От нашего отношения к своему региону будет зависеть его процветание. Долг к</w:t>
      </w: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аждого из нас – забота о памятниках прошлого, ведь сохранение прошлого – это и есть забота о будущем.</w:t>
      </w:r>
    </w:p>
    <w:p w14:paraId="468729E1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Обойди хоть весь свет, не отыщешь красивей,</w:t>
      </w:r>
    </w:p>
    <w:p w14:paraId="4A5E71B5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Навсегда дорогих для меня отчих мест.</w:t>
      </w:r>
    </w:p>
    <w:p w14:paraId="243D05D8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Здесь, с крутого Венца, мне видна вся Россия,</w:t>
      </w:r>
    </w:p>
    <w:p w14:paraId="5416082F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И над ней куполов возрожда</w:t>
      </w: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емый блеск.</w:t>
      </w:r>
    </w:p>
    <w:p w14:paraId="6C44CF4F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С каждым годом хорошеет наш родной край. Мы все должны гордиться, что живём в таком прекрасном регионе. Славься и процветай, наш родной край!</w:t>
      </w:r>
    </w:p>
    <w:p w14:paraId="26D1FA8B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7. Рефлексия</w:t>
      </w:r>
    </w:p>
    <w:p w14:paraId="60856F40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Учитель</w:t>
      </w:r>
      <w:proofErr w:type="gramStart"/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: Итак</w:t>
      </w:r>
      <w:proofErr w:type="gramEnd"/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 xml:space="preserve">, наша экскурсия из Симбирска в Ульяновск завершена. Надеюсь, что она была </w:t>
      </w: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 xml:space="preserve">интересна и познавательна. Закончить наш классный час мне хочется словами: «Для меня наш край – это дорогая сердцу Родина, Великая Матушка - Волга, Великие земляки - </w:t>
      </w:r>
      <w:proofErr w:type="spellStart"/>
      <w:proofErr w:type="gramStart"/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симбиряне</w:t>
      </w:r>
      <w:proofErr w:type="spellEnd"/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 xml:space="preserve"> историк </w:t>
      </w:r>
      <w:proofErr w:type="spellStart"/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Н.М.Карамзин</w:t>
      </w:r>
      <w:proofErr w:type="spellEnd"/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 xml:space="preserve">, писатель </w:t>
      </w:r>
      <w:proofErr w:type="spellStart"/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И.А.Гончаров</w:t>
      </w:r>
      <w:proofErr w:type="spellEnd"/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 xml:space="preserve">, поэт </w:t>
      </w:r>
      <w:proofErr w:type="spellStart"/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Н.М.Языков</w:t>
      </w:r>
      <w:proofErr w:type="spellEnd"/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 xml:space="preserve">, художник </w:t>
      </w:r>
      <w:proofErr w:type="spellStart"/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А.А.Пла</w:t>
      </w: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стов</w:t>
      </w:r>
      <w:proofErr w:type="spellEnd"/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! »</w:t>
      </w:r>
    </w:p>
    <w:p w14:paraId="7A09D266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- А для вас? Продолжите фразу: «Для меня наш край – это</w:t>
      </w:r>
      <w:proofErr w:type="gramStart"/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…….</w:t>
      </w:r>
      <w:proofErr w:type="gramEnd"/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 xml:space="preserve">» (ответы </w:t>
      </w:r>
      <w:proofErr w:type="gramStart"/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обучающихся )</w:t>
      </w:r>
      <w:proofErr w:type="gramEnd"/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.</w:t>
      </w:r>
    </w:p>
    <w:p w14:paraId="1AF65588" w14:textId="77777777" w:rsidR="001A33C3" w:rsidRDefault="001A33C3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Times New Roman"/>
          <w:color w:val="262626"/>
          <w:sz w:val="28"/>
          <w:szCs w:val="28"/>
          <w:lang w:eastAsia="ru-RU"/>
        </w:rPr>
      </w:pPr>
    </w:p>
    <w:p w14:paraId="55A4AA9F" w14:textId="77777777" w:rsidR="001A33C3" w:rsidRDefault="001A33C3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Times New Roman"/>
          <w:color w:val="262626"/>
          <w:sz w:val="28"/>
          <w:szCs w:val="28"/>
          <w:lang w:eastAsia="ru-RU"/>
        </w:rPr>
      </w:pPr>
    </w:p>
    <w:p w14:paraId="10AAE4B4" w14:textId="77777777" w:rsidR="001A33C3" w:rsidRDefault="001A33C3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Times New Roman"/>
          <w:color w:val="262626"/>
          <w:sz w:val="28"/>
          <w:szCs w:val="28"/>
          <w:lang w:eastAsia="ru-RU"/>
        </w:rPr>
      </w:pPr>
    </w:p>
    <w:p w14:paraId="65D97F53" w14:textId="29327B24" w:rsidR="00537A36" w:rsidRDefault="00CC129A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Times New Roman"/>
          <w:color w:val="262626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262626"/>
          <w:sz w:val="28"/>
          <w:szCs w:val="28"/>
          <w:lang w:eastAsia="ru-RU"/>
        </w:rPr>
        <w:t>17</w:t>
      </w:r>
    </w:p>
    <w:p w14:paraId="2AA19DA2" w14:textId="77777777" w:rsidR="00537A36" w:rsidRDefault="00537A36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Times New Roman"/>
          <w:color w:val="262626"/>
          <w:sz w:val="28"/>
          <w:szCs w:val="28"/>
          <w:lang w:eastAsia="ru-RU"/>
        </w:rPr>
      </w:pPr>
    </w:p>
    <w:p w14:paraId="15292A5E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b/>
          <w:bCs/>
          <w:color w:val="262626"/>
          <w:sz w:val="28"/>
          <w:szCs w:val="28"/>
          <w:lang w:eastAsia="ru-RU"/>
        </w:rPr>
        <w:lastRenderedPageBreak/>
        <w:t>Учитель</w:t>
      </w:r>
      <w:r>
        <w:rPr>
          <w:rFonts w:ascii="АStга Sегif," w:eastAsia="Times New Roman" w:hAnsi="АStга Sегif," w:cs="Times New Roman"/>
          <w:color w:val="262626"/>
          <w:sz w:val="28"/>
          <w:szCs w:val="28"/>
          <w:lang w:eastAsia="ru-RU"/>
        </w:rPr>
        <w:t>:</w:t>
      </w: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 </w:t>
      </w:r>
      <w:r>
        <w:rPr>
          <w:rFonts w:ascii="АStга Sегif," w:eastAsia="Times New Roman" w:hAnsi="АStга Sегif,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Нам есть, чем и кем гордиться!</w:t>
      </w:r>
    </w:p>
    <w:p w14:paraId="674B1BCE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Пой нам во здравие, край изобильный,</w:t>
      </w:r>
    </w:p>
    <w:p w14:paraId="4776AEDD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Хлебом и солью гостей угощай, –</w:t>
      </w:r>
    </w:p>
    <w:p w14:paraId="2F1F25E2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Край самолётный и автомобильный,</w:t>
      </w:r>
    </w:p>
    <w:p w14:paraId="58FD2186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 xml:space="preserve">Атомный и 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земледельческий край…</w:t>
      </w:r>
    </w:p>
    <w:p w14:paraId="01FBE408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Сей – и хорошего жди урожая:</w:t>
      </w:r>
    </w:p>
    <w:p w14:paraId="3767ABEC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Мы будем вместе на этом пути,</w:t>
      </w:r>
    </w:p>
    <w:p w14:paraId="1F3B4C3D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Славу России в веках умножая,</w:t>
      </w:r>
    </w:p>
    <w:p w14:paraId="40E87FED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Знамя божественных предков нести!</w:t>
      </w:r>
    </w:p>
    <w:p w14:paraId="328070AE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Снова с высоких откосов Венца</w:t>
      </w:r>
    </w:p>
    <w:p w14:paraId="046F84ED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Родина в наши впадает сердца,</w:t>
      </w:r>
    </w:p>
    <w:p w14:paraId="454B370A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Словно вливаются в волжский туман</w:t>
      </w:r>
    </w:p>
    <w:p w14:paraId="718B4449" w14:textId="1E3AC8C9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 xml:space="preserve">Майна, 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Свияга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, Сура, Черемшан…</w:t>
      </w:r>
    </w:p>
    <w:p w14:paraId="06C79391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Здесь, в самом сердце России, живёт</w:t>
      </w:r>
    </w:p>
    <w:p w14:paraId="3174DCA5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Добрый, умелый и сильный народ:</w:t>
      </w:r>
    </w:p>
    <w:p w14:paraId="6B417DE8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Славься, твори и в веках процветай,</w:t>
      </w:r>
    </w:p>
    <w:p w14:paraId="4A881090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Край наш Симбирский, Ульяновский край!</w:t>
      </w:r>
    </w:p>
    <w:p w14:paraId="60F031B6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  <w:t> </w:t>
      </w:r>
    </w:p>
    <w:p w14:paraId="79B0054E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  <w:t> </w:t>
      </w:r>
    </w:p>
    <w:p w14:paraId="70C87AA4" w14:textId="77777777" w:rsidR="00537A36" w:rsidRDefault="00537A36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</w:p>
    <w:p w14:paraId="5615E8C7" w14:textId="77777777" w:rsidR="00537A36" w:rsidRDefault="00537A36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</w:p>
    <w:p w14:paraId="218FF63B" w14:textId="77777777" w:rsidR="00537A36" w:rsidRDefault="00537A36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</w:p>
    <w:p w14:paraId="2AE60A67" w14:textId="77777777" w:rsidR="00537A36" w:rsidRDefault="00CC129A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  <w:t>18</w:t>
      </w:r>
    </w:p>
    <w:p w14:paraId="5629EA82" w14:textId="77777777" w:rsidR="00537A36" w:rsidRDefault="00537A36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</w:p>
    <w:p w14:paraId="211655F2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                                                         Библиография:</w:t>
      </w:r>
    </w:p>
    <w:p w14:paraId="70EBDAC9" w14:textId="77777777" w:rsidR="00537A36" w:rsidRDefault="00CC12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>Мартынов П.Л. Симбирск. Сборник исторических сведений. Ульяновск, центр «Генезис» 2008 г.- 480с., ил.</w:t>
      </w:r>
    </w:p>
    <w:p w14:paraId="233541DD" w14:textId="50358EE0" w:rsidR="00537A36" w:rsidRDefault="00CC12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>Край Симбирский</w:t>
      </w:r>
      <w:bookmarkStart w:id="0" w:name="_GoBack"/>
      <w:bookmarkEnd w:id="0"/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>. Краткий исторический очерк. Саратов, 1989 г.- 256 с.</w:t>
      </w:r>
    </w:p>
    <w:p w14:paraId="4D2C840A" w14:textId="77777777" w:rsidR="00537A36" w:rsidRDefault="00CC12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>Трофимов Ж.А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 xml:space="preserve">. Симбирск и </w:t>
      </w:r>
      <w:proofErr w:type="spellStart"/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>симбиряне</w:t>
      </w:r>
      <w:proofErr w:type="spellEnd"/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>. Исторические и литературные поиски. Ульяновск, «Симбирская книга» 1997 г.- 262 с.</w:t>
      </w:r>
    </w:p>
    <w:p w14:paraId="3FD25BC9" w14:textId="77777777" w:rsidR="00537A36" w:rsidRDefault="00CC12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 xml:space="preserve">Ульяновская-Симбирская энциклопедия. Ульяновск. «Симбирская </w:t>
      </w:r>
      <w:proofErr w:type="spellStart"/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>книга</w:t>
      </w:r>
      <w:proofErr w:type="gramStart"/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>».Том</w:t>
      </w:r>
      <w:proofErr w:type="spellEnd"/>
      <w:proofErr w:type="gramEnd"/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 xml:space="preserve"> 1, 2000 г.- 397 с.; Том 2, 2004 г.- 590 с.</w:t>
      </w:r>
    </w:p>
    <w:p w14:paraId="0417F3EE" w14:textId="77777777" w:rsidR="00537A36" w:rsidRDefault="00CC12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 xml:space="preserve">Таранов И. Как Богдан Хитрово 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>Симбирск строил. Ульяновск, «Артишок» - 63с.</w:t>
      </w:r>
    </w:p>
    <w:p w14:paraId="25F5B6FF" w14:textId="77777777" w:rsidR="00537A36" w:rsidRDefault="00CC12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proofErr w:type="spellStart"/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>Аржанцев</w:t>
      </w:r>
      <w:proofErr w:type="spellEnd"/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 xml:space="preserve"> Б.В. Архитектурно-исторические образы Симбирска. Ульяновск «Печатный двор» 2003 г.-168 с.</w:t>
      </w:r>
    </w:p>
    <w:p w14:paraId="5E7A1DB1" w14:textId="77777777" w:rsidR="00537A36" w:rsidRDefault="00CC12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 xml:space="preserve">Историческое краеведение. Учебное пособие под ред. Т.Б. </w:t>
      </w:r>
      <w:proofErr w:type="spellStart"/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>Табардановой</w:t>
      </w:r>
      <w:proofErr w:type="spellEnd"/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>. Ульяновск, Корпорация технологий продвижен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>ия, 2000г.-238 с.</w:t>
      </w:r>
    </w:p>
    <w:p w14:paraId="0DD1ECF7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  <w:br/>
      </w:r>
      <w:r>
        <w:rPr>
          <w:rFonts w:ascii="АStга Sегif," w:eastAsia="Times New Roman" w:hAnsi="АStга Sегif,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Интернет-источники:</w:t>
      </w:r>
    </w:p>
    <w:p w14:paraId="497C7527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000000"/>
          <w:sz w:val="28"/>
          <w:szCs w:val="28"/>
          <w:lang w:eastAsia="ru-RU"/>
        </w:rPr>
        <w:t>1.</w:t>
      </w:r>
      <w:r>
        <w:rPr>
          <w:rFonts w:ascii="АStга Sегif," w:eastAsia="Times New Roman" w:hAnsi="АStга Sегif," w:cs="Times New Roman"/>
          <w:color w:val="0B4CB4"/>
          <w:sz w:val="28"/>
          <w:szCs w:val="28"/>
          <w:lang w:eastAsia="ru-RU"/>
        </w:rPr>
        <w:t>http://www.heraldik.ru/gerbs/trusleyskoe.htm</w:t>
      </w:r>
    </w:p>
    <w:p w14:paraId="46A74690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000000"/>
          <w:sz w:val="28"/>
          <w:szCs w:val="28"/>
          <w:lang w:eastAsia="ru-RU"/>
        </w:rPr>
        <w:t>2.</w:t>
      </w:r>
      <w:r>
        <w:rPr>
          <w:rFonts w:ascii="АStга Sегif," w:eastAsia="Times New Roman" w:hAnsi="АStга Sегif," w:cs="Times New Roman"/>
          <w:color w:val="0B4CB4"/>
          <w:sz w:val="28"/>
          <w:szCs w:val="28"/>
          <w:lang w:eastAsia="ru-RU"/>
        </w:rPr>
        <w:t>https://inza.ulregion.ru/54/57/1524.html</w:t>
      </w:r>
    </w:p>
    <w:p w14:paraId="1A4AE3A6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000000"/>
          <w:sz w:val="28"/>
          <w:szCs w:val="28"/>
          <w:lang w:eastAsia="ru-RU"/>
        </w:rPr>
        <w:t>3.</w:t>
      </w:r>
      <w:r>
        <w:rPr>
          <w:rFonts w:ascii="АStга Sегif," w:eastAsia="Times New Roman" w:hAnsi="АStга Sегif," w:cs="Times New Roman"/>
          <w:color w:val="0B4CB4"/>
          <w:sz w:val="28"/>
          <w:szCs w:val="28"/>
          <w:lang w:eastAsia="ru-RU"/>
        </w:rPr>
        <w:t>http://zhuravli.uonb.ru/</w:t>
      </w:r>
    </w:p>
    <w:p w14:paraId="460C08E8" w14:textId="77777777" w:rsidR="00537A36" w:rsidRDefault="00537A36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</w:p>
    <w:p w14:paraId="56BE8F8F" w14:textId="77777777" w:rsidR="00537A36" w:rsidRDefault="00537A36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</w:p>
    <w:p w14:paraId="679654A3" w14:textId="77777777" w:rsidR="00537A36" w:rsidRDefault="00537A36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</w:p>
    <w:p w14:paraId="3B2FF8D6" w14:textId="77777777" w:rsidR="001A33C3" w:rsidRDefault="001A33C3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</w:p>
    <w:p w14:paraId="0D329E2C" w14:textId="77777777" w:rsidR="001A33C3" w:rsidRDefault="001A33C3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</w:p>
    <w:p w14:paraId="69F1E132" w14:textId="77777777" w:rsidR="001A33C3" w:rsidRDefault="001A33C3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</w:p>
    <w:p w14:paraId="06A579C7" w14:textId="77777777" w:rsidR="001A33C3" w:rsidRDefault="00CC129A" w:rsidP="001A33C3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  <w:t>19</w:t>
      </w:r>
    </w:p>
    <w:p w14:paraId="40A3D1FE" w14:textId="59EA254A" w:rsidR="00537A36" w:rsidRDefault="00CC129A" w:rsidP="001A33C3">
      <w:pPr>
        <w:shd w:val="clear" w:color="auto" w:fill="FFFFFF"/>
        <w:spacing w:after="150" w:line="360" w:lineRule="auto"/>
        <w:jc w:val="center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  <w:lastRenderedPageBreak/>
        <w:br/>
      </w:r>
      <w:r>
        <w:rPr>
          <w:rFonts w:ascii="АStга Sегif," w:eastAsia="Times New Roman" w:hAnsi="АStга Sегif," w:cs="Times New Roman"/>
          <w:b/>
          <w:bCs/>
          <w:color w:val="333333"/>
          <w:sz w:val="28"/>
          <w:szCs w:val="28"/>
          <w:lang w:eastAsia="ru-RU"/>
        </w:rPr>
        <w:t>Рефлексия, подведение итогов классного часа</w:t>
      </w:r>
      <w:r>
        <w:rPr>
          <w:rFonts w:ascii="АStга Sегif," w:eastAsia="Times New Roman" w:hAnsi="АStга Sегif," w:cs="Times New Roman"/>
          <w:b/>
          <w:bCs/>
          <w:color w:val="333333"/>
          <w:sz w:val="28"/>
          <w:szCs w:val="28"/>
          <w:lang w:eastAsia="ru-RU"/>
        </w:rPr>
        <w:t xml:space="preserve"> «Страницы истории Ульяновской области (заочная экскурсия)».</w:t>
      </w:r>
    </w:p>
    <w:p w14:paraId="67BBC49A" w14:textId="0E1D6D1B" w:rsidR="00537A36" w:rsidRDefault="001A33C3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 xml:space="preserve">       </w:t>
      </w:r>
      <w:r w:rsidR="00CC129A"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 xml:space="preserve">Один из принципов развивающего обучения - принцип активности и сознательности. Обучающийся может быть активен, если осознает цель обучения, его необходимость, если каждое его действие </w:t>
      </w:r>
      <w:r w:rsidR="00CC129A"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является осознанным и понятным. Обязательным условием создания развивающей среды является этап рефлексии.</w:t>
      </w:r>
    </w:p>
    <w:p w14:paraId="29724527" w14:textId="258B3676" w:rsidR="00537A36" w:rsidRDefault="001A33C3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</w:t>
      </w:r>
      <w:r w:rsidR="00CC129A"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>В конце классного часа «Страницы истории Ульяновской области (заочная экскурсия)» обучающимся предлагается провести рефлексию деятельности. Применение</w:t>
      </w:r>
      <w:r w:rsidR="00CC129A"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 xml:space="preserve"> этого вида деятельности в конце внеклассного мероприятия даёт возможность оценить активность каждого выступающего на данном уроке, проанализировать степень доступности изложения материала, интересность его изложения, узнать, кто из выступающих больше всех</w:t>
      </w:r>
      <w:r w:rsidR="00CC129A"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понравился при выступлении, что показалось очень интересным и увлекательным.</w:t>
      </w:r>
    </w:p>
    <w:p w14:paraId="1FD3B0A7" w14:textId="03AF7A0D" w:rsidR="00537A36" w:rsidRDefault="001A33C3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 xml:space="preserve">      </w:t>
      </w:r>
      <w:r w:rsidR="00CC129A"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В ходе данного классного часа обучающиеся познакомились с историей возникновения Ульяновской области, достопримечательностями родного края, её символикой (флаг, герб, гимн), выда</w:t>
      </w:r>
      <w:r w:rsidR="00CC129A"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 xml:space="preserve">ющимися </w:t>
      </w:r>
      <w:proofErr w:type="spellStart"/>
      <w:r w:rsidR="00CC129A"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симбирянами</w:t>
      </w:r>
      <w:proofErr w:type="spellEnd"/>
      <w:r w:rsidR="00CC129A"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="00CC129A"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ульяновцами</w:t>
      </w:r>
      <w:proofErr w:type="spellEnd"/>
      <w:r w:rsidR="00CC129A"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. Ребята читали «Балладу о родном крае», которая была написана поэтами, краеведами, филологами всей Ульяновской области и в которой в стихотворной форме описаны основные достопримечательности нашего региона. Учащиеся подгот</w:t>
      </w:r>
      <w:r w:rsidR="00CC129A"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овили интересные сообщения, доклады, факты, презентацию о родном крае. Также был показан документальный фильм, посвящённый Ульяновской области.</w:t>
      </w:r>
    </w:p>
    <w:p w14:paraId="63254D34" w14:textId="77777777" w:rsidR="001A33C3" w:rsidRDefault="001A33C3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 xml:space="preserve">     </w:t>
      </w:r>
      <w:r w:rsidR="00CC129A"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Классный час «Страницы истории Ульяновской области (заочная экскурсия)» способствовал развитию индивидуальных, т</w:t>
      </w:r>
      <w:r w:rsidR="00CC129A"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 xml:space="preserve">ворческих способностей, способствовал созданию условий для формирования интеллектуальных умений, дал возможность ближе познакомиться с яркими историческими фактами, обогатить знания, глубже усвоить материал. В ходе этой работы </w:t>
      </w:r>
    </w:p>
    <w:p w14:paraId="10611B17" w14:textId="6E3ADC60" w:rsidR="001A33C3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lastRenderedPageBreak/>
        <w:t>формируется мировоззрение обу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чающихся, патриотические чувства, любовь к Родине, к родному краю, интерес к истории своего края, его православным святыням.</w:t>
      </w:r>
      <w:r w:rsidR="001A33C3"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14:paraId="292BCC3C" w14:textId="7858EC70" w:rsidR="00537A36" w:rsidRDefault="001A33C3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  <w:t xml:space="preserve"> </w:t>
      </w:r>
      <w:r w:rsidR="00CC129A"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Данному классному часу предшествовала длительная подготовительная работа. Первоначально были назначены </w:t>
      </w:r>
      <w:r w:rsidR="00CC129A">
        <w:rPr>
          <w:rFonts w:ascii="АStга Sегif," w:eastAsia="Times New Roman" w:hAnsi="АStга Sегif," w:cs="Times New Roman"/>
          <w:color w:val="191919"/>
          <w:sz w:val="28"/>
          <w:szCs w:val="28"/>
          <w:lang w:eastAsia="ru-RU"/>
        </w:rPr>
        <w:t xml:space="preserve">ответственные за проведение </w:t>
      </w:r>
      <w:r w:rsidR="00CC129A">
        <w:rPr>
          <w:rFonts w:ascii="АStга Sегif," w:eastAsia="Times New Roman" w:hAnsi="АStга Sегif," w:cs="Times New Roman"/>
          <w:color w:val="191919"/>
          <w:sz w:val="28"/>
          <w:szCs w:val="28"/>
          <w:lang w:eastAsia="ru-RU"/>
        </w:rPr>
        <w:t>классного часа. Они изучили необходимый материал по истории нашего края и подготовили интересную презентацию </w:t>
      </w:r>
      <w:r w:rsidR="00CC129A"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 xml:space="preserve">«Страницы истории Ульяновской области (заочная экскурсия)». </w:t>
      </w:r>
    </w:p>
    <w:p w14:paraId="1046D8F7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>В результате, многих ребят очень заинтересовала информация о происхождении названия го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рода Симбирска, знаменитых земляках – </w:t>
      </w:r>
      <w:proofErr w:type="spellStart"/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>симбирянах</w:t>
      </w:r>
      <w:proofErr w:type="spellEnd"/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о достопримечательностях Ульяновска. К </w:t>
      </w:r>
      <w:proofErr w:type="gramStart"/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>сожалению,  краеведение</w:t>
      </w:r>
      <w:proofErr w:type="gramEnd"/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мало изучается в школах, поэтому многие интересные факты некоторые ребята услышали впервые и были очень увлечены полученными сведениями о родно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>м крае.. </w:t>
      </w:r>
      <w:r>
        <w:rPr>
          <w:rFonts w:ascii="АStга Sегif," w:eastAsia="Times New Roman" w:hAnsi="АStга Sегif," w:cs="Times New Roman"/>
          <w:color w:val="262626"/>
          <w:sz w:val="28"/>
          <w:szCs w:val="28"/>
          <w:shd w:val="clear" w:color="auto" w:fill="FFFFFF"/>
          <w:lang w:eastAsia="ru-RU"/>
        </w:rPr>
        <w:t>Экскурсия из Симбирска в Ульяновск была интересна и познавательна.</w:t>
      </w:r>
    </w:p>
    <w:p w14:paraId="08FE33EE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Таким образом, классный час</w:t>
      </w:r>
      <w:r>
        <w:rPr>
          <w:rFonts w:ascii="АStга Sегif," w:eastAsia="Times New Roman" w:hAnsi="АStга Sегif,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«Страницы истории Ульяновской области (заочная экскурсия)»</w:t>
      </w:r>
      <w:r>
        <w:rPr>
          <w:rFonts w:ascii="АStга Sегif," w:eastAsia="Times New Roman" w:hAnsi="АStга Sегif,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позволил создать у ребят образ родного края, как частицы великой России, способствовал формир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ованию чувства гордости за свою Родину. Ц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shd w:val="clear" w:color="auto" w:fill="FFFFFF"/>
          <w:lang w:eastAsia="ru-RU"/>
        </w:rPr>
        <w:t>ели и задачи, поставленные в начале, были достигнуты в ходе данного мероприятия.</w:t>
      </w:r>
    </w:p>
    <w:p w14:paraId="1B1AEDC8" w14:textId="77777777" w:rsidR="00537A36" w:rsidRDefault="00CC129A">
      <w:pPr>
        <w:shd w:val="clear" w:color="auto" w:fill="FFFFFF"/>
        <w:spacing w:after="150" w:line="36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b/>
          <w:bCs/>
          <w:color w:val="333333"/>
          <w:sz w:val="28"/>
          <w:szCs w:val="28"/>
          <w:lang w:eastAsia="ru-RU"/>
        </w:rPr>
        <w:t>Славься и процветай, наш родной край!</w:t>
      </w:r>
    </w:p>
    <w:p w14:paraId="7320CD99" w14:textId="77777777" w:rsidR="00537A36" w:rsidRDefault="00CC129A" w:rsidP="001A33C3">
      <w:pPr>
        <w:shd w:val="clear" w:color="auto" w:fill="FFFFFF"/>
        <w:spacing w:after="150" w:line="24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Славу России в веках умножая,</w:t>
      </w:r>
    </w:p>
    <w:p w14:paraId="4C7C4C69" w14:textId="77777777" w:rsidR="00537A36" w:rsidRDefault="00CC129A" w:rsidP="001A33C3">
      <w:pPr>
        <w:shd w:val="clear" w:color="auto" w:fill="FFFFFF"/>
        <w:spacing w:after="150" w:line="24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Эта земля нам с рожденья дана:</w:t>
      </w:r>
    </w:p>
    <w:p w14:paraId="578C2C4A" w14:textId="77777777" w:rsidR="00537A36" w:rsidRDefault="00CC129A" w:rsidP="001A33C3">
      <w:pPr>
        <w:shd w:val="clear" w:color="auto" w:fill="FFFFFF"/>
        <w:spacing w:after="150" w:line="24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 xml:space="preserve">Воздух просторов </w:t>
      </w: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Симбирского края</w:t>
      </w:r>
    </w:p>
    <w:p w14:paraId="378BEC0C" w14:textId="77777777" w:rsidR="00537A36" w:rsidRDefault="00CC129A" w:rsidP="001A33C3">
      <w:pPr>
        <w:shd w:val="clear" w:color="auto" w:fill="FFFFFF"/>
        <w:spacing w:after="150" w:line="24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Дышит историей Карамзина!</w:t>
      </w:r>
    </w:p>
    <w:p w14:paraId="0DEB680C" w14:textId="77777777" w:rsidR="00537A36" w:rsidRDefault="00CC129A" w:rsidP="001A33C3">
      <w:pPr>
        <w:shd w:val="clear" w:color="auto" w:fill="FFFFFF"/>
        <w:spacing w:after="150" w:line="24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Дорог нам слог летописного слова,</w:t>
      </w:r>
    </w:p>
    <w:p w14:paraId="1B03461D" w14:textId="77777777" w:rsidR="00537A36" w:rsidRDefault="00CC129A" w:rsidP="001A33C3">
      <w:pPr>
        <w:shd w:val="clear" w:color="auto" w:fill="FFFFFF"/>
        <w:spacing w:after="150" w:line="24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proofErr w:type="spellStart"/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Пластовский</w:t>
      </w:r>
      <w:proofErr w:type="spellEnd"/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 xml:space="preserve"> облик лесов и полей,</w:t>
      </w:r>
    </w:p>
    <w:p w14:paraId="67A59163" w14:textId="77777777" w:rsidR="00537A36" w:rsidRDefault="00CC129A" w:rsidP="001A33C3">
      <w:pPr>
        <w:shd w:val="clear" w:color="auto" w:fill="FFFFFF"/>
        <w:spacing w:after="150" w:line="24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Голос Языкова и Гончарова,</w:t>
      </w:r>
    </w:p>
    <w:p w14:paraId="5D35B4EC" w14:textId="56469E7C" w:rsidR="00537A36" w:rsidRDefault="00CC129A" w:rsidP="001A33C3">
      <w:pPr>
        <w:shd w:val="clear" w:color="auto" w:fill="FFFFFF"/>
        <w:spacing w:after="150" w:line="240" w:lineRule="auto"/>
        <w:jc w:val="both"/>
        <w:rPr>
          <w:rFonts w:ascii="АStга Sегif," w:eastAsia="Times New Roman" w:hAnsi="АStга Sегif," w:cs="Helvetica"/>
          <w:color w:val="333333"/>
          <w:sz w:val="28"/>
          <w:szCs w:val="28"/>
          <w:lang w:eastAsia="ru-RU"/>
        </w:rPr>
      </w:pPr>
      <w:r>
        <w:rPr>
          <w:rFonts w:ascii="АStга Sегif," w:eastAsia="Times New Roman" w:hAnsi="АStга Sегif," w:cs="Times New Roman"/>
          <w:color w:val="333333"/>
          <w:sz w:val="28"/>
          <w:szCs w:val="28"/>
          <w:lang w:eastAsia="ru-RU"/>
        </w:rPr>
        <w:t>В небе над Волгой — полёт журавлей…</w:t>
      </w:r>
    </w:p>
    <w:p w14:paraId="706A9B45" w14:textId="77777777" w:rsidR="00537A36" w:rsidRDefault="00537A36">
      <w:pPr>
        <w:spacing w:line="360" w:lineRule="auto"/>
        <w:jc w:val="both"/>
        <w:rPr>
          <w:rFonts w:ascii="АStга Sегif," w:hAnsi="АStга Sегif,"/>
          <w:sz w:val="28"/>
          <w:szCs w:val="28"/>
        </w:rPr>
      </w:pPr>
    </w:p>
    <w:sectPr w:rsidR="00537A36"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D6B01" w14:textId="77777777" w:rsidR="00CC129A" w:rsidRDefault="00CC129A">
      <w:pPr>
        <w:spacing w:line="240" w:lineRule="auto"/>
      </w:pPr>
      <w:r>
        <w:separator/>
      </w:r>
    </w:p>
  </w:endnote>
  <w:endnote w:type="continuationSeparator" w:id="0">
    <w:p w14:paraId="23062C7F" w14:textId="77777777" w:rsidR="00CC129A" w:rsidRDefault="00CC12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АStга Sегif,">
    <w:altName w:val="Cambria"/>
    <w:charset w:val="00"/>
    <w:family w:val="roman"/>
    <w:pitch w:val="default"/>
  </w:font>
  <w:font w:name="Helvetica"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825E8" w14:textId="77777777" w:rsidR="00CC129A" w:rsidRDefault="00CC129A">
      <w:pPr>
        <w:spacing w:after="0"/>
      </w:pPr>
      <w:r>
        <w:separator/>
      </w:r>
    </w:p>
  </w:footnote>
  <w:footnote w:type="continuationSeparator" w:id="0">
    <w:p w14:paraId="1C34CE00" w14:textId="77777777" w:rsidR="00CC129A" w:rsidRDefault="00CC12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4F14"/>
    <w:multiLevelType w:val="multilevel"/>
    <w:tmpl w:val="07C94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3A92"/>
    <w:multiLevelType w:val="multilevel"/>
    <w:tmpl w:val="195A3A9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5638E"/>
    <w:multiLevelType w:val="multilevel"/>
    <w:tmpl w:val="202563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2B4695"/>
    <w:multiLevelType w:val="multilevel"/>
    <w:tmpl w:val="572B469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  <w:i/>
        <w:color w:val="262626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58550F53"/>
    <w:multiLevelType w:val="multilevel"/>
    <w:tmpl w:val="58550F5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5B4B26B5"/>
    <w:multiLevelType w:val="multilevel"/>
    <w:tmpl w:val="5B4B26B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604B79BC"/>
    <w:multiLevelType w:val="multilevel"/>
    <w:tmpl w:val="604B7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126"/>
    <w:rsid w:val="00045618"/>
    <w:rsid w:val="000770FE"/>
    <w:rsid w:val="000E0796"/>
    <w:rsid w:val="001A33C3"/>
    <w:rsid w:val="00207121"/>
    <w:rsid w:val="00282C77"/>
    <w:rsid w:val="002E0B5F"/>
    <w:rsid w:val="00355D0C"/>
    <w:rsid w:val="003F377A"/>
    <w:rsid w:val="00537A36"/>
    <w:rsid w:val="00573F0C"/>
    <w:rsid w:val="00647BB5"/>
    <w:rsid w:val="007E7FE7"/>
    <w:rsid w:val="00861126"/>
    <w:rsid w:val="00A70B36"/>
    <w:rsid w:val="00B26299"/>
    <w:rsid w:val="00BD75A0"/>
    <w:rsid w:val="00BF2CBF"/>
    <w:rsid w:val="00BF509C"/>
    <w:rsid w:val="00C7676F"/>
    <w:rsid w:val="00CA1D7F"/>
    <w:rsid w:val="00CC129A"/>
    <w:rsid w:val="00F21F2C"/>
    <w:rsid w:val="00F648FD"/>
    <w:rsid w:val="08145C47"/>
    <w:rsid w:val="1CA24C35"/>
    <w:rsid w:val="562C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5C5B"/>
  <w15:docId w15:val="{82A32AC2-CA2C-419D-B1DA-9010D041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22</Pages>
  <Words>4492</Words>
  <Characters>25606</Characters>
  <Application>Microsoft Office Word</Application>
  <DocSecurity>0</DocSecurity>
  <Lines>213</Lines>
  <Paragraphs>60</Paragraphs>
  <ScaleCrop>false</ScaleCrop>
  <Company/>
  <LinksUpToDate>false</LinksUpToDate>
  <CharactersWithSpaces>30038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Киселёва Татьяна Сергеевна</cp:lastModifiedBy>
  <cp:revision>15</cp:revision>
  <dcterms:created xsi:type="dcterms:W3CDTF">2023-01-15T11:47:00Z</dcterms:created>
  <dcterms:modified xsi:type="dcterms:W3CDTF">2025-07-22T13:36:00Z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F96DAAE9C8A9455693E2FDAC327CF2E9_12</vt:lpwstr>
  </property>
</Properties>
</file>