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62B" w:rsidRPr="007B0AA5" w:rsidRDefault="00C8762B" w:rsidP="00C8762B">
      <w:pPr>
        <w:ind w:left="-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 w:rsidRPr="007B0A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МАДОУ  </w:t>
      </w:r>
      <w:proofErr w:type="spellStart"/>
      <w:r w:rsidRPr="007B0A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г.Нижневартовска</w:t>
      </w:r>
      <w:proofErr w:type="spellEnd"/>
      <w:proofErr w:type="gramEnd"/>
      <w:r w:rsidRPr="007B0A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ДС №41 «РОСИНКА»</w:t>
      </w:r>
    </w:p>
    <w:p w:rsidR="00C8762B" w:rsidRDefault="00C8762B" w:rsidP="00D320A9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C8762B" w:rsidRDefault="00C8762B" w:rsidP="00D320A9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C8762B" w:rsidRDefault="00C8762B" w:rsidP="00D320A9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bookmarkStart w:id="0" w:name="_GoBack"/>
      <w:bookmarkEnd w:id="0"/>
    </w:p>
    <w:p w:rsidR="00C8762B" w:rsidRDefault="00C8762B" w:rsidP="00C8762B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C8762B" w:rsidRDefault="00C8762B" w:rsidP="00C8762B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C8762B" w:rsidRPr="00C8762B" w:rsidRDefault="00C8762B" w:rsidP="00C8762B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 xml:space="preserve">   </w:t>
      </w:r>
      <w:r w:rsidRPr="00C8762B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Использование</w:t>
      </w:r>
      <w:r w:rsidRPr="00C8762B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биоэнергопластики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 xml:space="preserve"> в работе с детьми» </w:t>
      </w:r>
    </w:p>
    <w:p w:rsidR="00C8762B" w:rsidRDefault="00C8762B" w:rsidP="00D320A9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C8762B" w:rsidRDefault="00C8762B" w:rsidP="00D320A9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D6FA02" wp14:editId="225D2C28">
            <wp:extent cx="2828793" cy="2172513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68" cy="217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27B934E" wp14:editId="2D5D0DF6">
            <wp:extent cx="3054553" cy="2331720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35" cy="233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2B" w:rsidRDefault="00C8762B" w:rsidP="00D320A9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C8762B" w:rsidRDefault="00C8762B" w:rsidP="00D320A9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C8762B" w:rsidRDefault="00C8762B" w:rsidP="00D320A9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89F996" wp14:editId="20B5E3CA">
                <wp:extent cx="304800" cy="304800"/>
                <wp:effectExtent l="0" t="0" r="0" b="0"/>
                <wp:docPr id="18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A05F7E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M11xAIAANM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8&#10;IM11xAIAANM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C8762B" w:rsidRDefault="00C8762B" w:rsidP="00D320A9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C8762B" w:rsidRDefault="00C8762B" w:rsidP="00D320A9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C8762B" w:rsidRDefault="00C8762B" w:rsidP="00D320A9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C8762B" w:rsidRDefault="00C8762B" w:rsidP="00D320A9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C8762B" w:rsidRDefault="00C8762B" w:rsidP="00D320A9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C8762B" w:rsidRDefault="00C8762B" w:rsidP="00D320A9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C8762B" w:rsidRPr="00C8762B" w:rsidRDefault="00C8762B" w:rsidP="00D320A9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876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</w:t>
      </w:r>
      <w:r w:rsidRPr="00C876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Учитель-</w:t>
      </w:r>
      <w:proofErr w:type="gramStart"/>
      <w:r w:rsidRPr="00C876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логопед :</w:t>
      </w:r>
      <w:proofErr w:type="gramEnd"/>
      <w:r w:rsidRPr="00C876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876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Сухинина</w:t>
      </w:r>
      <w:proofErr w:type="spellEnd"/>
      <w:r w:rsidRPr="00C876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Е.В.</w:t>
      </w:r>
    </w:p>
    <w:p w:rsidR="00C8762B" w:rsidRPr="00C8762B" w:rsidRDefault="00C8762B" w:rsidP="00C8762B">
      <w:pPr>
        <w:ind w:left="-42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lastRenderedPageBreak/>
        <w:t xml:space="preserve">    </w:t>
      </w:r>
      <w:r w:rsidRPr="00C8762B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Использование</w:t>
      </w:r>
      <w:r w:rsidRPr="00C8762B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биоэнергопластики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 xml:space="preserve"> в работе с детьми» </w:t>
      </w:r>
    </w:p>
    <w:p w:rsidR="00D320A9" w:rsidRPr="00D320A9" w:rsidRDefault="00F17339" w:rsidP="00F17339">
      <w:pPr>
        <w:spacing w:before="225" w:after="225" w:line="240" w:lineRule="auto"/>
        <w:ind w:left="567" w:hanging="283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8816E0" wp14:editId="29C13092">
            <wp:extent cx="5267960" cy="3950970"/>
            <wp:effectExtent l="0" t="0" r="889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A9" w:rsidRPr="00D320A9" w:rsidRDefault="00D320A9" w:rsidP="00D320A9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F12CE" w:rsidRPr="007C1BED" w:rsidRDefault="00D320A9" w:rsidP="005F12CE">
      <w:pPr>
        <w:spacing w:before="225" w:after="225" w:line="240" w:lineRule="auto"/>
        <w:ind w:left="-709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C1BED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                    </w:t>
      </w:r>
      <w:r w:rsidR="007B0AA5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     </w:t>
      </w:r>
      <w:r w:rsidR="007C1BED" w:rsidRPr="007C1BED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 </w:t>
      </w:r>
      <w:r w:rsidR="007C1BED" w:rsidRPr="007C1B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БИОЭНЕРГОПЛАСТИКА</w:t>
      </w:r>
    </w:p>
    <w:p w:rsidR="005F12CE" w:rsidRPr="00D320A9" w:rsidRDefault="005F12CE" w:rsidP="005F12CE">
      <w:pPr>
        <w:spacing w:before="225" w:after="225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работе существенную роль играет воспитание у детей кинестетических ощущений органов артикуляции, позволяющих почувствовать контрастность положения языка, челюстей, губ, направленность выдоха.</w:t>
      </w:r>
    </w:p>
    <w:p w:rsidR="005F12CE" w:rsidRPr="00D320A9" w:rsidRDefault="005F12CE" w:rsidP="005F12CE">
      <w:pPr>
        <w:spacing w:before="225" w:after="225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чёткость обусловлена осязательными ощущениями, что особенно важно на начальных этапах постановки звуков, когда ещё не сформирована слуховая дифференциация.</w:t>
      </w:r>
    </w:p>
    <w:p w:rsidR="005F12CE" w:rsidRDefault="005F12CE" w:rsidP="005F12CE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достижения лучших результатов в работе над звукопроизношением можно использовать инновационный </w:t>
      </w:r>
      <w:r w:rsidRPr="00D320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метод – </w:t>
      </w:r>
      <w:proofErr w:type="spellStart"/>
      <w:r w:rsidRPr="00D320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биоэнергопластика</w:t>
      </w:r>
      <w:proofErr w:type="spellEnd"/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320A9" w:rsidRDefault="00D320A9" w:rsidP="00D320A9">
      <w:pPr>
        <w:ind w:left="-426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D320A9" w:rsidRPr="00D320A9" w:rsidRDefault="00D320A9" w:rsidP="00D320A9">
      <w:pPr>
        <w:shd w:val="clear" w:color="auto" w:fill="FFFFFF"/>
        <w:spacing w:after="0" w:line="240" w:lineRule="auto"/>
        <w:ind w:left="-426" w:hanging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20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Что такое </w:t>
      </w:r>
      <w:proofErr w:type="spellStart"/>
      <w:r w:rsidRPr="00D320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биоэнергопластика</w:t>
      </w:r>
      <w:proofErr w:type="spellEnd"/>
      <w:r w:rsidRPr="00D320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?</w:t>
      </w:r>
    </w:p>
    <w:p w:rsidR="00D320A9" w:rsidRPr="00D320A9" w:rsidRDefault="00D320A9" w:rsidP="00D320A9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Термин состоит из двух слов: </w:t>
      </w:r>
      <w:hyperlink r:id="rId8" w:tooltip="Биоэнергопластика в работе с детьми" w:history="1">
        <w:r w:rsidRPr="00D320A9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биоэнергия и пластика</w:t>
        </w:r>
      </w:hyperlink>
      <w:r w:rsidRPr="00D320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D320A9" w:rsidRPr="00D320A9" w:rsidRDefault="00D320A9" w:rsidP="00D320A9">
      <w:pPr>
        <w:pStyle w:val="a3"/>
        <w:numPr>
          <w:ilvl w:val="1"/>
          <w:numId w:val="4"/>
        </w:numPr>
        <w:shd w:val="clear" w:color="auto" w:fill="FFFFFF"/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Биоэнергия – это та энергия, которая находится внутри человека.</w:t>
      </w:r>
    </w:p>
    <w:p w:rsidR="00D320A9" w:rsidRPr="00D320A9" w:rsidRDefault="00D320A9" w:rsidP="00D320A9">
      <w:pPr>
        <w:pStyle w:val="a3"/>
        <w:numPr>
          <w:ilvl w:val="1"/>
          <w:numId w:val="6"/>
        </w:numPr>
        <w:shd w:val="clear" w:color="auto" w:fill="FFFFFF"/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Пластика – плавные, раскрепощённые движения тела, рук.</w:t>
      </w:r>
    </w:p>
    <w:p w:rsidR="00D320A9" w:rsidRDefault="00D320A9" w:rsidP="00D320A9">
      <w:pPr>
        <w:pStyle w:val="a3"/>
        <w:numPr>
          <w:ilvl w:val="1"/>
          <w:numId w:val="3"/>
        </w:numPr>
        <w:shd w:val="clear" w:color="auto" w:fill="FFFFFF"/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Биоэнергопластика</w:t>
      </w:r>
      <w:proofErr w:type="spellEnd"/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это соединение движений артикуляционного аппарата и движений кистей рук.</w:t>
      </w:r>
    </w:p>
    <w:p w:rsidR="007C1BED" w:rsidRDefault="007C1BED" w:rsidP="007C1BED">
      <w:pPr>
        <w:pStyle w:val="a3"/>
        <w:shd w:val="clear" w:color="auto" w:fill="FFFFFF"/>
        <w:spacing w:before="225" w:after="225" w:line="240" w:lineRule="auto"/>
        <w:ind w:left="709"/>
        <w:rPr>
          <w:noProof/>
          <w:lang w:eastAsia="ru-RU"/>
        </w:rPr>
      </w:pPr>
    </w:p>
    <w:p w:rsidR="007C1BED" w:rsidRDefault="007C1BED" w:rsidP="007C1BED">
      <w:pPr>
        <w:pStyle w:val="a3"/>
        <w:shd w:val="clear" w:color="auto" w:fill="FFFFFF"/>
        <w:spacing w:before="225" w:after="225" w:line="240" w:lineRule="auto"/>
        <w:ind w:left="709"/>
        <w:rPr>
          <w:noProof/>
          <w:lang w:eastAsia="ru-RU"/>
        </w:rPr>
      </w:pPr>
    </w:p>
    <w:p w:rsidR="007C1BED" w:rsidRDefault="007C1BED" w:rsidP="007C1BED">
      <w:pPr>
        <w:pStyle w:val="a3"/>
        <w:shd w:val="clear" w:color="auto" w:fill="FFFFFF"/>
        <w:spacing w:before="225" w:after="225" w:line="240" w:lineRule="auto"/>
        <w:ind w:left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EF6B71" wp14:editId="3440D192">
            <wp:extent cx="4977765" cy="331851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90" cy="33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ED" w:rsidRDefault="007C1BED" w:rsidP="007C1BED">
      <w:pPr>
        <w:pStyle w:val="a3"/>
        <w:shd w:val="clear" w:color="auto" w:fill="FFFFFF"/>
        <w:spacing w:before="225" w:after="225" w:line="240" w:lineRule="auto"/>
        <w:ind w:left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20A9" w:rsidRPr="00D320A9" w:rsidRDefault="00D320A9" w:rsidP="00D320A9">
      <w:pPr>
        <w:pStyle w:val="a3"/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20A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320A9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Биоэнергопластика</w:t>
      </w:r>
      <w:proofErr w:type="spellEnd"/>
      <w:r w:rsidRPr="00D320A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включает в себя три базовых понятия</w:t>
      </w: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био</w:t>
      </w:r>
      <w:proofErr w:type="spellEnd"/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человек как биологический объект; энергия – сила, необходимая для выполнения определенных действий; пластика – связанное пластичностью движение, которое характеризуется непрерывностью, энергетической наполненностью, эмоциональной выразительностью.</w:t>
      </w:r>
    </w:p>
    <w:p w:rsidR="00D320A9" w:rsidRPr="00D320A9" w:rsidRDefault="00D320A9" w:rsidP="00D320A9">
      <w:pPr>
        <w:shd w:val="clear" w:color="auto" w:fill="FFFFFF"/>
        <w:spacing w:after="0" w:line="240" w:lineRule="auto"/>
        <w:ind w:left="-709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20A9" w:rsidRPr="00D320A9" w:rsidRDefault="00D320A9" w:rsidP="00D320A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20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Этапы работы с применением </w:t>
      </w:r>
      <w:proofErr w:type="spellStart"/>
      <w:r w:rsidRPr="00D320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биоэнергопластики</w:t>
      </w:r>
      <w:proofErr w:type="spellEnd"/>
    </w:p>
    <w:p w:rsidR="00D320A9" w:rsidRDefault="00D320A9" w:rsidP="00D320A9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20A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Диагностический</w:t>
      </w: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(сбор анамнезе, обследование общей, мелкой и артикуляционной моторики)</w:t>
      </w:r>
    </w:p>
    <w:p w:rsidR="00D320A9" w:rsidRPr="00D320A9" w:rsidRDefault="00D320A9" w:rsidP="00D320A9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20A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Эмоциональный</w:t>
      </w: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(создание положительного настроя)</w:t>
      </w:r>
    </w:p>
    <w:p w:rsidR="00D320A9" w:rsidRPr="00D320A9" w:rsidRDefault="00D320A9" w:rsidP="00D320A9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20A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Основной</w:t>
      </w: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(отработка артикуляционных упражнений с последующим подключением ведущей руки. Постепенно подключается вторая рука)</w:t>
      </w:r>
    </w:p>
    <w:p w:rsidR="00D320A9" w:rsidRDefault="00D320A9" w:rsidP="00D320A9">
      <w:pPr>
        <w:shd w:val="clear" w:color="auto" w:fill="FFFFFF"/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Таким образом, применение артикуляционной гимнастики с </w:t>
      </w:r>
      <w:proofErr w:type="spellStart"/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биоэнергопластики</w:t>
      </w:r>
      <w:proofErr w:type="spellEnd"/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способствует привлечению интереса детей к выполнению упражнений, что значительно увеличивает эффективность гимнастики, способствует развитию артикуляционной и пальчиковой моторики, совершенствованию координации движений, развитию памяти, внимания, мышления.</w:t>
      </w:r>
    </w:p>
    <w:p w:rsidR="00D320A9" w:rsidRDefault="00D320A9" w:rsidP="00D320A9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Вначале с ребенком разучивают упражнения без использования движений рук. </w:t>
      </w: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Рука ребенка подключается только после освоения им артикуляционного движения</w:t>
      </w: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сначала ребенок использует ведущую руку, затем отрабатывает движения второй рукой и только потом двумя руками одновременно. Взрослый должен следить за тем, чтобы кисть ребенка не напрягалась, движения должны быть плавными, раскрепощенными, должна соблюдаться синхронность и точность действий речевых органов и кистей рук. Рука должна находиться на уровне солнечного сплетения параллельно полу либо параллельно согнутым ногам сидящего.</w:t>
      </w:r>
    </w:p>
    <w:p w:rsidR="00D320A9" w:rsidRPr="00D320A9" w:rsidRDefault="00D320A9" w:rsidP="00D320A9">
      <w:pPr>
        <w:shd w:val="clear" w:color="auto" w:fill="FFFFFF"/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Выполнение элементов гимнастики руками и языком требует от ребенка максимальной концентрации зрительного и слухового внимания, сформированной пространственной ориентировки, точных движений пальцами и кистями рук совместно с движениями языка и губ.</w:t>
      </w:r>
    </w:p>
    <w:p w:rsidR="00D320A9" w:rsidRPr="00D320A9" w:rsidRDefault="00D320A9" w:rsidP="005F12CE">
      <w:pPr>
        <w:shd w:val="clear" w:color="auto" w:fill="FFFFFF"/>
        <w:spacing w:before="225" w:after="225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20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Сильная мотивация, применение игрового метода на занятиях развивают и укрепляют мышцы артикуляционного аппарата, что значительно облегчает постановку и введение звуков в речь.</w:t>
      </w:r>
    </w:p>
    <w:p w:rsidR="00D320A9" w:rsidRPr="005F12CE" w:rsidRDefault="00D320A9" w:rsidP="005F12CE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целью повышения заинтересованности ребёнка в таких упражнениях применяются игровой персонаж (например, </w:t>
      </w:r>
      <w:r w:rsidRPr="005F12C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«Волшебные перчатки»</w:t>
      </w:r>
      <w:r w:rsidRPr="005F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«Театрализованные рукавички», музыка и шуточные стихи и артикуляционные упражнения с применением </w:t>
      </w:r>
      <w:proofErr w:type="spellStart"/>
      <w:r w:rsid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биоэнергопластики</w:t>
      </w:r>
      <w:proofErr w:type="spellEnd"/>
      <w:r w:rsid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320A9" w:rsidRPr="005F12CE" w:rsidRDefault="00D320A9" w:rsidP="005F12CE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12C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«Бегемотик»</w:t>
      </w:r>
      <w:r w:rsidRPr="005F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F12C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«Слонёнок»</w:t>
      </w:r>
      <w:r w:rsidRPr="005F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F12C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«Лягушка»</w:t>
      </w:r>
      <w:r w:rsidRPr="005F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F12C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«Хомяк»</w:t>
      </w:r>
      <w:r w:rsidRPr="005F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F12C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«Блинчик»</w:t>
      </w:r>
      <w:r w:rsidRPr="005F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F12C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«Змея»</w:t>
      </w:r>
      <w:r w:rsidRPr="005F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F12C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«Качели»</w:t>
      </w:r>
      <w:r w:rsidRPr="005F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5F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«Чистим зубки», «Чашечка»</w:t>
      </w:r>
      <w:r w:rsid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«Часики», «Маляр», «Лошадка», «Грибок», «Гармошка» и </w:t>
      </w:r>
      <w:proofErr w:type="spellStart"/>
      <w:r w:rsid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т.д</w:t>
      </w:r>
      <w:proofErr w:type="spellEnd"/>
    </w:p>
    <w:p w:rsidR="007C1BED" w:rsidRDefault="007C1BED" w:rsidP="007C1BE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</w:t>
      </w:r>
    </w:p>
    <w:p w:rsidR="00BB4EA2" w:rsidRPr="007C1BED" w:rsidRDefault="007C1BED" w:rsidP="007C1BE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</w:t>
      </w:r>
      <w:r w:rsidR="00BB4EA2" w:rsidRPr="007C1BE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Комплексы упражнений</w:t>
      </w:r>
    </w:p>
    <w:p w:rsidR="00BB4EA2" w:rsidRPr="00CA58F5" w:rsidRDefault="00BB4EA2" w:rsidP="00CA58F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CA58F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«Бегемотик»</w:t>
      </w:r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на счет 1 открыть рот, при этом язык спокойно лежит, кончик за нижними резцами. Удерживать рот в таком положении под счет до 10, затем закрыть. Кисть руки находится горизонтально, 4 пальца сомкнуты с большим пальцем. На счет 1 большой палец опускается вниз, 4 пальца поднимаются вверх. Повторить 4-5 раз.</w:t>
      </w:r>
    </w:p>
    <w:p w:rsidR="00F17339" w:rsidRDefault="00F17339" w:rsidP="00BB4EA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17339" w:rsidRDefault="00F17339" w:rsidP="00CA58F5">
      <w:pPr>
        <w:shd w:val="clear" w:color="auto" w:fill="FFFFFF"/>
        <w:spacing w:after="0" w:line="240" w:lineRule="auto"/>
        <w:ind w:firstLine="1134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74444F" wp14:editId="6BF4C2FE">
            <wp:extent cx="4206240" cy="3154680"/>
            <wp:effectExtent l="0" t="0" r="3810" b="7620"/>
            <wp:docPr id="3" name="Рисунок 3" descr="Биоэнергопластика и артикуляционная гимнастика. Презентац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оэнергопластика и артикуляционная гимнастика. Презентация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39" w:rsidRPr="005861DF" w:rsidRDefault="00F17339" w:rsidP="00BB4EA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C1BED" w:rsidRDefault="007C1BED" w:rsidP="00CA58F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BED" w:rsidRDefault="007C1BED" w:rsidP="00CA58F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BED" w:rsidRDefault="007C1BED" w:rsidP="00CA58F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4EA2" w:rsidRDefault="00BB4EA2" w:rsidP="00CA58F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</w:t>
      </w:r>
      <w:r w:rsidRPr="00CA58F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«Лягушка»</w:t>
      </w:r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на счет 1 улыбнуться, зубы не обнажать, удерживать губы в таком положении под счет от 1-10. Затем вернуть губы в исходное положение. Кисть руки находится горизонтально, пальцы сомкнуты. На счет 1 немного прогнуть ладонь в нижних фалангах, пальцы слегка направить вверх. Повторить 4-5 раз.</w:t>
      </w:r>
    </w:p>
    <w:p w:rsidR="00CA58F5" w:rsidRPr="00CA58F5" w:rsidRDefault="00CA58F5" w:rsidP="00CA58F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7339" w:rsidRDefault="00F17339" w:rsidP="00CA58F5">
      <w:pPr>
        <w:shd w:val="clear" w:color="auto" w:fill="FFFFFF"/>
        <w:spacing w:after="0" w:line="240" w:lineRule="auto"/>
        <w:ind w:left="170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0560E1" wp14:editId="4DD94DC0">
            <wp:extent cx="3455768" cy="2903624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87" cy="29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39" w:rsidRPr="005861DF" w:rsidRDefault="00F17339" w:rsidP="00BB4EA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B4EA2" w:rsidRDefault="00BB4EA2" w:rsidP="00CA58F5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CA58F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«Лопат</w:t>
      </w:r>
      <w:r w:rsidR="00F17339" w:rsidRPr="00CA58F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оч</w:t>
      </w:r>
      <w:r w:rsidRPr="00CA58F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ка»</w:t>
      </w:r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на счет 1 улыбнуться, открыть рот. Высунуть изо рта и положить на нижнюю губу широкий расслабленный язык, удерживать язык в таком положении под счет от 1-10. Кисть руки находится горизонтально, на счет 1 кисть руки с сомкнутыми пальцами опустить вниз. Повторить 4-5 раз.</w:t>
      </w:r>
    </w:p>
    <w:p w:rsidR="00CA58F5" w:rsidRPr="00CA58F5" w:rsidRDefault="00CA58F5" w:rsidP="00CA58F5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7339" w:rsidRDefault="00F17339" w:rsidP="00CA58F5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0D78F0" wp14:editId="1CCFA35C">
            <wp:extent cx="4236212" cy="3185121"/>
            <wp:effectExtent l="0" t="0" r="0" b="0"/>
            <wp:docPr id="7" name="Рисунок 7" descr="https://avatars.mds.yandex.net/i?id=0059fc30c048ab96dad61e039f191c60426a7016-124974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0059fc30c048ab96dad61e039f191c60426a7016-124974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50" cy="320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5" w:rsidRPr="005861DF" w:rsidRDefault="00CA58F5" w:rsidP="00CA58F5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C1BED" w:rsidRDefault="007C1BED" w:rsidP="00CA58F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BED" w:rsidRDefault="007C1BED" w:rsidP="00CA58F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BED" w:rsidRDefault="007C1BED" w:rsidP="00CA58F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4EA2" w:rsidRPr="00CA58F5" w:rsidRDefault="00BB4EA2" w:rsidP="00CA58F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4.</w:t>
      </w:r>
      <w:r w:rsidRPr="00CA58F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«Чашечка»</w:t>
      </w:r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из положения </w:t>
      </w:r>
      <w:r w:rsidRPr="00CA58F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«лопаточки»</w:t>
      </w:r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приподнять кончик и боковые края языка так, чтобы получилась </w:t>
      </w:r>
      <w:r w:rsidRPr="00CA58F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«чашечка»</w:t>
      </w:r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удерживать под счет от 1-10. На счет 1 сомкнутые пальцы согнуть, удерживать ладонь в форме чашечки одновременно с языком. Повторить 4-5 раз.</w:t>
      </w:r>
    </w:p>
    <w:p w:rsidR="00F17339" w:rsidRPr="00CA58F5" w:rsidRDefault="00F17339" w:rsidP="00CA58F5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7339" w:rsidRDefault="00F17339" w:rsidP="00CA58F5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76ADEB" wp14:editId="3A15373A">
            <wp:extent cx="4206240" cy="3154680"/>
            <wp:effectExtent l="0" t="0" r="3810" b="7620"/>
            <wp:docPr id="5" name="Рисунок 5" descr="Биоэнергопластика и артикуляционная гимнастика. Презентац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иоэнергопластика и артикуляционная гимнастика. Презентация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5" w:rsidRDefault="00CA58F5" w:rsidP="00CA58F5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A58F5" w:rsidRPr="005861DF" w:rsidRDefault="00CA58F5" w:rsidP="00CA58F5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B4EA2" w:rsidRPr="00CA58F5" w:rsidRDefault="00BB4EA2" w:rsidP="00F1733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</w:t>
      </w:r>
      <w:r w:rsidRPr="00CA58F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«Иголочка»</w:t>
      </w:r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на счет 1 открыть рот, вытянуть губы вперед трубочкой, просунуть между губами узкий язык и удерживать его в таком положении под счет от 1-10. Сомкнуть в кулак пальцы, оставить лишь выпрямленным указательный палец. Повторить под счет от 1-10.</w:t>
      </w:r>
    </w:p>
    <w:p w:rsidR="00F17339" w:rsidRPr="00F17339" w:rsidRDefault="00F17339" w:rsidP="00F1733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4EA2" w:rsidRDefault="00F17339" w:rsidP="00CA58F5">
      <w:pPr>
        <w:spacing w:after="0" w:line="240" w:lineRule="auto"/>
        <w:ind w:left="709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8EAF93" wp14:editId="3DECCF57">
            <wp:extent cx="4175760" cy="3131820"/>
            <wp:effectExtent l="0" t="0" r="0" b="0"/>
            <wp:docPr id="4" name="Рисунок 4" descr="Биоэнергопластика и артикуляционная гимнастика. Презентац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оэнергопластика и артикуляционная гимнастика. Презентация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5" w:rsidRPr="005861DF" w:rsidRDefault="00CA58F5" w:rsidP="00CA58F5">
      <w:pPr>
        <w:spacing w:after="0" w:line="240" w:lineRule="auto"/>
        <w:ind w:left="709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C1BED" w:rsidRDefault="007C1BED" w:rsidP="00CA58F5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BED" w:rsidRDefault="007C1BED" w:rsidP="00CA58F5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BED" w:rsidRDefault="007C1BED" w:rsidP="00CA58F5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782341" wp14:editId="639AFCB5">
            <wp:extent cx="2560320" cy="1920240"/>
            <wp:effectExtent l="0" t="0" r="0" b="381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773B74E" wp14:editId="265BC0B3">
            <wp:extent cx="2900259" cy="1760220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88" cy="176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ED" w:rsidRDefault="007C1BED" w:rsidP="00CA58F5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BED" w:rsidRDefault="007C1BED" w:rsidP="00CA58F5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28DF92" wp14:editId="44799571">
            <wp:extent cx="2837180" cy="2127885"/>
            <wp:effectExtent l="0" t="0" r="1270" b="571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9D42474" wp14:editId="496D499A">
            <wp:extent cx="2743200" cy="2231136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81" cy="223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ED" w:rsidRDefault="007C1BED" w:rsidP="00CA58F5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BED" w:rsidRDefault="007C1BED" w:rsidP="00CA58F5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ABD95C" wp14:editId="1FF5FC3C">
            <wp:extent cx="3050540" cy="2287905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1A3E2DA" wp14:editId="46B57425">
            <wp:extent cx="3191650" cy="2301240"/>
            <wp:effectExtent l="0" t="0" r="8890" b="381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62" cy="230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ED" w:rsidRDefault="007C1BED" w:rsidP="00CA58F5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1BED" w:rsidRDefault="00C8762B" w:rsidP="00CA58F5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AC6394" wp14:editId="5EA47B49">
            <wp:extent cx="3264760" cy="2446020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63" cy="245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AC1016" wp14:editId="0188A491">
            <wp:extent cx="2981960" cy="2236470"/>
            <wp:effectExtent l="0" t="0" r="889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2B" w:rsidRDefault="00C8762B" w:rsidP="00CA58F5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8762B" w:rsidRDefault="00C8762B" w:rsidP="00CA58F5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20A9" w:rsidRPr="00CA58F5" w:rsidRDefault="00D320A9" w:rsidP="00CA58F5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Систематическая работа с применением </w:t>
      </w:r>
      <w:proofErr w:type="spellStart"/>
      <w:r w:rsidRPr="00CA58F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биоэнергопластики</w:t>
      </w:r>
      <w:proofErr w:type="spellEnd"/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способствует привлечению интереса детей к </w:t>
      </w:r>
      <w:hyperlink r:id="rId23" w:tooltip="Логопедия. Работа логопеда" w:history="1">
        <w:r w:rsidRPr="00CA58F5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логопедическим занятиям</w:t>
        </w:r>
      </w:hyperlink>
      <w:r w:rsidRPr="00CA58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20A9" w:rsidRPr="00CA58F5" w:rsidRDefault="00D320A9" w:rsidP="00CA58F5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Позволяет достичь положительных результатов в развитии артикуляционной и пальчиковой моторики.</w:t>
      </w:r>
      <w:r w:rsid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Облегчает постановку, введение звуков в речь.</w:t>
      </w:r>
    </w:p>
    <w:p w:rsidR="00D320A9" w:rsidRPr="00CA58F5" w:rsidRDefault="00D320A9" w:rsidP="00CA58F5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58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Способствует более быстрому преодолению речевых нарушений.</w:t>
      </w:r>
    </w:p>
    <w:p w:rsidR="00D320A9" w:rsidRDefault="00CA58F5" w:rsidP="007C1BED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C1BED">
        <w:rPr>
          <w:rFonts w:ascii="Times New Roman" w:hAnsi="Times New Roman" w:cs="Times New Roman"/>
          <w:sz w:val="28"/>
          <w:szCs w:val="28"/>
        </w:rPr>
        <w:t xml:space="preserve">Все выше изложенное еще раз доказывает об эффективности использования </w:t>
      </w:r>
      <w:proofErr w:type="spellStart"/>
      <w:r w:rsidRPr="007C1BED">
        <w:rPr>
          <w:rFonts w:ascii="Times New Roman" w:hAnsi="Times New Roman" w:cs="Times New Roman"/>
          <w:sz w:val="28"/>
          <w:szCs w:val="28"/>
        </w:rPr>
        <w:t>биоэнергопластики</w:t>
      </w:r>
      <w:proofErr w:type="spellEnd"/>
      <w:r w:rsidRPr="007C1BED">
        <w:rPr>
          <w:rFonts w:ascii="Times New Roman" w:hAnsi="Times New Roman" w:cs="Times New Roman"/>
          <w:sz w:val="28"/>
          <w:szCs w:val="28"/>
        </w:rPr>
        <w:t xml:space="preserve"> в совершенствовании артикуляционной моторики у детей старшего дошкольного возраста с общим недоразвитием речи.</w:t>
      </w:r>
    </w:p>
    <w:p w:rsidR="00C8762B" w:rsidRDefault="00C8762B" w:rsidP="007C1BED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8762B" w:rsidRDefault="00C8762B" w:rsidP="007C1BED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8762B" w:rsidRDefault="00C8762B" w:rsidP="007C1BED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8762B" w:rsidRPr="007C1BED" w:rsidRDefault="00C8762B" w:rsidP="00C8762B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FE1E4F" wp14:editId="0548D887">
            <wp:extent cx="5054114" cy="3600335"/>
            <wp:effectExtent l="0" t="0" r="0" b="635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72" cy="3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762B" w:rsidRPr="007C1BED" w:rsidSect="00D320A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D3ED4"/>
    <w:multiLevelType w:val="hybridMultilevel"/>
    <w:tmpl w:val="3BC8D1BC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1" w15:restartNumberingAfterBreak="0">
    <w:nsid w:val="29E15D88"/>
    <w:multiLevelType w:val="hybridMultilevel"/>
    <w:tmpl w:val="063443E8"/>
    <w:lvl w:ilvl="0" w:tplc="0419000F">
      <w:start w:val="1"/>
      <w:numFmt w:val="decimal"/>
      <w:lvlText w:val="%1."/>
      <w:lvlJc w:val="left"/>
      <w:pPr>
        <w:ind w:left="14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 w15:restartNumberingAfterBreak="0">
    <w:nsid w:val="2BDF353E"/>
    <w:multiLevelType w:val="hybridMultilevel"/>
    <w:tmpl w:val="B164B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CB1C7A"/>
    <w:multiLevelType w:val="hybridMultilevel"/>
    <w:tmpl w:val="0B4842AC"/>
    <w:lvl w:ilvl="0" w:tplc="B94E5B9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34D47088"/>
    <w:multiLevelType w:val="hybridMultilevel"/>
    <w:tmpl w:val="217622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4358E"/>
    <w:multiLevelType w:val="hybridMultilevel"/>
    <w:tmpl w:val="B324DB28"/>
    <w:lvl w:ilvl="0" w:tplc="0419000F">
      <w:start w:val="1"/>
      <w:numFmt w:val="decimal"/>
      <w:lvlText w:val="%1."/>
      <w:lvlJc w:val="left"/>
      <w:pPr>
        <w:ind w:left="513" w:hanging="360"/>
      </w:p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6" w15:restartNumberingAfterBreak="0">
    <w:nsid w:val="50522CC1"/>
    <w:multiLevelType w:val="hybridMultilevel"/>
    <w:tmpl w:val="FE165F60"/>
    <w:lvl w:ilvl="0" w:tplc="5FC68AB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F97811"/>
    <w:multiLevelType w:val="hybridMultilevel"/>
    <w:tmpl w:val="D4EA9F9E"/>
    <w:lvl w:ilvl="0" w:tplc="396A2028">
      <w:start w:val="1"/>
      <w:numFmt w:val="upperRoman"/>
      <w:lvlText w:val="%1."/>
      <w:lvlJc w:val="left"/>
      <w:pPr>
        <w:ind w:left="159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0CB0C0C"/>
    <w:multiLevelType w:val="hybridMultilevel"/>
    <w:tmpl w:val="A97A55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B095BF9"/>
    <w:multiLevelType w:val="hybridMultilevel"/>
    <w:tmpl w:val="003EC0EA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10" w15:restartNumberingAfterBreak="0">
    <w:nsid w:val="7CCB3C4F"/>
    <w:multiLevelType w:val="hybridMultilevel"/>
    <w:tmpl w:val="0296847C"/>
    <w:lvl w:ilvl="0" w:tplc="396A2028">
      <w:start w:val="1"/>
      <w:numFmt w:val="upperRoman"/>
      <w:lvlText w:val="%1."/>
      <w:lvlJc w:val="left"/>
      <w:pPr>
        <w:ind w:left="5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2"/>
  </w:num>
  <w:num w:numId="5">
    <w:abstractNumId w:val="9"/>
  </w:num>
  <w:num w:numId="6">
    <w:abstractNumId w:val="0"/>
  </w:num>
  <w:num w:numId="7">
    <w:abstractNumId w:val="10"/>
  </w:num>
  <w:num w:numId="8">
    <w:abstractNumId w:val="7"/>
  </w:num>
  <w:num w:numId="9">
    <w:abstractNumId w:val="1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B87"/>
    <w:rsid w:val="00124F2B"/>
    <w:rsid w:val="002E520A"/>
    <w:rsid w:val="004B3B87"/>
    <w:rsid w:val="005F12CE"/>
    <w:rsid w:val="007B0AA5"/>
    <w:rsid w:val="007C1BED"/>
    <w:rsid w:val="00BB4EA2"/>
    <w:rsid w:val="00C8762B"/>
    <w:rsid w:val="00CA58F5"/>
    <w:rsid w:val="00D320A9"/>
    <w:rsid w:val="00F1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84E3E"/>
  <w15:chartTrackingRefBased/>
  <w15:docId w15:val="{6DE60F8A-D3D4-4F85-96F6-BD52C77B4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20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bioenergoplastika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maam.ru/obrazovanie/v-pomoshh-logopeda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2025-07-15T12:25:00Z</dcterms:created>
  <dcterms:modified xsi:type="dcterms:W3CDTF">2025-07-15T13:53:00Z</dcterms:modified>
</cp:coreProperties>
</file>