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8"/>
        <w:jc w:val="center"/>
        <w:spacing w:before="0" w:beforeAutospacing="0" w:after="0" w:afterAutospacing="0"/>
        <w:shd w:val="clear" w:color="auto" w:fill="ffffff"/>
        <w:rPr>
          <w:b/>
          <w:bCs/>
          <w:sz w:val="36"/>
          <w:szCs w:val="36"/>
          <w:highlight w:val="none"/>
        </w:rPr>
      </w:pPr>
      <w:r>
        <w:rPr>
          <w:b/>
          <w:sz w:val="36"/>
          <w:szCs w:val="36"/>
          <w:shd w:val="clear" w:color="auto" w:fill="ffffff"/>
        </w:rPr>
        <w:t xml:space="preserve">Конспект непосредственно образовательной деятельности по ФЭМП на тему: «</w:t>
      </w:r>
      <w:r>
        <w:rPr>
          <w:b/>
          <w:bCs/>
          <w:sz w:val="36"/>
          <w:szCs w:val="36"/>
        </w:rPr>
        <w:t xml:space="preserve">«Блоки </w:t>
      </w:r>
      <w:r>
        <w:rPr>
          <w:b/>
          <w:bCs/>
          <w:sz w:val="36"/>
          <w:szCs w:val="36"/>
        </w:rPr>
        <w:t xml:space="preserve">Дьене</w:t>
      </w:r>
      <w:r>
        <w:rPr>
          <w:b/>
          <w:bCs/>
          <w:sz w:val="36"/>
          <w:szCs w:val="36"/>
        </w:rPr>
        <w:t xml:space="preserve">ша</w:t>
      </w:r>
      <w:r>
        <w:rPr>
          <w:b/>
          <w:bCs/>
          <w:sz w:val="36"/>
          <w:szCs w:val="36"/>
        </w:rPr>
        <w:t xml:space="preserve">»</w:t>
      </w:r>
      <w:r>
        <w:rPr>
          <w:b/>
          <w:sz w:val="36"/>
          <w:szCs w:val="36"/>
          <w:shd w:val="clear" w:color="auto" w:fill="ffffff"/>
        </w:rPr>
        <w:t xml:space="preserve"> </w:t>
      </w:r>
      <w:r>
        <w:rPr>
          <w:b/>
          <w:sz w:val="36"/>
          <w:szCs w:val="36"/>
          <w:shd w:val="clear" w:color="auto" w:fill="ffffff"/>
        </w:rPr>
        <w:t xml:space="preserve">в первой младшей группе </w:t>
      </w:r>
      <w:r>
        <w:rPr>
          <w:b/>
          <w:sz w:val="36"/>
          <w:szCs w:val="36"/>
          <w:shd w:val="clear" w:color="auto" w:fill="ffffff"/>
        </w:rPr>
        <w:t xml:space="preserve">с использованием технологии развивающих игр</w:t>
      </w:r>
      <w:r>
        <w:rPr>
          <w:b/>
          <w:bCs/>
          <w:sz w:val="36"/>
          <w:szCs w:val="36"/>
          <w:highlight w:val="none"/>
        </w:rPr>
      </w:r>
    </w:p>
    <w:p>
      <w:pPr>
        <w:pStyle w:val="628"/>
        <w:jc w:val="center"/>
        <w:spacing w:before="0" w:beforeAutospacing="0" w:after="0" w:afterAutospacing="0"/>
        <w:shd w:val="clear" w:color="auto" w:fill="ffffff"/>
        <w:rPr>
          <w:sz w:val="36"/>
          <w:szCs w:val="36"/>
        </w:rPr>
      </w:pP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pStyle w:val="628"/>
        <w:jc w:val="center"/>
        <w:spacing w:before="0" w:beforeAutospacing="0" w:after="0" w:afterAutospacing="0"/>
        <w:shd w:val="clear" w:color="auto" w:fill="ffffff"/>
        <w:rPr>
          <w:sz w:val="36"/>
          <w:szCs w:val="36"/>
        </w:rPr>
      </w:pP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pStyle w:val="628"/>
        <w:jc w:val="center"/>
        <w:spacing w:before="0" w:beforeAutospacing="0" w:after="0" w:afterAutospacing="0"/>
        <w:shd w:val="clear" w:color="auto" w:fill="ffffff"/>
        <w:rPr>
          <w:sz w:val="36"/>
          <w:szCs w:val="36"/>
        </w:rPr>
      </w:pP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pStyle w:val="628"/>
        <w:jc w:val="center"/>
        <w:spacing w:before="0" w:beforeAutospacing="0" w:after="0" w:afterAutospacing="0"/>
        <w:shd w:val="clear" w:color="auto" w:fill="ffffff"/>
        <w:rPr>
          <w:sz w:val="36"/>
          <w:szCs w:val="36"/>
        </w:rPr>
      </w:pP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pStyle w:val="628"/>
        <w:jc w:val="center"/>
        <w:spacing w:before="0" w:beforeAutospacing="0" w:after="0" w:afterAutospacing="0"/>
        <w:shd w:val="clear" w:color="auto" w:fill="ffffff"/>
        <w:rPr>
          <w:sz w:val="36"/>
          <w:szCs w:val="36"/>
        </w:rPr>
      </w:pP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pStyle w:val="628"/>
        <w:jc w:val="center"/>
        <w:spacing w:before="0" w:beforeAutospacing="0" w:after="0" w:afterAutospacing="0"/>
        <w:shd w:val="clear" w:color="auto" w:fill="ffffff"/>
        <w:rPr>
          <w:sz w:val="36"/>
          <w:szCs w:val="36"/>
        </w:rPr>
      </w:pP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pStyle w:val="628"/>
        <w:jc w:val="center"/>
        <w:spacing w:before="0" w:beforeAutospacing="0" w:after="0" w:afterAutospacing="0"/>
        <w:shd w:val="clear" w:color="auto" w:fill="ffffff"/>
        <w:rPr>
          <w:sz w:val="36"/>
          <w:szCs w:val="36"/>
        </w:rPr>
      </w:pP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pStyle w:val="628"/>
        <w:jc w:val="center"/>
        <w:spacing w:before="0" w:beforeAutospacing="0" w:after="0" w:afterAutospacing="0"/>
        <w:shd w:val="clear" w:color="auto" w:fill="ffffff"/>
        <w:rPr>
          <w:sz w:val="36"/>
          <w:szCs w:val="36"/>
        </w:rPr>
      </w:pP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pStyle w:val="628"/>
        <w:jc w:val="center"/>
        <w:spacing w:before="0" w:beforeAutospacing="0" w:after="0" w:afterAutospacing="0"/>
        <w:shd w:val="clear" w:color="auto" w:fill="ffffff"/>
        <w:rPr>
          <w:sz w:val="36"/>
          <w:szCs w:val="36"/>
        </w:rPr>
      </w:pP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pStyle w:val="628"/>
        <w:jc w:val="center"/>
        <w:spacing w:before="0" w:beforeAutospacing="0" w:after="0" w:afterAutospacing="0"/>
        <w:shd w:val="clear" w:color="auto" w:fill="ffffff"/>
        <w:rPr>
          <w:sz w:val="36"/>
          <w:szCs w:val="36"/>
        </w:rPr>
      </w:pP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pStyle w:val="628"/>
        <w:jc w:val="center"/>
        <w:spacing w:before="0" w:beforeAutospacing="0" w:after="0" w:afterAutospacing="0"/>
        <w:shd w:val="clear" w:color="auto" w:fill="ffffff"/>
        <w:rPr>
          <w:sz w:val="36"/>
          <w:szCs w:val="36"/>
        </w:rPr>
      </w:pP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pStyle w:val="628"/>
        <w:jc w:val="center"/>
        <w:spacing w:before="0" w:beforeAutospacing="0" w:after="0" w:afterAutospacing="0"/>
        <w:shd w:val="clear" w:color="auto" w:fill="ffffff"/>
        <w:rPr>
          <w:sz w:val="36"/>
          <w:szCs w:val="36"/>
        </w:rPr>
      </w:pP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pStyle w:val="628"/>
        <w:jc w:val="center"/>
        <w:spacing w:before="0" w:beforeAutospacing="0" w:after="0" w:afterAutospacing="0"/>
        <w:shd w:val="clear" w:color="auto" w:fill="ffffff"/>
        <w:rPr>
          <w:sz w:val="36"/>
          <w:szCs w:val="36"/>
        </w:rPr>
      </w:pP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pStyle w:val="628"/>
        <w:jc w:val="center"/>
        <w:spacing w:before="0" w:beforeAutospacing="0" w:after="0" w:afterAutospacing="0"/>
        <w:shd w:val="clear" w:color="auto" w:fill="ffffff"/>
        <w:rPr>
          <w:sz w:val="36"/>
          <w:szCs w:val="36"/>
        </w:rPr>
      </w:pP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pStyle w:val="628"/>
        <w:jc w:val="center"/>
        <w:spacing w:before="0" w:beforeAutospacing="0" w:after="0" w:afterAutospacing="0"/>
        <w:shd w:val="clear" w:color="auto" w:fill="ffffff"/>
        <w:rPr>
          <w:sz w:val="36"/>
          <w:szCs w:val="36"/>
        </w:rPr>
      </w:pP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pStyle w:val="628"/>
        <w:jc w:val="center"/>
        <w:spacing w:before="0" w:beforeAutospacing="0" w:after="0" w:afterAutospacing="0"/>
        <w:shd w:val="clear" w:color="auto" w:fill="ffffff"/>
        <w:rPr>
          <w:sz w:val="36"/>
          <w:szCs w:val="36"/>
        </w:rPr>
      </w:pP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pStyle w:val="628"/>
        <w:jc w:val="center"/>
        <w:spacing w:before="0" w:beforeAutospacing="0" w:after="0" w:afterAutospacing="0"/>
        <w:shd w:val="clear" w:color="auto" w:fill="ffffff"/>
        <w:rPr>
          <w:sz w:val="36"/>
          <w:szCs w:val="36"/>
        </w:rPr>
      </w:pP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pStyle w:val="628"/>
        <w:jc w:val="center"/>
        <w:spacing w:before="0" w:beforeAutospacing="0" w:after="0" w:afterAutospacing="0"/>
        <w:shd w:val="clear" w:color="auto" w:fill="ffffff"/>
        <w:rPr>
          <w:sz w:val="36"/>
          <w:szCs w:val="36"/>
        </w:rPr>
      </w:pP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pStyle w:val="628"/>
        <w:jc w:val="center"/>
        <w:spacing w:before="0" w:beforeAutospacing="0" w:after="0" w:afterAutospacing="0"/>
        <w:shd w:val="clear" w:color="auto" w:fill="ffffff"/>
        <w:rPr>
          <w:sz w:val="36"/>
          <w:szCs w:val="36"/>
        </w:rPr>
      </w:pP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pStyle w:val="628"/>
        <w:jc w:val="center"/>
        <w:spacing w:before="0" w:beforeAutospacing="0" w:after="0" w:afterAutospacing="0"/>
        <w:shd w:val="clear" w:color="auto" w:fill="ffffff"/>
        <w:rPr>
          <w:sz w:val="36"/>
          <w:szCs w:val="36"/>
        </w:rPr>
      </w:pP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pStyle w:val="628"/>
        <w:jc w:val="center"/>
        <w:spacing w:before="0" w:beforeAutospacing="0" w:after="0" w:afterAutospacing="0"/>
        <w:shd w:val="clear" w:color="auto" w:fill="ffffff"/>
        <w:rPr>
          <w:sz w:val="36"/>
          <w:szCs w:val="36"/>
        </w:rPr>
      </w:pP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pStyle w:val="628"/>
        <w:jc w:val="center"/>
        <w:spacing w:before="0" w:beforeAutospacing="0" w:after="0" w:afterAutospacing="0"/>
        <w:shd w:val="clear" w:color="auto" w:fill="ffffff"/>
        <w:rPr>
          <w:sz w:val="36"/>
          <w:szCs w:val="36"/>
        </w:rPr>
      </w:pP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pStyle w:val="628"/>
        <w:jc w:val="center"/>
        <w:spacing w:before="0" w:beforeAutospacing="0" w:after="0" w:afterAutospacing="0"/>
        <w:shd w:val="clear" w:color="auto" w:fill="ffffff"/>
        <w:rPr>
          <w:sz w:val="36"/>
          <w:szCs w:val="36"/>
        </w:rPr>
      </w:pP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pStyle w:val="628"/>
        <w:jc w:val="center"/>
        <w:spacing w:before="0" w:beforeAutospacing="0" w:after="0" w:afterAutospacing="0"/>
        <w:shd w:val="clear" w:color="auto" w:fill="ffffff"/>
        <w:rPr>
          <w:sz w:val="36"/>
          <w:szCs w:val="36"/>
        </w:rPr>
      </w:pP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pStyle w:val="628"/>
        <w:jc w:val="center"/>
        <w:spacing w:before="0" w:beforeAutospacing="0" w:after="0" w:afterAutospacing="0"/>
        <w:shd w:val="clear" w:color="auto" w:fill="ffffff"/>
        <w:rPr>
          <w:sz w:val="36"/>
          <w:szCs w:val="36"/>
        </w:rPr>
      </w:pP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pStyle w:val="628"/>
        <w:jc w:val="center"/>
        <w:spacing w:before="0" w:beforeAutospacing="0" w:after="0" w:afterAutospacing="0"/>
        <w:shd w:val="clear" w:color="auto" w:fill="ffffff"/>
        <w:rPr>
          <w:sz w:val="36"/>
          <w:szCs w:val="36"/>
        </w:rPr>
      </w:pP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pStyle w:val="628"/>
        <w:jc w:val="center"/>
        <w:spacing w:before="0" w:beforeAutospacing="0" w:after="0" w:afterAutospacing="0"/>
        <w:shd w:val="clear" w:color="auto" w:fill="ffffff"/>
        <w:rPr>
          <w:sz w:val="36"/>
          <w:szCs w:val="36"/>
        </w:rPr>
      </w:pPr>
      <w:r>
        <w:rPr>
          <w:b/>
          <w:sz w:val="36"/>
          <w:szCs w:val="36"/>
          <w:highlight w:val="none"/>
          <w:shd w:val="clear" w:color="auto" w:fill="ffffff"/>
        </w:rPr>
      </w:r>
      <w:r>
        <w:rPr>
          <w:b/>
          <w:sz w:val="36"/>
          <w:szCs w:val="36"/>
          <w:highlight w:val="none"/>
          <w:shd w:val="clear" w:color="auto" w:fill="ffffff"/>
        </w:rPr>
      </w:r>
    </w:p>
    <w:p>
      <w:pPr>
        <w:jc w:val="right"/>
        <w:spacing w:line="240" w:lineRule="auto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r>
    </w:p>
    <w:p>
      <w:pPr>
        <w:jc w:val="right"/>
        <w:spacing w:line="240" w:lineRule="auto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Подготовила: воспитатель</w:t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r>
    </w:p>
    <w:p>
      <w:pPr>
        <w:jc w:val="right"/>
        <w:spacing w:line="240" w:lineRule="auto"/>
        <w:rPr>
          <w:rFonts w:ascii="Times New Roman" w:hAnsi="Times New Roman" w:cs="Times New Roman"/>
          <w:b/>
          <w:bCs/>
          <w:sz w:val="32"/>
          <w:szCs w:val="32"/>
          <w:highlight w:val="none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Белоусова Н.А</w:t>
      </w: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  <w:shd w:val="clear" w:color="auto" w:fill="ffffff"/>
        </w:rPr>
      </w:r>
      <w:r>
        <w:rPr>
          <w:rFonts w:ascii="Times New Roman" w:hAnsi="Times New Roman" w:cs="Times New Roman"/>
          <w:b/>
          <w:sz w:val="32"/>
          <w:szCs w:val="32"/>
          <w:highlight w:val="none"/>
          <w:shd w:val="clear" w:color="auto" w:fill="ffffff"/>
        </w:rPr>
      </w:r>
      <w:r>
        <w:rPr>
          <w:rFonts w:ascii="Times New Roman" w:hAnsi="Times New Roman" w:cs="Times New Roman"/>
          <w:b/>
          <w:sz w:val="32"/>
          <w:szCs w:val="32"/>
          <w:highlight w:val="none"/>
          <w:shd w:val="clear" w:color="auto" w:fill="ffffff"/>
        </w:rPr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  <w:shd w:val="clear" w:color="auto" w:fill="ffffff"/>
        </w:rPr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  <w:shd w:val="clear" w:color="auto" w:fill="ffffff"/>
        </w:rPr>
      </w:r>
    </w:p>
    <w:p>
      <w:pPr>
        <w:pStyle w:val="628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Цель:</w:t>
      </w:r>
      <w:r>
        <w:rPr>
          <w:sz w:val="28"/>
          <w:szCs w:val="28"/>
        </w:rPr>
        <w:t xml:space="preserve"> Создание условий для развития математических знаний у детей </w:t>
      </w:r>
      <w:r>
        <w:rPr>
          <w:sz w:val="28"/>
          <w:szCs w:val="28"/>
        </w:rPr>
        <w:t xml:space="preserve">младшего дошкольного возраста</w:t>
      </w:r>
      <w:r>
        <w:rPr>
          <w:sz w:val="28"/>
          <w:szCs w:val="28"/>
        </w:rPr>
      </w:r>
    </w:p>
    <w:p>
      <w:pPr>
        <w:pStyle w:val="628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Задачи:</w:t>
      </w:r>
      <w:r>
        <w:rPr>
          <w:sz w:val="28"/>
          <w:szCs w:val="28"/>
        </w:rPr>
      </w:r>
    </w:p>
    <w:p>
      <w:pPr>
        <w:pStyle w:val="628"/>
        <w:ind w:left="72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закрепить знания о геометрических фигурах;</w:t>
      </w:r>
      <w:r>
        <w:rPr>
          <w:sz w:val="28"/>
          <w:szCs w:val="28"/>
        </w:rPr>
      </w:r>
    </w:p>
    <w:p>
      <w:pPr>
        <w:pStyle w:val="628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формировать познавательный</w:t>
      </w:r>
      <w:r>
        <w:rPr>
          <w:sz w:val="28"/>
          <w:szCs w:val="28"/>
        </w:rPr>
        <w:t xml:space="preserve"> интерес к </w:t>
      </w:r>
      <w:r>
        <w:rPr>
          <w:bCs/>
          <w:sz w:val="28"/>
          <w:szCs w:val="28"/>
        </w:rPr>
        <w:t xml:space="preserve">математике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628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формирование </w:t>
      </w:r>
      <w:r>
        <w:rPr>
          <w:bCs/>
          <w:sz w:val="28"/>
          <w:szCs w:val="28"/>
        </w:rPr>
        <w:t xml:space="preserve">математических</w:t>
      </w:r>
      <w:r>
        <w:rPr>
          <w:sz w:val="28"/>
          <w:szCs w:val="28"/>
        </w:rPr>
        <w:t xml:space="preserve"> представлений у детей;</w:t>
      </w:r>
      <w:r>
        <w:rPr>
          <w:sz w:val="28"/>
          <w:szCs w:val="28"/>
        </w:rPr>
      </w:r>
    </w:p>
    <w:p>
      <w:pPr>
        <w:pStyle w:val="628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нав</w:t>
      </w:r>
      <w:r>
        <w:rPr>
          <w:sz w:val="28"/>
          <w:szCs w:val="28"/>
        </w:rPr>
        <w:t xml:space="preserve">ыка ориентировки в пространстве;</w:t>
      </w:r>
      <w:r>
        <w:rPr>
          <w:sz w:val="28"/>
          <w:szCs w:val="28"/>
        </w:rPr>
      </w:r>
    </w:p>
    <w:p>
      <w:pPr>
        <w:pStyle w:val="628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развитие логичес</w:t>
      </w:r>
      <w:r>
        <w:rPr>
          <w:sz w:val="28"/>
          <w:szCs w:val="28"/>
        </w:rPr>
        <w:t xml:space="preserve">кого мышления, памяти, внимания;</w:t>
      </w:r>
      <w:r>
        <w:rPr>
          <w:sz w:val="28"/>
          <w:szCs w:val="28"/>
        </w:rPr>
      </w:r>
    </w:p>
    <w:p>
      <w:pPr>
        <w:pStyle w:val="628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ра</w:t>
      </w:r>
      <w:r>
        <w:rPr>
          <w:sz w:val="28"/>
          <w:szCs w:val="28"/>
        </w:rPr>
        <w:t xml:space="preserve">звитие познавательного интереса;</w:t>
      </w:r>
      <w:r>
        <w:rPr>
          <w:sz w:val="28"/>
          <w:szCs w:val="28"/>
        </w:rPr>
      </w:r>
    </w:p>
    <w:p>
      <w:pPr>
        <w:pStyle w:val="628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воспитание положительной установки на участие в </w:t>
      </w:r>
      <w:r>
        <w:rPr>
          <w:bCs/>
          <w:sz w:val="28"/>
          <w:szCs w:val="28"/>
        </w:rPr>
        <w:t xml:space="preserve">НОД</w:t>
      </w:r>
      <w:r>
        <w:rPr>
          <w:sz w:val="28"/>
          <w:szCs w:val="28"/>
        </w:rPr>
        <w:t xml:space="preserve">, навыков сотрудничества.</w:t>
      </w:r>
      <w:r>
        <w:rPr>
          <w:sz w:val="28"/>
          <w:szCs w:val="28"/>
        </w:rPr>
      </w:r>
    </w:p>
    <w:p>
      <w:pPr>
        <w:pStyle w:val="628"/>
        <w:spacing w:before="0" w:beforeAutospacing="0" w:after="0" w:afterAutospacing="0"/>
        <w:rPr>
          <w:rStyle w:val="626"/>
          <w:sz w:val="28"/>
          <w:szCs w:val="28"/>
        </w:rPr>
      </w:pPr>
      <w:r>
        <w:rPr>
          <w:b/>
          <w:bCs/>
          <w:sz w:val="28"/>
          <w:szCs w:val="28"/>
        </w:rPr>
        <w:br/>
      </w:r>
      <w:r>
        <w:rPr>
          <w:rStyle w:val="626"/>
          <w:rFonts w:eastAsiaTheme="majorEastAsia"/>
          <w:b/>
          <w:bCs/>
          <w:sz w:val="28"/>
          <w:szCs w:val="28"/>
        </w:rPr>
        <w:t xml:space="preserve">Материалы и оборудование:</w:t>
      </w:r>
      <w:r>
        <w:rPr>
          <w:rStyle w:val="626"/>
          <w:sz w:val="28"/>
          <w:szCs w:val="28"/>
        </w:rPr>
      </w:r>
    </w:p>
    <w:p>
      <w:pPr>
        <w:pStyle w:val="628"/>
        <w:spacing w:before="0" w:beforeAutospacing="0" w:after="0" w:afterAutospacing="0"/>
        <w:rPr>
          <w:sz w:val="28"/>
          <w:szCs w:val="28"/>
        </w:rPr>
      </w:pPr>
      <w:r>
        <w:rPr>
          <w:rStyle w:val="626"/>
          <w:rFonts w:eastAsiaTheme="majorEastAsia"/>
          <w:bCs/>
          <w:sz w:val="28"/>
          <w:szCs w:val="28"/>
        </w:rPr>
        <w:t xml:space="preserve">-</w:t>
      </w:r>
      <w:r>
        <w:rPr>
          <w:sz w:val="28"/>
          <w:szCs w:val="28"/>
        </w:rPr>
        <w:t xml:space="preserve"> </w:t>
      </w:r>
      <w:r>
        <w:rPr>
          <w:bCs/>
          <w:sz w:val="28"/>
          <w:szCs w:val="28"/>
        </w:rPr>
        <w:t xml:space="preserve">блоки </w:t>
      </w:r>
      <w:r>
        <w:rPr>
          <w:bCs/>
          <w:sz w:val="28"/>
          <w:szCs w:val="28"/>
        </w:rPr>
        <w:t xml:space="preserve">Дьенеша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</w:r>
    </w:p>
    <w:p>
      <w:pPr>
        <w:pStyle w:val="62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игрушки,</w:t>
      </w:r>
      <w:r>
        <w:rPr>
          <w:sz w:val="28"/>
          <w:szCs w:val="28"/>
        </w:rPr>
      </w:r>
    </w:p>
    <w:p>
      <w:pPr>
        <w:pStyle w:val="62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круги Эйлера</w:t>
      </w:r>
      <w:r>
        <w:rPr>
          <w:sz w:val="28"/>
          <w:szCs w:val="28"/>
        </w:rPr>
      </w:r>
    </w:p>
    <w:p>
      <w:pPr>
        <w:pStyle w:val="62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обручи желтого, синего, красного цвета</w:t>
      </w:r>
      <w:r>
        <w:rPr>
          <w:sz w:val="28"/>
          <w:szCs w:val="28"/>
        </w:rPr>
      </w:r>
    </w:p>
    <w:p>
      <w:pPr>
        <w:pStyle w:val="628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b/>
          <w:bCs/>
          <w:sz w:val="28"/>
          <w:szCs w:val="28"/>
        </w:rPr>
        <w:br/>
      </w:r>
      <w:r>
        <w:rPr>
          <w:rStyle w:val="626"/>
          <w:rFonts w:eastAsiaTheme="majorEastAsia"/>
          <w:b/>
          <w:bCs/>
          <w:sz w:val="28"/>
          <w:szCs w:val="28"/>
        </w:rPr>
        <w:t xml:space="preserve">Ход НОД:</w:t>
      </w:r>
      <w:r>
        <w:rPr>
          <w:sz w:val="28"/>
          <w:szCs w:val="28"/>
        </w:rPr>
      </w:r>
    </w:p>
    <w:p>
      <w:pPr>
        <w:pStyle w:val="628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</w:t>
      </w:r>
      <w:r>
        <w:rPr>
          <w:b/>
          <w:sz w:val="28"/>
          <w:szCs w:val="28"/>
        </w:rPr>
        <w:t xml:space="preserve"> Вводная часть:</w:t>
      </w:r>
      <w:r>
        <w:rPr>
          <w:b/>
          <w:sz w:val="28"/>
          <w:szCs w:val="28"/>
        </w:rPr>
      </w:r>
    </w:p>
    <w:p>
      <w:pPr>
        <w:pStyle w:val="62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Входим в группу.</w:t>
      </w:r>
      <w:r>
        <w:rPr>
          <w:sz w:val="28"/>
          <w:szCs w:val="28"/>
        </w:rPr>
      </w:r>
    </w:p>
    <w:p>
      <w:pPr>
        <w:pStyle w:val="62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-Ребята, давайте поздороваемся с нашими гостями. (Здравствуйте).</w:t>
      </w:r>
      <w:r>
        <w:rPr>
          <w:sz w:val="28"/>
          <w:szCs w:val="28"/>
        </w:rPr>
      </w:r>
    </w:p>
    <w:p>
      <w:pPr>
        <w:pStyle w:val="62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-Ребята, а вы любите путешествовать? И сегодня я предлагаю вам отправиться в путешествие, но оно будет не простым, а по станциям, Хотите? </w:t>
      </w:r>
      <w:r>
        <w:rPr>
          <w:i/>
          <w:iCs/>
          <w:sz w:val="28"/>
          <w:szCs w:val="28"/>
        </w:rPr>
        <w:t xml:space="preserve">(Ответы детей)</w:t>
      </w:r>
      <w:r>
        <w:rPr>
          <w:sz w:val="28"/>
          <w:szCs w:val="28"/>
        </w:rPr>
      </w:r>
    </w:p>
    <w:p>
      <w:pPr>
        <w:pStyle w:val="62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-А на чем можно отправиться в путешествие? </w:t>
      </w:r>
      <w:r>
        <w:rPr>
          <w:i/>
          <w:iCs/>
          <w:sz w:val="28"/>
          <w:szCs w:val="28"/>
        </w:rPr>
        <w:t xml:space="preserve">(Ответы детей.)</w:t>
      </w:r>
      <w:r>
        <w:rPr>
          <w:sz w:val="28"/>
          <w:szCs w:val="28"/>
        </w:rPr>
      </w:r>
    </w:p>
    <w:p>
      <w:pPr>
        <w:pStyle w:val="62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-А можно отправиться и на автобусе! Ребята, мы его с вами уже даже и построили. Я буду — водителем, а вы пассажирами. В автобусе водителей сколько? </w:t>
      </w:r>
      <w:r>
        <w:rPr>
          <w:sz w:val="28"/>
          <w:szCs w:val="28"/>
        </w:rPr>
        <w:t xml:space="preserve">(Один) </w:t>
      </w:r>
      <w:r>
        <w:rPr>
          <w:sz w:val="28"/>
          <w:szCs w:val="28"/>
        </w:rPr>
        <w:t xml:space="preserve">а пассажиров сколько? </w:t>
      </w:r>
      <w:r>
        <w:rPr>
          <w:i/>
          <w:iCs/>
          <w:sz w:val="28"/>
          <w:szCs w:val="28"/>
        </w:rPr>
        <w:t xml:space="preserve">(много)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2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-Правильно, молодцы.</w:t>
      </w:r>
      <w:r>
        <w:rPr>
          <w:sz w:val="28"/>
          <w:szCs w:val="28"/>
        </w:rPr>
      </w:r>
    </w:p>
    <w:p>
      <w:pPr>
        <w:pStyle w:val="62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-Все сели? </w:t>
      </w:r>
      <w:r>
        <w:rPr>
          <w:i/>
          <w:iCs/>
          <w:sz w:val="28"/>
          <w:szCs w:val="28"/>
        </w:rPr>
        <w:t xml:space="preserve">(Да)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2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-Для того чтобы отправиться в путешествие я проверю ваши билеты, посмотрите внимательно они лежат у вас под стульчиками. </w:t>
      </w:r>
      <w:r>
        <w:rPr>
          <w:sz w:val="28"/>
          <w:szCs w:val="28"/>
        </w:rPr>
        <w:t xml:space="preserve">Давайте назовем свои билеты </w:t>
      </w:r>
      <w:r>
        <w:rPr>
          <w:i/>
          <w:iCs/>
          <w:sz w:val="28"/>
          <w:szCs w:val="28"/>
        </w:rPr>
        <w:t xml:space="preserve">(дети достают из под стула геометрические фигуры)</w:t>
      </w:r>
      <w:r>
        <w:rPr>
          <w:sz w:val="28"/>
          <w:szCs w:val="28"/>
        </w:rPr>
        <w:t xml:space="preserve">. </w:t>
      </w:r>
      <w:r>
        <w:rPr>
          <w:sz w:val="28"/>
          <w:szCs w:val="28"/>
        </w:rPr>
      </w:r>
    </w:p>
    <w:p>
      <w:pPr>
        <w:pStyle w:val="62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Проводится игра </w:t>
      </w:r>
      <w:r>
        <w:rPr>
          <w:i/>
          <w:iCs/>
          <w:sz w:val="28"/>
          <w:szCs w:val="28"/>
        </w:rPr>
        <w:t xml:space="preserve">«Признаки фигуры»</w:t>
      </w:r>
      <w:r>
        <w:rPr>
          <w:sz w:val="28"/>
          <w:szCs w:val="28"/>
        </w:rPr>
      </w:r>
    </w:p>
    <w:p>
      <w:pPr>
        <w:pStyle w:val="62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Назвать у каждой фигуры признаки </w:t>
      </w:r>
      <w:r>
        <w:rPr>
          <w:i/>
          <w:iCs/>
          <w:sz w:val="28"/>
          <w:szCs w:val="28"/>
        </w:rPr>
        <w:t xml:space="preserve">(форму, цвет)</w:t>
      </w:r>
      <w:r>
        <w:rPr>
          <w:sz w:val="28"/>
          <w:szCs w:val="28"/>
        </w:rPr>
      </w:r>
    </w:p>
    <w:p>
      <w:pPr>
        <w:pStyle w:val="62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-Настя, какой у тебя билет</w:t>
      </w:r>
      <w:r>
        <w:rPr>
          <w:sz w:val="28"/>
          <w:szCs w:val="28"/>
        </w:rPr>
        <w:t xml:space="preserve">?(</w:t>
      </w:r>
      <w:r>
        <w:rPr>
          <w:sz w:val="28"/>
          <w:szCs w:val="28"/>
        </w:rPr>
        <w:t xml:space="preserve">Квадрат красного </w:t>
      </w:r>
      <w:r>
        <w:rPr>
          <w:sz w:val="28"/>
          <w:szCs w:val="28"/>
        </w:rPr>
        <w:t xml:space="preserve">цета</w:t>
      </w:r>
      <w:r>
        <w:rPr>
          <w:sz w:val="28"/>
          <w:szCs w:val="28"/>
        </w:rPr>
        <w:t xml:space="preserve">).</w:t>
      </w:r>
      <w:r>
        <w:rPr>
          <w:sz w:val="28"/>
          <w:szCs w:val="28"/>
        </w:rPr>
      </w:r>
    </w:p>
    <w:p>
      <w:pPr>
        <w:pStyle w:val="62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Артем, а у тебя? (Треугольник синего цвета)</w:t>
      </w:r>
      <w:r>
        <w:rPr>
          <w:sz w:val="28"/>
          <w:szCs w:val="28"/>
        </w:rPr>
      </w:r>
    </w:p>
    <w:p>
      <w:pPr>
        <w:pStyle w:val="62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-Наш автобус отправляется в путь! Всем занять свои места!</w:t>
      </w:r>
      <w:r>
        <w:rPr>
          <w:sz w:val="28"/>
          <w:szCs w:val="28"/>
        </w:rPr>
      </w:r>
    </w:p>
    <w:p>
      <w:pPr>
        <w:pStyle w:val="62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(Звучит песня.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Дети подпевают)</w:t>
      </w:r>
      <w:r>
        <w:rPr>
          <w:sz w:val="28"/>
          <w:szCs w:val="28"/>
        </w:rPr>
      </w:r>
    </w:p>
    <w:p>
      <w:pPr>
        <w:pStyle w:val="628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Мы в автобусе сидим и сидим</w:t>
      </w:r>
      <w:r>
        <w:rPr>
          <w:sz w:val="28"/>
          <w:szCs w:val="28"/>
        </w:rPr>
      </w:r>
    </w:p>
    <w:p>
      <w:pPr>
        <w:pStyle w:val="628"/>
        <w:spacing w:before="0" w:beforeAutospacing="0" w:after="0" w:afterAutospacing="0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(музыкальное сопровождение)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2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Вот мы в автобусе сидим, и сидим, и сидим</w:t>
      </w:r>
      <w:r>
        <w:rPr>
          <w:sz w:val="28"/>
          <w:szCs w:val="28"/>
        </w:rPr>
      </w:r>
    </w:p>
    <w:p>
      <w:pPr>
        <w:pStyle w:val="62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 из окошечка глядим – все глядим!</w:t>
      </w:r>
      <w:r>
        <w:rPr>
          <w:sz w:val="28"/>
          <w:szCs w:val="28"/>
        </w:rPr>
      </w:r>
    </w:p>
    <w:p>
      <w:pPr>
        <w:pStyle w:val="62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Глядим назад, глядим вперед – вот так вот, вот так вот</w:t>
      </w:r>
      <w:r>
        <w:rPr>
          <w:sz w:val="28"/>
          <w:szCs w:val="28"/>
        </w:rPr>
      </w:r>
    </w:p>
    <w:p>
      <w:pPr>
        <w:pStyle w:val="62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Ну что ж автобус не везет – не везет?</w:t>
      </w:r>
      <w:r>
        <w:rPr>
          <w:sz w:val="28"/>
          <w:szCs w:val="28"/>
        </w:rPr>
      </w:r>
    </w:p>
    <w:p>
      <w:pPr>
        <w:pStyle w:val="62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Колеса закружились – вот так вот, вот так вот</w:t>
      </w:r>
      <w:r>
        <w:rPr>
          <w:sz w:val="28"/>
          <w:szCs w:val="28"/>
        </w:rPr>
      </w:r>
    </w:p>
    <w:p>
      <w:pPr>
        <w:pStyle w:val="62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Вперед мы покатились – вот так вот!</w:t>
      </w:r>
      <w:r>
        <w:rPr>
          <w:sz w:val="28"/>
          <w:szCs w:val="28"/>
        </w:rPr>
      </w:r>
    </w:p>
    <w:p>
      <w:pPr>
        <w:pStyle w:val="62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 щетки по стеклу шуршат – вжик, вжик, вжик, вжик, вжик, вжик</w:t>
      </w:r>
      <w:r>
        <w:rPr>
          <w:sz w:val="28"/>
          <w:szCs w:val="28"/>
        </w:rPr>
      </w:r>
    </w:p>
    <w:p>
      <w:pPr>
        <w:pStyle w:val="62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Все капельки смести хотят - вжик, вжик, вжик!</w:t>
      </w:r>
      <w:r>
        <w:rPr>
          <w:sz w:val="28"/>
          <w:szCs w:val="28"/>
        </w:rPr>
      </w:r>
    </w:p>
    <w:p>
      <w:pPr>
        <w:pStyle w:val="62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 мы не просто так сидим – </w:t>
      </w:r>
      <w:r>
        <w:rPr>
          <w:sz w:val="28"/>
          <w:szCs w:val="28"/>
        </w:rPr>
        <w:t xml:space="preserve">би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би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би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би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би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би</w:t>
      </w:r>
      <w:r>
        <w:rPr>
          <w:sz w:val="28"/>
          <w:szCs w:val="28"/>
        </w:rPr>
      </w:r>
    </w:p>
    <w:p>
      <w:pPr>
        <w:pStyle w:val="62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Мы громко-громко все гудим - </w:t>
      </w:r>
      <w:r>
        <w:rPr>
          <w:sz w:val="28"/>
          <w:szCs w:val="28"/>
        </w:rPr>
        <w:t xml:space="preserve">би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би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би</w:t>
      </w:r>
      <w:r>
        <w:rPr>
          <w:sz w:val="28"/>
          <w:szCs w:val="28"/>
        </w:rPr>
        <w:t xml:space="preserve">!</w:t>
      </w:r>
      <w:r>
        <w:rPr>
          <w:sz w:val="28"/>
          <w:szCs w:val="28"/>
        </w:rPr>
      </w:r>
    </w:p>
    <w:p>
      <w:pPr>
        <w:pStyle w:val="62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Пускай автобус нас трясет – вот так вот, вот так вот</w:t>
      </w:r>
      <w:r>
        <w:rPr>
          <w:sz w:val="28"/>
          <w:szCs w:val="28"/>
        </w:rPr>
      </w:r>
    </w:p>
    <w:p>
      <w:pPr>
        <w:pStyle w:val="62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Мы едем-едем все вперед – вот так вот!</w:t>
      </w:r>
      <w:r>
        <w:rPr>
          <w:sz w:val="28"/>
          <w:szCs w:val="28"/>
        </w:rPr>
      </w:r>
    </w:p>
    <w:p>
      <w:pPr>
        <w:pStyle w:val="62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Мы громко-громко все гудим - </w:t>
      </w:r>
      <w:r>
        <w:rPr>
          <w:sz w:val="28"/>
          <w:szCs w:val="28"/>
        </w:rPr>
        <w:t xml:space="preserve">би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би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би</w:t>
      </w:r>
      <w:r>
        <w:rPr>
          <w:sz w:val="28"/>
          <w:szCs w:val="28"/>
        </w:rPr>
        <w:t xml:space="preserve">!</w:t>
      </w:r>
      <w:r>
        <w:rPr>
          <w:sz w:val="28"/>
          <w:szCs w:val="28"/>
        </w:rPr>
      </w:r>
    </w:p>
    <w:p>
      <w:pPr>
        <w:pStyle w:val="628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</w:t>
      </w:r>
      <w:r>
        <w:rPr>
          <w:b/>
          <w:sz w:val="28"/>
          <w:szCs w:val="28"/>
          <w:lang w:val="en-US"/>
        </w:rPr>
        <w:t xml:space="preserve">I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Основная</w:t>
      </w:r>
      <w:r>
        <w:rPr>
          <w:b/>
          <w:sz w:val="28"/>
          <w:szCs w:val="28"/>
        </w:rPr>
        <w:t xml:space="preserve"> часть:</w:t>
      </w:r>
      <w:r>
        <w:rPr>
          <w:b/>
          <w:sz w:val="28"/>
          <w:szCs w:val="28"/>
        </w:rPr>
      </w:r>
    </w:p>
    <w:p>
      <w:pPr>
        <w:pStyle w:val="628"/>
        <w:numPr>
          <w:ilvl w:val="0"/>
          <w:numId w:val="2"/>
        </w:numPr>
        <w:ind w:left="0" w:firstLine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Ребята вот наше путешествие привело нас на первую станцию, давайте подойдем поближе и </w:t>
      </w:r>
      <w:r>
        <w:rPr>
          <w:sz w:val="28"/>
          <w:szCs w:val="28"/>
        </w:rPr>
        <w:t xml:space="preserve">посмотри</w:t>
      </w:r>
      <w:r>
        <w:rPr>
          <w:sz w:val="28"/>
          <w:szCs w:val="28"/>
        </w:rPr>
        <w:t xml:space="preserve"> как она называется «Веселая дорожка». Смотрите, здесь письмо. В нем написано что Дима и Маша, не могут найти дорогу домой, давайте поможем им.</w:t>
      </w:r>
      <w:r>
        <w:rPr>
          <w:sz w:val="28"/>
          <w:szCs w:val="28"/>
        </w:rPr>
      </w:r>
    </w:p>
    <w:p>
      <w:pPr>
        <w:pStyle w:val="62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Проводится игра </w:t>
      </w:r>
      <w:r>
        <w:rPr>
          <w:i/>
          <w:iCs/>
          <w:sz w:val="28"/>
          <w:szCs w:val="28"/>
        </w:rPr>
        <w:t xml:space="preserve">«Ориентировка в пространстве»</w:t>
      </w:r>
      <w:r>
        <w:rPr>
          <w:sz w:val="28"/>
          <w:szCs w:val="28"/>
        </w:rPr>
      </w:r>
    </w:p>
    <w:p>
      <w:pPr>
        <w:pStyle w:val="62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Заранее приготовленные поля.</w:t>
      </w:r>
      <w:r>
        <w:rPr>
          <w:sz w:val="28"/>
          <w:szCs w:val="28"/>
        </w:rPr>
      </w:r>
    </w:p>
    <w:p>
      <w:pPr>
        <w:pStyle w:val="62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 рассказу, дети выкладывают дорожку к домику и домик.</w:t>
      </w:r>
      <w:r>
        <w:rPr>
          <w:sz w:val="28"/>
          <w:szCs w:val="28"/>
        </w:rPr>
      </w:r>
    </w:p>
    <w:p>
      <w:pPr>
        <w:pStyle w:val="62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Сверху дерева положите красный большой прямоугольник, с лева от зайчика – синий большой прямоугольник, справа от цветочка – желтый большой прямоугольник, вниз от собачки нужно выложить большой узкий квадрат </w:t>
      </w:r>
      <w:r>
        <w:rPr>
          <w:sz w:val="28"/>
          <w:szCs w:val="28"/>
        </w:rPr>
        <w:t xml:space="preserve">красного цвета и желтый большой узкий треугольник так чтоб получился домик.</w:t>
      </w:r>
      <w:r>
        <w:rPr>
          <w:sz w:val="28"/>
          <w:szCs w:val="28"/>
        </w:rPr>
      </w:r>
    </w:p>
    <w:p>
      <w:pPr>
        <w:pStyle w:val="62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-</w:t>
      </w:r>
      <w:r>
        <w:rPr>
          <w:sz w:val="28"/>
          <w:szCs w:val="28"/>
        </w:rPr>
        <w:t xml:space="preserve"> Молодцы ребята. Дима и Маша будут рады.</w:t>
      </w:r>
      <w:r>
        <w:rPr>
          <w:sz w:val="28"/>
          <w:szCs w:val="28"/>
        </w:rPr>
      </w:r>
    </w:p>
    <w:p>
      <w:pPr>
        <w:pStyle w:val="628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2.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Игра  «Увлекательные фигуры»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62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Посмотрите, ребята – вот и следующая станция, и называется она «Увлекательные фигуры»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Здесь ребята тоже п</w:t>
      </w:r>
      <w:r>
        <w:rPr>
          <w:sz w:val="28"/>
          <w:szCs w:val="28"/>
        </w:rPr>
        <w:t xml:space="preserve">исьмо, и пишет нам девочка Катя.</w:t>
      </w:r>
      <w:r>
        <w:rPr>
          <w:sz w:val="28"/>
          <w:szCs w:val="28"/>
        </w:rPr>
      </w:r>
    </w:p>
    <w:p>
      <w:pPr>
        <w:pStyle w:val="62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Она </w:t>
      </w:r>
      <w:r>
        <w:rPr>
          <w:sz w:val="28"/>
          <w:szCs w:val="28"/>
        </w:rPr>
        <w:t xml:space="preserve">играла</w:t>
      </w:r>
      <w:r>
        <w:rPr>
          <w:sz w:val="28"/>
          <w:szCs w:val="28"/>
        </w:rPr>
        <w:t xml:space="preserve"> и мамины бусы разорвала, а теперь не может их собрать. Поможем, ей? </w:t>
      </w:r>
      <w:r>
        <w:rPr>
          <w:i/>
          <w:iCs/>
          <w:sz w:val="28"/>
          <w:szCs w:val="28"/>
        </w:rPr>
        <w:t xml:space="preserve">(Да)</w:t>
      </w:r>
      <w:r>
        <w:rPr>
          <w:sz w:val="28"/>
          <w:szCs w:val="28"/>
        </w:rPr>
      </w:r>
    </w:p>
    <w:p>
      <w:pPr>
        <w:pStyle w:val="62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Дети выкладывают по одной фигуре (бусинке, основываясь на признаки фигуры.</w:t>
      </w:r>
      <w:r>
        <w:rPr>
          <w:sz w:val="28"/>
          <w:szCs w:val="28"/>
        </w:rPr>
      </w:r>
    </w:p>
    <w:p>
      <w:pPr>
        <w:pStyle w:val="628"/>
        <w:spacing w:before="0" w:beforeAutospacing="0" w:after="0" w:afterAutospacing="0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3</w:t>
      </w:r>
      <w:r>
        <w:rPr>
          <w:sz w:val="28"/>
          <w:szCs w:val="28"/>
          <w:u w:val="single"/>
        </w:rPr>
        <w:t xml:space="preserve">.Проводится игра </w:t>
      </w:r>
      <w:r>
        <w:rPr>
          <w:i/>
          <w:iCs/>
          <w:sz w:val="28"/>
          <w:szCs w:val="28"/>
          <w:u w:val="single"/>
        </w:rPr>
        <w:t xml:space="preserve">«Не»</w:t>
      </w:r>
      <w:r>
        <w:rPr>
          <w:sz w:val="28"/>
          <w:szCs w:val="28"/>
          <w:u w:val="single"/>
        </w:rPr>
        <w:t xml:space="preserve">.</w:t>
      </w:r>
      <w:r>
        <w:rPr>
          <w:sz w:val="28"/>
          <w:szCs w:val="28"/>
          <w:u w:val="single"/>
        </w:rPr>
      </w:r>
    </w:p>
    <w:p>
      <w:pPr>
        <w:pStyle w:val="62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 рассказу воспитателя дети выкладывают порядок бус.</w:t>
      </w:r>
      <w:r>
        <w:rPr>
          <w:sz w:val="28"/>
          <w:szCs w:val="28"/>
        </w:rPr>
      </w:r>
    </w:p>
    <w:p>
      <w:pPr>
        <w:pStyle w:val="62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 бусинка – не синий и не желтый, не большой круг.</w:t>
      </w:r>
      <w:r>
        <w:rPr>
          <w:sz w:val="28"/>
          <w:szCs w:val="28"/>
        </w:rPr>
      </w:r>
    </w:p>
    <w:p>
      <w:pPr>
        <w:pStyle w:val="62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 бусинка - не красный, не маленький круг.</w:t>
      </w:r>
      <w:r>
        <w:rPr>
          <w:sz w:val="28"/>
          <w:szCs w:val="28"/>
        </w:rPr>
      </w:r>
    </w:p>
    <w:p>
      <w:pPr>
        <w:pStyle w:val="62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 бусинка – не синий, не маленький и не узкий круг.</w:t>
      </w:r>
      <w:r>
        <w:rPr>
          <w:sz w:val="28"/>
          <w:szCs w:val="28"/>
        </w:rPr>
      </w:r>
    </w:p>
    <w:p>
      <w:pPr>
        <w:pStyle w:val="62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 бусинка – не синий и не желтый, не большой и не узкий круг.</w:t>
      </w:r>
      <w:r>
        <w:rPr>
          <w:sz w:val="28"/>
          <w:szCs w:val="28"/>
        </w:rPr>
      </w:r>
    </w:p>
    <w:p>
      <w:pPr>
        <w:pStyle w:val="62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-</w:t>
      </w:r>
      <w:r>
        <w:rPr>
          <w:sz w:val="28"/>
          <w:szCs w:val="28"/>
        </w:rPr>
        <w:t xml:space="preserve">Молодцы, помогли Кате, пора возвращаться в садик.</w:t>
      </w:r>
      <w:r>
        <w:rPr>
          <w:sz w:val="28"/>
          <w:szCs w:val="28"/>
        </w:rPr>
      </w:r>
    </w:p>
    <w:p>
      <w:pPr>
        <w:pStyle w:val="62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-</w:t>
      </w:r>
      <w:r>
        <w:rPr>
          <w:sz w:val="28"/>
          <w:szCs w:val="28"/>
        </w:rPr>
        <w:t xml:space="preserve">Ребята посмотрите, перед нашим</w:t>
      </w:r>
      <w:r>
        <w:rPr>
          <w:sz w:val="28"/>
          <w:szCs w:val="28"/>
        </w:rPr>
        <w:t xml:space="preserve"> автобусом преграда на пути камни с горы обрушились, чтобы дальше ехать нужно расчистить дорогу. Давайте каждый возьмет себе по камню, и положим красные камни в красную яму, квадратные камни в желтую яму, а красные и квадратные камни мы положим в середину.</w:t>
      </w:r>
      <w:r>
        <w:rPr>
          <w:sz w:val="28"/>
          <w:szCs w:val="28"/>
        </w:rPr>
      </w:r>
    </w:p>
    <w:p>
      <w:pPr>
        <w:pStyle w:val="628"/>
        <w:spacing w:before="0" w:beforeAutospacing="0" w:after="0" w:afterAutospacing="0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4</w:t>
      </w:r>
      <w:r>
        <w:rPr>
          <w:sz w:val="28"/>
          <w:szCs w:val="28"/>
          <w:u w:val="single"/>
        </w:rPr>
        <w:t xml:space="preserve">. Проводится игра </w:t>
      </w:r>
      <w:r>
        <w:rPr>
          <w:i/>
          <w:iCs/>
          <w:sz w:val="28"/>
          <w:szCs w:val="28"/>
          <w:u w:val="single"/>
        </w:rPr>
        <w:t xml:space="preserve">«Обручи»</w:t>
      </w:r>
      <w:r>
        <w:rPr>
          <w:sz w:val="28"/>
          <w:szCs w:val="28"/>
          <w:u w:val="single"/>
        </w:rPr>
      </w:r>
    </w:p>
    <w:p>
      <w:pPr>
        <w:pStyle w:val="62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На полу выкладываются обручи и по заданию воспитателя, дети кладут фигуры.</w:t>
      </w:r>
      <w:r>
        <w:rPr>
          <w:sz w:val="28"/>
          <w:szCs w:val="28"/>
        </w:rPr>
      </w:r>
    </w:p>
    <w:p>
      <w:pPr>
        <w:pStyle w:val="62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</w:t>
      </w:r>
      <w:r>
        <w:rPr>
          <w:b/>
          <w:sz w:val="28"/>
          <w:szCs w:val="28"/>
          <w:lang w:val="en-US"/>
        </w:rPr>
        <w:t xml:space="preserve">II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Рефлексия</w:t>
      </w:r>
      <w:r>
        <w:rPr>
          <w:b/>
          <w:sz w:val="28"/>
          <w:szCs w:val="28"/>
        </w:rPr>
        <w:t xml:space="preserve">:</w:t>
      </w:r>
      <w:r>
        <w:rPr>
          <w:b/>
          <w:sz w:val="28"/>
          <w:szCs w:val="28"/>
        </w:rPr>
      </w:r>
    </w:p>
    <w:p>
      <w:pPr>
        <w:pStyle w:val="62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Вот мы и расчистим дорогу! Ребята, мне очень понравилось путешествовать с вами! Что интересное для вас было сегодня? </w:t>
      </w:r>
      <w:r>
        <w:rPr>
          <w:i/>
          <w:iCs/>
          <w:sz w:val="28"/>
          <w:szCs w:val="28"/>
        </w:rPr>
        <w:t xml:space="preserve">(Ответы детей.)</w:t>
      </w:r>
      <w:r>
        <w:rPr>
          <w:sz w:val="28"/>
          <w:szCs w:val="28"/>
        </w:rPr>
        <w:t xml:space="preserve"> Что вызвало у вас затруднение? </w:t>
      </w:r>
      <w:r>
        <w:rPr>
          <w:i/>
          <w:iCs/>
          <w:sz w:val="28"/>
          <w:szCs w:val="28"/>
        </w:rPr>
        <w:t xml:space="preserve">(Ответы детей.)</w:t>
      </w:r>
      <w:r>
        <w:rPr>
          <w:sz w:val="28"/>
          <w:szCs w:val="28"/>
        </w:rPr>
        <w:t xml:space="preserve"> Давайте сядем в автобус </w:t>
      </w:r>
      <w:r>
        <w:rPr>
          <w:i/>
          <w:iCs/>
          <w:sz w:val="28"/>
          <w:szCs w:val="28"/>
        </w:rPr>
        <w:t xml:space="preserve">(на стульчики)</w:t>
      </w:r>
      <w:r>
        <w:rPr>
          <w:sz w:val="28"/>
          <w:szCs w:val="28"/>
        </w:rPr>
        <w:t xml:space="preserve"> и вернемся в наш детский сад.</w:t>
      </w:r>
      <w:r>
        <w:rPr>
          <w:sz w:val="28"/>
          <w:szCs w:val="28"/>
        </w:rPr>
      </w:r>
    </w:p>
    <w:p>
      <w:pPr>
        <w:pStyle w:val="625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5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bookmarkStart w:id="0" w:name="_GoBack"/>
      <w:r/>
      <w:bookmarkEnd w:id="0"/>
      <w:r/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1"/>
    <w:next w:val="62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1"/>
    <w:next w:val="62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1"/>
    <w:next w:val="62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1"/>
    <w:next w:val="62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1"/>
    <w:next w:val="62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1"/>
    <w:next w:val="62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1"/>
    <w:next w:val="62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1"/>
    <w:next w:val="62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1"/>
    <w:next w:val="62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1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1"/>
    <w:next w:val="62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2"/>
    <w:link w:val="34"/>
    <w:uiPriority w:val="10"/>
    <w:rPr>
      <w:sz w:val="48"/>
      <w:szCs w:val="48"/>
    </w:rPr>
  </w:style>
  <w:style w:type="paragraph" w:styleId="36">
    <w:name w:val="Subtitle"/>
    <w:basedOn w:val="621"/>
    <w:next w:val="62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2"/>
    <w:link w:val="36"/>
    <w:uiPriority w:val="11"/>
    <w:rPr>
      <w:sz w:val="24"/>
      <w:szCs w:val="24"/>
    </w:rPr>
  </w:style>
  <w:style w:type="paragraph" w:styleId="38">
    <w:name w:val="Quote"/>
    <w:basedOn w:val="621"/>
    <w:next w:val="62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1"/>
    <w:next w:val="62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2"/>
    <w:link w:val="42"/>
    <w:uiPriority w:val="99"/>
  </w:style>
  <w:style w:type="paragraph" w:styleId="44">
    <w:name w:val="Footer"/>
    <w:basedOn w:val="62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2"/>
    <w:link w:val="44"/>
    <w:uiPriority w:val="99"/>
  </w:style>
  <w:style w:type="paragraph" w:styleId="46">
    <w:name w:val="Caption"/>
    <w:basedOn w:val="621"/>
    <w:next w:val="6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2"/>
    <w:uiPriority w:val="99"/>
    <w:unhideWhenUsed/>
    <w:rPr>
      <w:vertAlign w:val="superscript"/>
    </w:rPr>
  </w:style>
  <w:style w:type="paragraph" w:styleId="178">
    <w:name w:val="endnote text"/>
    <w:basedOn w:val="62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2"/>
    <w:uiPriority w:val="99"/>
    <w:semiHidden/>
    <w:unhideWhenUsed/>
    <w:rPr>
      <w:vertAlign w:val="superscript"/>
    </w:rPr>
  </w:style>
  <w:style w:type="paragraph" w:styleId="181">
    <w:name w:val="toc 1"/>
    <w:basedOn w:val="621"/>
    <w:next w:val="62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1"/>
    <w:next w:val="62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1"/>
    <w:next w:val="62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1"/>
    <w:next w:val="62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1"/>
    <w:next w:val="62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1"/>
    <w:next w:val="62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1"/>
    <w:next w:val="62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1"/>
    <w:next w:val="62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1"/>
    <w:next w:val="62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1"/>
    <w:next w:val="621"/>
    <w:uiPriority w:val="99"/>
    <w:unhideWhenUsed/>
    <w:pPr>
      <w:spacing w:after="0" w:afterAutospacing="0"/>
    </w:pPr>
  </w:style>
  <w:style w:type="paragraph" w:styleId="621" w:default="1">
    <w:name w:val="Normal"/>
    <w:qFormat/>
  </w:style>
  <w:style w:type="character" w:styleId="622" w:default="1">
    <w:name w:val="Default Paragraph Font"/>
    <w:uiPriority w:val="1"/>
    <w:semiHidden/>
    <w:unhideWhenUsed/>
  </w:style>
  <w:style w:type="table" w:styleId="6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4" w:default="1">
    <w:name w:val="No List"/>
    <w:uiPriority w:val="99"/>
    <w:semiHidden/>
    <w:unhideWhenUsed/>
  </w:style>
  <w:style w:type="paragraph" w:styleId="625" w:customStyle="1">
    <w:name w:val="c0"/>
    <w:basedOn w:val="62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26" w:customStyle="1">
    <w:name w:val="c2"/>
    <w:basedOn w:val="622"/>
  </w:style>
  <w:style w:type="character" w:styleId="627" w:customStyle="1">
    <w:name w:val="c4"/>
    <w:basedOn w:val="622"/>
  </w:style>
  <w:style w:type="paragraph" w:styleId="628">
    <w:name w:val="Normal (Web)"/>
    <w:basedOn w:val="621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>Krokoz™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Варфоломеев</dc:creator>
  <cp:keywords/>
  <dc:description/>
  <cp:lastModifiedBy>наталья мамонова</cp:lastModifiedBy>
  <cp:revision>3</cp:revision>
  <dcterms:created xsi:type="dcterms:W3CDTF">2022-02-21T08:47:00Z</dcterms:created>
  <dcterms:modified xsi:type="dcterms:W3CDTF">2025-03-19T20:25:09Z</dcterms:modified>
</cp:coreProperties>
</file>