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C0" w:rsidRDefault="00E87CFD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4F3C6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F3C60" w:rsidRPr="004F3C60" w:rsidRDefault="008803C0" w:rsidP="004F3C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56"/>
          <w:szCs w:val="56"/>
        </w:rPr>
      </w:pPr>
      <w:r w:rsidRPr="004F3C60">
        <w:rPr>
          <w:rFonts w:ascii="Times New Roman" w:eastAsia="Times New Roman" w:hAnsi="Times New Roman" w:cs="Times New Roman"/>
          <w:color w:val="181818"/>
          <w:sz w:val="56"/>
          <w:szCs w:val="56"/>
        </w:rPr>
        <w:t xml:space="preserve">Формирование основ </w:t>
      </w:r>
    </w:p>
    <w:p w:rsidR="004F3C60" w:rsidRPr="004F3C60" w:rsidRDefault="008803C0" w:rsidP="004F3C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56"/>
          <w:szCs w:val="56"/>
        </w:rPr>
      </w:pPr>
      <w:r w:rsidRPr="004F3C60">
        <w:rPr>
          <w:rFonts w:ascii="Times New Roman" w:eastAsia="Times New Roman" w:hAnsi="Times New Roman" w:cs="Times New Roman"/>
          <w:color w:val="181818"/>
          <w:sz w:val="56"/>
          <w:szCs w:val="56"/>
        </w:rPr>
        <w:t xml:space="preserve">глобальных компетенций </w:t>
      </w:r>
    </w:p>
    <w:p w:rsidR="008803C0" w:rsidRPr="004F3C60" w:rsidRDefault="008803C0" w:rsidP="004F3C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56"/>
          <w:szCs w:val="56"/>
        </w:rPr>
      </w:pPr>
      <w:r w:rsidRPr="004F3C60">
        <w:rPr>
          <w:rFonts w:ascii="Times New Roman" w:eastAsia="Times New Roman" w:hAnsi="Times New Roman" w:cs="Times New Roman"/>
          <w:color w:val="181818"/>
          <w:sz w:val="56"/>
          <w:szCs w:val="56"/>
        </w:rPr>
        <w:t>младших школьников в условиях современной информационно – образовательной среды</w:t>
      </w: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4F3C60" w:rsidP="004F3C6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Выполнила:</w:t>
      </w:r>
    </w:p>
    <w:p w:rsidR="004F3C60" w:rsidRDefault="004F3C60" w:rsidP="004F3C6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учитель начальных классов</w:t>
      </w:r>
    </w:p>
    <w:p w:rsidR="004F3C60" w:rsidRDefault="004F3C60" w:rsidP="004F3C6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МАОУ гимназии № 24</w:t>
      </w:r>
    </w:p>
    <w:p w:rsidR="004F3C60" w:rsidRDefault="004F3C60" w:rsidP="004F3C6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Малоштанова И.В.</w:t>
      </w: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4F3C6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                                                          Ставрополь, 2025 г.</w:t>
      </w: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03C0" w:rsidRDefault="008803C0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A3E2C" w:rsidRPr="00515CAB" w:rsidRDefault="002A3E2C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 xml:space="preserve">Формирование основ глобальных компетенций </w:t>
      </w:r>
      <w:r w:rsidR="00E87CFD" w:rsidRPr="00515CA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младших школьников в условиях современной информационно – образовательной среды</w:t>
      </w:r>
    </w:p>
    <w:p w:rsidR="002A3E2C" w:rsidRPr="00515CAB" w:rsidRDefault="006D2F4B" w:rsidP="00515CAB">
      <w:pPr>
        <w:shd w:val="clear" w:color="auto" w:fill="FFFFFF"/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15CA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1</w:t>
      </w:r>
    </w:p>
    <w:p w:rsidR="006F4CE9" w:rsidRPr="00515CAB" w:rsidRDefault="006F4CE9" w:rsidP="00515CAB">
      <w:pPr>
        <w:pStyle w:val="a4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color w:val="000000"/>
          <w:sz w:val="28"/>
          <w:szCs w:val="28"/>
        </w:rPr>
      </w:pPr>
      <w:r w:rsidRPr="00515CAB">
        <w:rPr>
          <w:color w:val="000000"/>
          <w:sz w:val="28"/>
          <w:szCs w:val="28"/>
          <w:shd w:val="clear" w:color="auto" w:fill="FFFFFF"/>
        </w:rPr>
        <w:t xml:space="preserve">Начальная школа, это начало пути, в том числе пути закладывания мысли, как этот путь </w:t>
      </w:r>
      <w:r w:rsidR="006D2F4B" w:rsidRPr="00515CAB">
        <w:rPr>
          <w:color w:val="000000"/>
          <w:sz w:val="28"/>
          <w:szCs w:val="28"/>
          <w:shd w:val="clear" w:color="auto" w:fill="FFFFFF"/>
        </w:rPr>
        <w:t>начнём</w:t>
      </w:r>
      <w:r w:rsidRPr="00515CAB">
        <w:rPr>
          <w:color w:val="000000"/>
          <w:sz w:val="28"/>
          <w:szCs w:val="28"/>
          <w:shd w:val="clear" w:color="auto" w:fill="FFFFFF"/>
        </w:rPr>
        <w:t>, настолько думающих выпускников мы получим, соответственно из этого и сложится наше общее будущее.</w:t>
      </w:r>
      <w:r w:rsidRPr="00515CAB">
        <w:rPr>
          <w:color w:val="000000"/>
          <w:sz w:val="28"/>
          <w:szCs w:val="28"/>
        </w:rPr>
        <w:t> Формирование у учащихся глобальных компетенций в современном образовании определено осознанием вызовов времени, связанных с жизнью в глобальном сообществе.</w:t>
      </w:r>
    </w:p>
    <w:p w:rsidR="006D2F4B" w:rsidRPr="00515CAB" w:rsidRDefault="006D2F4B" w:rsidP="00515CA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515CAB">
        <w:rPr>
          <w:b/>
          <w:color w:val="FF0000"/>
          <w:sz w:val="28"/>
          <w:szCs w:val="28"/>
        </w:rPr>
        <w:t>Слайд 2</w:t>
      </w:r>
    </w:p>
    <w:p w:rsidR="00585C64" w:rsidRPr="00180BD2" w:rsidRDefault="0045289B" w:rsidP="00180BD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515CAB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  </w:t>
      </w:r>
      <w:r w:rsidR="00585C64" w:rsidRPr="00515CAB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    </w:t>
      </w:r>
      <w:r w:rsidRPr="00515CAB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 </w:t>
      </w:r>
      <w:r w:rsidR="006A361E" w:rsidRPr="00515CAB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Школа не должна научить на всю жизнь, школа должна научить учиться всю жизнь </w:t>
      </w:r>
      <w:r w:rsidR="006A361E" w:rsidRPr="00515CAB">
        <w:rPr>
          <w:rFonts w:ascii="Times New Roman" w:hAnsi="Times New Roman" w:cs="Times New Roman"/>
          <w:sz w:val="28"/>
          <w:szCs w:val="28"/>
          <w:shd w:val="clear" w:color="auto" w:fill="F9FAFA"/>
        </w:rPr>
        <w:t>(Восточная мудрость)</w:t>
      </w:r>
    </w:p>
    <w:p w:rsidR="002A3E2C" w:rsidRPr="00515CAB" w:rsidRDefault="00585C64" w:rsidP="00515CAB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515CAB">
        <w:rPr>
          <w:b/>
          <w:sz w:val="28"/>
          <w:szCs w:val="28"/>
        </w:rPr>
        <w:t>Сегодня мы говорим о</w:t>
      </w:r>
      <w:r w:rsidR="0045289B" w:rsidRPr="00515CAB">
        <w:rPr>
          <w:b/>
          <w:sz w:val="28"/>
          <w:szCs w:val="28"/>
        </w:rPr>
        <w:t xml:space="preserve"> глобальны</w:t>
      </w:r>
      <w:r w:rsidRPr="00515CAB">
        <w:rPr>
          <w:b/>
          <w:sz w:val="28"/>
          <w:szCs w:val="28"/>
        </w:rPr>
        <w:t>х</w:t>
      </w:r>
      <w:r w:rsidR="0045289B" w:rsidRPr="00515CAB">
        <w:rPr>
          <w:b/>
          <w:sz w:val="28"/>
          <w:szCs w:val="28"/>
        </w:rPr>
        <w:t xml:space="preserve"> компетенци</w:t>
      </w:r>
      <w:r w:rsidRPr="00515CAB">
        <w:rPr>
          <w:b/>
          <w:sz w:val="28"/>
          <w:szCs w:val="28"/>
        </w:rPr>
        <w:t>ях!</w:t>
      </w:r>
    </w:p>
    <w:p w:rsidR="006D2F4B" w:rsidRPr="00515CAB" w:rsidRDefault="006D2F4B" w:rsidP="00515CA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515CAB">
        <w:rPr>
          <w:b/>
          <w:color w:val="FF0000"/>
          <w:sz w:val="28"/>
          <w:szCs w:val="28"/>
        </w:rPr>
        <w:t>Слайд 3</w:t>
      </w:r>
    </w:p>
    <w:p w:rsidR="006D2F4B" w:rsidRPr="00515CAB" w:rsidRDefault="006D2F4B" w:rsidP="00515CA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515CAB">
        <w:rPr>
          <w:b/>
          <w:sz w:val="20"/>
          <w:szCs w:val="20"/>
        </w:rPr>
        <w:t>ИНФОРМАЦИОННО – ОБРАЗОВАТЕЛЬНАЯ СРЕДА КАК ИНСТРУМЕНТ ФОРМИРОВАНИЯ ГЛОБАЛЬНЫХ КОМПЕТЕНЦИЙ ВКЛЮЧАЕТ ТРИ СОСТАВЛЯЮЩИЕ:</w:t>
      </w:r>
    </w:p>
    <w:p w:rsidR="006D2F4B" w:rsidRPr="00515CAB" w:rsidRDefault="006D2F4B" w:rsidP="00515CA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515CAB">
        <w:rPr>
          <w:b/>
          <w:sz w:val="28"/>
          <w:szCs w:val="28"/>
          <w:u w:val="single"/>
        </w:rPr>
        <w:t>Доступ к информации</w:t>
      </w:r>
    </w:p>
    <w:p w:rsidR="006D2F4B" w:rsidRPr="00515CAB" w:rsidRDefault="006D2F4B" w:rsidP="00515CAB">
      <w:pPr>
        <w:pStyle w:val="c1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Современные технологии предоставляют доступ к глобальным  знаниям и культурным особенностям мира </w:t>
      </w:r>
    </w:p>
    <w:p w:rsidR="006D2F4B" w:rsidRPr="00515CAB" w:rsidRDefault="006D2F4B" w:rsidP="00515CA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515CAB">
        <w:rPr>
          <w:b/>
          <w:sz w:val="28"/>
          <w:szCs w:val="28"/>
          <w:u w:val="single"/>
        </w:rPr>
        <w:t>Онлайн-образование</w:t>
      </w:r>
    </w:p>
    <w:p w:rsidR="006D2F4B" w:rsidRPr="00515CAB" w:rsidRDefault="006D2F4B" w:rsidP="00515CAB">
      <w:pPr>
        <w:pStyle w:val="c1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Виртуальные экскурсии, образовательные игры и платформы </w:t>
      </w:r>
    </w:p>
    <w:p w:rsidR="006D2F4B" w:rsidRPr="00515CAB" w:rsidRDefault="006D2F4B" w:rsidP="00515CA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515CAB">
        <w:rPr>
          <w:b/>
          <w:sz w:val="28"/>
          <w:szCs w:val="28"/>
          <w:u w:val="single"/>
        </w:rPr>
        <w:t>Интерактивные платформы</w:t>
      </w:r>
    </w:p>
    <w:p w:rsidR="006D2F4B" w:rsidRPr="00515CAB" w:rsidRDefault="006D2F4B" w:rsidP="00515CA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5CAB">
        <w:rPr>
          <w:b/>
          <w:sz w:val="28"/>
          <w:szCs w:val="28"/>
        </w:rPr>
        <w:t xml:space="preserve"> </w:t>
      </w:r>
      <w:r w:rsidRPr="00515CAB">
        <w:rPr>
          <w:sz w:val="28"/>
          <w:szCs w:val="28"/>
        </w:rPr>
        <w:t xml:space="preserve">Обеспечивают взаимодействие с сверстниками из других стран, расширяя представления о мире </w:t>
      </w:r>
    </w:p>
    <w:p w:rsidR="006D2F4B" w:rsidRPr="00515CAB" w:rsidRDefault="006D2F4B" w:rsidP="00515CA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515CAB">
        <w:rPr>
          <w:b/>
          <w:color w:val="FF0000"/>
          <w:sz w:val="28"/>
          <w:szCs w:val="28"/>
        </w:rPr>
        <w:t>Слайд 4</w:t>
      </w:r>
    </w:p>
    <w:p w:rsidR="004A58AB" w:rsidRPr="00515CAB" w:rsidRDefault="006D2F4B" w:rsidP="00515CA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515CAB">
        <w:rPr>
          <w:b/>
          <w:color w:val="000000" w:themeColor="text1"/>
          <w:sz w:val="28"/>
          <w:szCs w:val="28"/>
        </w:rPr>
        <w:t xml:space="preserve">Глобальные компетенции не формируются без видения локальных проблем.  Способность </w:t>
      </w:r>
      <w:r w:rsidRPr="00515CAB">
        <w:rPr>
          <w:b/>
          <w:bCs/>
          <w:color w:val="000000" w:themeColor="text1"/>
          <w:sz w:val="28"/>
          <w:szCs w:val="28"/>
        </w:rPr>
        <w:t>«собирать пазл» о глобальном с малого и есть основная задача начальной школы.</w:t>
      </w:r>
    </w:p>
    <w:p w:rsidR="006D2F4B" w:rsidRPr="00515CAB" w:rsidRDefault="004A58AB" w:rsidP="00515CAB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515CAB">
        <w:rPr>
          <w:b/>
          <w:color w:val="FF0000"/>
          <w:sz w:val="28"/>
          <w:szCs w:val="28"/>
        </w:rPr>
        <w:t>Слайд 5</w:t>
      </w:r>
    </w:p>
    <w:p w:rsidR="002A3E2C" w:rsidRPr="00515CAB" w:rsidRDefault="002A3E2C" w:rsidP="00180BD2">
      <w:pPr>
        <w:pStyle w:val="a4"/>
        <w:spacing w:before="0" w:beforeAutospacing="0" w:after="0" w:afterAutospacing="0" w:line="276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515CAB">
        <w:rPr>
          <w:rFonts w:eastAsiaTheme="minorEastAsia"/>
          <w:b/>
          <w:color w:val="000000" w:themeColor="text1"/>
          <w:kern w:val="24"/>
          <w:sz w:val="28"/>
          <w:szCs w:val="28"/>
        </w:rPr>
        <w:t>Содержательные аспекты формирования «глобальных компетенций» в начальной школе.</w:t>
      </w:r>
    </w:p>
    <w:p w:rsidR="002A3E2C" w:rsidRPr="00515CAB" w:rsidRDefault="002A3E2C" w:rsidP="00515CAB">
      <w:pPr>
        <w:pStyle w:val="a4"/>
        <w:spacing w:before="0" w:beforeAutospacing="0" w:after="0" w:afterAutospacing="0" w:line="276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515CAB">
        <w:rPr>
          <w:rFonts w:eastAsiaTheme="minorEastAsia"/>
          <w:b/>
          <w:color w:val="000000" w:themeColor="text1"/>
          <w:kern w:val="24"/>
          <w:sz w:val="28"/>
          <w:szCs w:val="28"/>
        </w:rPr>
        <w:t>Знания глобальных проблем:</w:t>
      </w:r>
    </w:p>
    <w:p w:rsidR="002A3E2C" w:rsidRPr="00515CAB" w:rsidRDefault="002A3E2C" w:rsidP="00515CAB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5CA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Причины возникновения и возможности разрешения глобальных проблем</w:t>
      </w:r>
    </w:p>
    <w:p w:rsidR="002A3E2C" w:rsidRPr="00515CAB" w:rsidRDefault="002A3E2C" w:rsidP="00515CAB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5CA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Взаимосвязь глобальных проблем. Проявление глобальных проблем в локальных ситуациях.</w:t>
      </w:r>
    </w:p>
    <w:p w:rsidR="002A3E2C" w:rsidRPr="00515CAB" w:rsidRDefault="002A3E2C" w:rsidP="00515CAB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5CA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Изменение климата;</w:t>
      </w:r>
    </w:p>
    <w:p w:rsidR="002A3E2C" w:rsidRPr="00515CAB" w:rsidRDefault="002A3E2C" w:rsidP="00515CAB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5CA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Мировой океан, вода;</w:t>
      </w:r>
    </w:p>
    <w:p w:rsidR="002A3E2C" w:rsidRPr="00515CAB" w:rsidRDefault="002A3E2C" w:rsidP="00515CAB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5CA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Здоровьесбережение, питание; </w:t>
      </w:r>
    </w:p>
    <w:p w:rsidR="002A3E2C" w:rsidRPr="00515CAB" w:rsidRDefault="002A3E2C" w:rsidP="00515CAB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5CA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Права человека, образование.</w:t>
      </w:r>
    </w:p>
    <w:p w:rsidR="002A3E2C" w:rsidRPr="00515CAB" w:rsidRDefault="002A3E2C" w:rsidP="00515CAB">
      <w:pPr>
        <w:spacing w:after="0"/>
        <w:contextualSpacing/>
        <w:rPr>
          <w:rFonts w:ascii="Times New Roman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515CAB">
        <w:rPr>
          <w:rFonts w:ascii="Times New Roman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Данные аспекты формируются в основном на уроках окружающего мира. </w:t>
      </w:r>
    </w:p>
    <w:p w:rsidR="002A3E2C" w:rsidRPr="00515CAB" w:rsidRDefault="002A3E2C" w:rsidP="00515CA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15CA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Знания в области межкультурных взаимодействий</w:t>
      </w:r>
    </w:p>
    <w:p w:rsidR="002A3E2C" w:rsidRPr="00180BD2" w:rsidRDefault="002A3E2C" w:rsidP="00180BD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Традиции и обычаи</w:t>
      </w:r>
    </w:p>
    <w:p w:rsidR="002A3E2C" w:rsidRPr="00180BD2" w:rsidRDefault="002A3E2C" w:rsidP="00180BD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Передача социального опыта </w:t>
      </w:r>
    </w:p>
    <w:p w:rsidR="002A3E2C" w:rsidRPr="00180BD2" w:rsidRDefault="002A3E2C" w:rsidP="00180BD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Воспитание и самовоспитание</w:t>
      </w:r>
    </w:p>
    <w:p w:rsidR="002A3E2C" w:rsidRPr="00180BD2" w:rsidRDefault="002A3E2C" w:rsidP="00180BD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Патриотическое образование</w:t>
      </w:r>
    </w:p>
    <w:p w:rsidR="002A3E2C" w:rsidRPr="00180BD2" w:rsidRDefault="002A3E2C" w:rsidP="00180BD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Гражданское воспитание</w:t>
      </w:r>
    </w:p>
    <w:p w:rsidR="006A361E" w:rsidRPr="00180BD2" w:rsidRDefault="002A3E2C" w:rsidP="00180BD2">
      <w:pPr>
        <w:spacing w:after="0"/>
        <w:contextualSpacing/>
        <w:rPr>
          <w:rFonts w:ascii="Times New Roman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515CAB">
        <w:rPr>
          <w:rFonts w:ascii="Times New Roman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Данные аспекты более актуальны для уроков литературного чтения. </w:t>
      </w:r>
    </w:p>
    <w:p w:rsidR="002A3E2C" w:rsidRPr="00515CAB" w:rsidRDefault="002A3E2C" w:rsidP="00515C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Как именно мы можем формировать глобальные компетенции в рамках урока в начальной школе?</w:t>
      </w:r>
    </w:p>
    <w:p w:rsidR="00585C64" w:rsidRPr="00515CAB" w:rsidRDefault="002A3E2C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B20A2E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Педагоги должны обладать умением </w:t>
      </w:r>
      <w:r w:rsidR="00585C64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превратить</w:t>
      </w:r>
      <w:r w:rsidR="00B20A2E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программный материал в </w:t>
      </w:r>
      <w:r w:rsidR="00B20A2E" w:rsidRPr="00515C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проектную деятельность</w:t>
      </w:r>
      <w:r w:rsidR="00B20A2E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 и организовывать в нетрадиционной форме </w:t>
      </w:r>
      <w:r w:rsidR="00B20A2E" w:rsidRPr="00515C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диспуты</w:t>
      </w:r>
      <w:r w:rsidR="00585C64" w:rsidRPr="00515C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и </w:t>
      </w:r>
      <w:r w:rsidR="00B20A2E" w:rsidRPr="00515C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споры</w:t>
      </w:r>
      <w:r w:rsidR="00B20A2E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(в спорах рождается истина и умение выслушать оппонента, воспринимать с уважением иную точку зрения). </w:t>
      </w:r>
    </w:p>
    <w:p w:rsidR="002A3E2C" w:rsidRPr="00515CAB" w:rsidRDefault="00B20A2E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В начальных классах это можно использовать 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на уроках окружающего мира, литературного чтения,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внеурочной деятельности и </w:t>
      </w:r>
      <w:r w:rsidR="004A58AB" w:rsidRPr="00515CA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на 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классных часах.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585C64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585C64" w:rsidRPr="00515CAB" w:rsidRDefault="002A3E2C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 В первую очередь наша задача - это коммуникация. Чтобы сплотить коллектив, настроить их на совместную работу, </w:t>
      </w:r>
      <w:r w:rsidRPr="00515C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перед началом урока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, предлагают задавать детям такие вопросы, чтобы заинтересовать детей</w:t>
      </w:r>
      <w:r w:rsidR="00585C64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585C64" w:rsidRPr="00515CAB" w:rsidRDefault="002A3E2C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515CA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Какие вопросы в этой теме тебе наиболее интересны?</w:t>
      </w:r>
    </w:p>
    <w:p w:rsidR="00585C64" w:rsidRPr="00515CAB" w:rsidRDefault="002A3E2C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Что тебе кажется самым важным в этой теме?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2A3E2C" w:rsidRPr="00515CAB" w:rsidRDefault="002A3E2C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Сегодня ученик и учитель выступают в роли двух партнеров. Поэтому учитель перестает быть оратором и источником информации, как это было раньше. Он затевает обсуждение, проясняет отдельные вопросы, помогает собрать информацию и разработать критерии для о</w:t>
      </w:r>
      <w:r w:rsidR="004A58AB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ценки. А ученик, в свою очередь, 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ищет информацию, </w:t>
      </w:r>
      <w:r w:rsidR="00585C64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учится 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оценивает результат</w:t>
      </w:r>
      <w:r w:rsidR="00585C64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2A3E2C" w:rsidRPr="00515CAB" w:rsidRDefault="004A58AB" w:rsidP="00515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6</w:t>
      </w:r>
      <w:r w:rsidR="00B20A2E" w:rsidRPr="00515CA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2A3E2C" w:rsidRPr="00515CA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</w:p>
    <w:p w:rsidR="004A58AB" w:rsidRPr="00515CAB" w:rsidRDefault="00515CAB" w:rsidP="00515CAB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515CAB">
        <w:rPr>
          <w:b/>
          <w:color w:val="333333"/>
          <w:sz w:val="28"/>
          <w:szCs w:val="28"/>
        </w:rPr>
        <w:t>Какие</w:t>
      </w:r>
      <w:r w:rsidR="004A58AB" w:rsidRPr="00515CAB">
        <w:rPr>
          <w:b/>
          <w:color w:val="333333"/>
          <w:sz w:val="28"/>
          <w:szCs w:val="28"/>
        </w:rPr>
        <w:t xml:space="preserve"> </w:t>
      </w:r>
      <w:r w:rsidR="00D744BA" w:rsidRPr="00515CAB">
        <w:rPr>
          <w:b/>
          <w:color w:val="333333"/>
          <w:sz w:val="28"/>
          <w:szCs w:val="28"/>
        </w:rPr>
        <w:t xml:space="preserve">методы и </w:t>
      </w:r>
      <w:r w:rsidR="004A58AB" w:rsidRPr="00515CAB">
        <w:rPr>
          <w:b/>
          <w:color w:val="333333"/>
          <w:sz w:val="28"/>
          <w:szCs w:val="28"/>
        </w:rPr>
        <w:t xml:space="preserve">приёмы работы по формированию глобальных компетенций </w:t>
      </w:r>
      <w:r w:rsidRPr="00515CAB">
        <w:rPr>
          <w:b/>
          <w:color w:val="333333"/>
          <w:sz w:val="28"/>
          <w:szCs w:val="28"/>
        </w:rPr>
        <w:t xml:space="preserve">применяются </w:t>
      </w:r>
      <w:r w:rsidR="004A58AB" w:rsidRPr="00515CAB">
        <w:rPr>
          <w:b/>
          <w:color w:val="333333"/>
          <w:sz w:val="28"/>
          <w:szCs w:val="28"/>
        </w:rPr>
        <w:t>на уроках в начальной школе</w:t>
      </w:r>
      <w:r w:rsidRPr="00515CAB">
        <w:rPr>
          <w:b/>
          <w:color w:val="333333"/>
          <w:sz w:val="28"/>
          <w:szCs w:val="28"/>
        </w:rPr>
        <w:t>?</w:t>
      </w:r>
    </w:p>
    <w:p w:rsidR="00515CAB" w:rsidRPr="00180BD2" w:rsidRDefault="00515CAB" w:rsidP="00515CAB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18"/>
          <w:szCs w:val="18"/>
        </w:rPr>
      </w:pPr>
      <w:r w:rsidRPr="00180BD2">
        <w:rPr>
          <w:bCs/>
          <w:color w:val="000000" w:themeColor="text1"/>
          <w:sz w:val="18"/>
          <w:szCs w:val="18"/>
        </w:rPr>
        <w:t>ПРОЕКТНАЯ ДЕЯТЕЛЬНОСТЬ</w:t>
      </w:r>
    </w:p>
    <w:p w:rsidR="00515CAB" w:rsidRPr="00180BD2" w:rsidRDefault="00515CAB" w:rsidP="00515CAB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18"/>
          <w:szCs w:val="18"/>
        </w:rPr>
      </w:pPr>
      <w:r w:rsidRPr="00180BD2">
        <w:rPr>
          <w:bCs/>
          <w:color w:val="000000" w:themeColor="text1"/>
          <w:sz w:val="18"/>
          <w:szCs w:val="18"/>
        </w:rPr>
        <w:t>ИНТЕРАКТИВНЫЕ ТЕХНОЛОГИИ</w:t>
      </w:r>
    </w:p>
    <w:p w:rsidR="00515CAB" w:rsidRPr="00180BD2" w:rsidRDefault="00515CAB" w:rsidP="00515CAB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18"/>
          <w:szCs w:val="18"/>
        </w:rPr>
      </w:pPr>
      <w:r w:rsidRPr="00180BD2">
        <w:rPr>
          <w:bCs/>
          <w:color w:val="000000" w:themeColor="text1"/>
          <w:sz w:val="18"/>
          <w:szCs w:val="18"/>
        </w:rPr>
        <w:t>ИССЛЕДОВАТЕЛЬСКАЯ РАБОТА</w:t>
      </w:r>
    </w:p>
    <w:p w:rsidR="00515CAB" w:rsidRPr="00180BD2" w:rsidRDefault="00515CAB" w:rsidP="00515CAB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18"/>
          <w:szCs w:val="18"/>
        </w:rPr>
      </w:pPr>
      <w:r w:rsidRPr="00180BD2">
        <w:rPr>
          <w:bCs/>
          <w:color w:val="000000" w:themeColor="text1"/>
          <w:sz w:val="18"/>
          <w:szCs w:val="18"/>
        </w:rPr>
        <w:t xml:space="preserve">СИМУЛЯЦИИ И РОЛЕВЫЕ ИГРЫ </w:t>
      </w:r>
    </w:p>
    <w:p w:rsidR="00515CAB" w:rsidRPr="00180BD2" w:rsidRDefault="00515CAB" w:rsidP="00515CAB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18"/>
          <w:szCs w:val="18"/>
        </w:rPr>
      </w:pPr>
      <w:r w:rsidRPr="00180BD2">
        <w:rPr>
          <w:bCs/>
          <w:color w:val="000000" w:themeColor="text1"/>
          <w:sz w:val="18"/>
          <w:szCs w:val="18"/>
        </w:rPr>
        <w:t>МЕЖПРЕДМЕТНЫЕ ПРОЕКТЫ</w:t>
      </w:r>
    </w:p>
    <w:p w:rsidR="00515CAB" w:rsidRPr="00180BD2" w:rsidRDefault="00515CAB" w:rsidP="00515CAB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18"/>
          <w:szCs w:val="18"/>
        </w:rPr>
      </w:pPr>
      <w:r w:rsidRPr="00180BD2">
        <w:rPr>
          <w:bCs/>
          <w:color w:val="000000" w:themeColor="text1"/>
          <w:sz w:val="18"/>
          <w:szCs w:val="18"/>
        </w:rPr>
        <w:t>ИЗУЧЕНИЕ ГЛОБАЛЬНЫХ ПРОБЛЕМ</w:t>
      </w:r>
    </w:p>
    <w:p w:rsidR="00515CAB" w:rsidRPr="00180BD2" w:rsidRDefault="00515CAB" w:rsidP="00515CAB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18"/>
          <w:szCs w:val="18"/>
        </w:rPr>
      </w:pPr>
      <w:r w:rsidRPr="00180BD2">
        <w:rPr>
          <w:bCs/>
          <w:color w:val="000000" w:themeColor="text1"/>
          <w:sz w:val="18"/>
          <w:szCs w:val="18"/>
        </w:rPr>
        <w:t>МЕЖКУЛЬТУРНОЕ ОБЩЕНИЕ</w:t>
      </w:r>
    </w:p>
    <w:p w:rsidR="004A58AB" w:rsidRPr="00180BD2" w:rsidRDefault="00515CAB" w:rsidP="00180BD2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18"/>
          <w:szCs w:val="18"/>
        </w:rPr>
      </w:pPr>
      <w:r w:rsidRPr="00180BD2">
        <w:rPr>
          <w:bCs/>
          <w:color w:val="000000" w:themeColor="text1"/>
          <w:sz w:val="18"/>
          <w:szCs w:val="18"/>
        </w:rPr>
        <w:t xml:space="preserve">РАБОТА С МУЛЬТИМЕДИЙНЫМИ РЕСУРСАМИ </w:t>
      </w:r>
    </w:p>
    <w:p w:rsidR="002A3E2C" w:rsidRPr="00515CAB" w:rsidRDefault="002A3E2C" w:rsidP="00515CAB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15CA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Примеры заданий по формированию основ глобальных компетенций в начальной школе можно найти в учебниках УМК «Школа России»: </w:t>
      </w:r>
    </w:p>
    <w:p w:rsidR="00D744BA" w:rsidRPr="00180BD2" w:rsidRDefault="002A3E2C" w:rsidP="00180BD2">
      <w:pPr>
        <w:pStyle w:val="a4"/>
        <w:spacing w:before="0" w:beforeAutospacing="0" w:after="0" w:afterAutospacing="0" w:line="276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515CA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«Литературное чтение» Л. Ф. Климанова, «Окружающий мир» А.А. Плешаков</w:t>
      </w:r>
    </w:p>
    <w:p w:rsidR="002A3E2C" w:rsidRPr="00180BD2" w:rsidRDefault="000037A5" w:rsidP="00180BD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Часто задания обращаются к опыту ребенка, к небольшим знаниям. </w:t>
      </w:r>
    </w:p>
    <w:p w:rsidR="00B20A2E" w:rsidRPr="00515CAB" w:rsidRDefault="00B20A2E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b/>
          <w:bCs/>
          <w:sz w:val="28"/>
          <w:szCs w:val="28"/>
        </w:rPr>
        <w:t>Составители учебного комплекса предлагают такие при</w:t>
      </w:r>
      <w:r w:rsidR="00D744BA" w:rsidRPr="00515CAB">
        <w:rPr>
          <w:b/>
          <w:bCs/>
          <w:sz w:val="28"/>
          <w:szCs w:val="28"/>
        </w:rPr>
        <w:t>ё</w:t>
      </w:r>
      <w:r w:rsidRPr="00515CAB">
        <w:rPr>
          <w:b/>
          <w:bCs/>
          <w:sz w:val="28"/>
          <w:szCs w:val="28"/>
        </w:rPr>
        <w:t xml:space="preserve">мы, упражнения, задания </w:t>
      </w:r>
    </w:p>
    <w:p w:rsidR="002A3E2C" w:rsidRPr="00515CAB" w:rsidRDefault="002A3E2C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1.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Придумай рисунки-символы для каждой из изученных вами экологических проблем. Представь свою работу классу. Объясни предложенные тобой рисунки-символы. </w:t>
      </w:r>
      <w:r w:rsidRPr="00515C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Творческая самостоятельная работа</w:t>
      </w:r>
    </w:p>
    <w:p w:rsidR="002A3E2C" w:rsidRPr="00515CAB" w:rsidRDefault="002A3E2C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2.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Найди в </w:t>
      </w:r>
      <w:r w:rsidRPr="00515CA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Интернете информацию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 работе международных экологических организаций. Подготовь сообщение. </w:t>
      </w:r>
      <w:r w:rsidRPr="00515C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Домашнее задание совместно с родителями.</w:t>
      </w:r>
    </w:p>
    <w:p w:rsidR="00746957" w:rsidRPr="00515CAB" w:rsidRDefault="00180BD2" w:rsidP="00515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        3. </w:t>
      </w:r>
      <w:r w:rsidR="00746957" w:rsidRPr="00515CAB">
        <w:rPr>
          <w:rFonts w:ascii="Times New Roman" w:eastAsia="Times New Roman" w:hAnsi="Times New Roman" w:cs="Times New Roman"/>
          <w:sz w:val="28"/>
          <w:szCs w:val="28"/>
        </w:rPr>
        <w:t xml:space="preserve">Детям очень нравится </w:t>
      </w:r>
      <w:r w:rsidR="00746957" w:rsidRPr="00515CAB">
        <w:rPr>
          <w:rFonts w:ascii="Times New Roman" w:eastAsia="Times New Roman" w:hAnsi="Times New Roman" w:cs="Times New Roman"/>
          <w:b/>
          <w:sz w:val="28"/>
          <w:szCs w:val="28"/>
        </w:rPr>
        <w:t>ролевая игра «Суд».</w:t>
      </w:r>
      <w:r w:rsidR="00746957" w:rsidRPr="00515CAB">
        <w:rPr>
          <w:rFonts w:ascii="Times New Roman" w:eastAsia="Times New Roman" w:hAnsi="Times New Roman" w:cs="Times New Roman"/>
          <w:sz w:val="28"/>
          <w:szCs w:val="28"/>
        </w:rPr>
        <w:t xml:space="preserve"> На одной из игр дети обсуждали «Виноват ли человек в загрязнении природы», где одна группа отстаивает позицию, что «да», вторая - «нет», а третья выступает в роли жюри. </w:t>
      </w:r>
    </w:p>
    <w:p w:rsidR="002A3E2C" w:rsidRPr="00515CAB" w:rsidRDefault="00180BD2" w:rsidP="00515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        </w:t>
      </w:r>
      <w:r w:rsidR="002A3E2C" w:rsidRPr="00515CA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4.</w:t>
      </w:r>
      <w:r w:rsidR="002A3E2C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Составьте </w:t>
      </w:r>
      <w:r w:rsidR="002A3E2C" w:rsidRPr="00515CA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рассказ </w:t>
      </w:r>
      <w:r w:rsidR="002A3E2C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про животное, насекомое или рыбу, которая обращается к людям с призывом беречь природу.</w:t>
      </w:r>
    </w:p>
    <w:p w:rsidR="002A3E2C" w:rsidRPr="00515CAB" w:rsidRDefault="002A3E2C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Так же на уроках окружающего мира ребята окунаются в  историю, и здесь то же можно провести работу по формированию глобальных компетенций.</w:t>
      </w:r>
    </w:p>
    <w:p w:rsidR="002A3E2C" w:rsidRPr="00515CAB" w:rsidRDefault="002A3E2C" w:rsidP="00180BD2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5CA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Проект «Мы помним»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приуроченный к 9 мая. Ребятам предлагается написать о своем родственнике участвующем в Великой Отечественной войны.</w:t>
      </w:r>
    </w:p>
    <w:p w:rsidR="002A3E2C" w:rsidRPr="00515CAB" w:rsidRDefault="002A3E2C" w:rsidP="00180BD2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Написать </w:t>
      </w:r>
      <w:r w:rsidRPr="00515CA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письмо неизвестному солдату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задать в письме интересующие вопросы.</w:t>
      </w:r>
    </w:p>
    <w:p w:rsidR="002A3E2C" w:rsidRPr="00515CAB" w:rsidRDefault="002A3E2C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0BD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3.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515CA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Проект «Города России»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ходе выполнения проекта ребятам предлагается не только рассказать об определенном городе, но и выразить свое мнение</w:t>
      </w:r>
      <w:r w:rsidR="006A361E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ч</w:t>
      </w:r>
      <w:r w:rsidR="006A361E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ё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 важность взаимодействия всех городов между собой. </w:t>
      </w:r>
    </w:p>
    <w:p w:rsidR="002A3E2C" w:rsidRPr="00515CAB" w:rsidRDefault="002A3E2C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0BD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4.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515CA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Проект «Родословная»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позволяет узнать свою историю. Проблемными вопросами подчеркивается важность помнить историю. Примеры: Подумай, может ли дерево расти без корня? Как это связано с человеком и его жизнью?</w:t>
      </w:r>
    </w:p>
    <w:p w:rsidR="00746957" w:rsidRPr="00515CAB" w:rsidRDefault="006F4CE9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На уроках окружающего мира </w:t>
      </w:r>
      <w:r w:rsidR="00D744BA" w:rsidRPr="00515CAB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4BA" w:rsidRPr="00515CAB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CAB">
        <w:rPr>
          <w:rFonts w:ascii="Times New Roman" w:eastAsia="Times New Roman" w:hAnsi="Times New Roman" w:cs="Times New Roman"/>
          <w:b/>
          <w:sz w:val="28"/>
          <w:szCs w:val="28"/>
        </w:rPr>
        <w:t>«Книгу жалоб»,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изгот</w:t>
      </w:r>
      <w:r w:rsidR="00D744BA" w:rsidRPr="00515CAB">
        <w:rPr>
          <w:rFonts w:ascii="Times New Roman" w:eastAsia="Times New Roman" w:hAnsi="Times New Roman" w:cs="Times New Roman"/>
          <w:sz w:val="28"/>
          <w:szCs w:val="28"/>
        </w:rPr>
        <w:t>овить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книжки-малышки, например -  животные Красной книги, аллея славы «Гор</w:t>
      </w:r>
      <w:r w:rsidR="00D744BA" w:rsidRPr="00515CAB">
        <w:rPr>
          <w:rFonts w:ascii="Times New Roman" w:eastAsia="Times New Roman" w:hAnsi="Times New Roman" w:cs="Times New Roman"/>
          <w:sz w:val="28"/>
          <w:szCs w:val="28"/>
        </w:rPr>
        <w:t xml:space="preserve">ода – герои», 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изуч</w:t>
      </w:r>
      <w:r w:rsidR="00D744BA" w:rsidRPr="00515CAB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экологическ</w:t>
      </w:r>
      <w:r w:rsidR="00D744BA" w:rsidRPr="00515CAB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="00D744BA" w:rsidRPr="00515CAB">
        <w:rPr>
          <w:rFonts w:ascii="Times New Roman" w:eastAsia="Times New Roman" w:hAnsi="Times New Roman" w:cs="Times New Roman"/>
          <w:sz w:val="28"/>
          <w:szCs w:val="28"/>
        </w:rPr>
        <w:t>у написать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="00D744BA" w:rsidRPr="00515CAB">
        <w:rPr>
          <w:rFonts w:ascii="Times New Roman" w:eastAsia="Times New Roman" w:hAnsi="Times New Roman" w:cs="Times New Roman"/>
          <w:sz w:val="28"/>
          <w:szCs w:val="28"/>
        </w:rPr>
        <w:t xml:space="preserve"> и многое другое. </w:t>
      </w:r>
    </w:p>
    <w:p w:rsidR="006F4CE9" w:rsidRPr="00515CAB" w:rsidRDefault="006F4CE9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46957" w:rsidRPr="00515CAB">
        <w:rPr>
          <w:rFonts w:ascii="Times New Roman" w:eastAsia="Times New Roman" w:hAnsi="Times New Roman" w:cs="Times New Roman"/>
          <w:sz w:val="28"/>
          <w:szCs w:val="28"/>
        </w:rPr>
        <w:t xml:space="preserve"> 4 классе в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течении года </w:t>
      </w:r>
      <w:r w:rsidR="00D744BA" w:rsidRPr="00515CAB">
        <w:rPr>
          <w:rFonts w:ascii="Times New Roman" w:eastAsia="Times New Roman" w:hAnsi="Times New Roman" w:cs="Times New Roman"/>
          <w:sz w:val="28"/>
          <w:szCs w:val="28"/>
        </w:rPr>
        <w:t>рекомендовано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 w:rsidR="00D744BA" w:rsidRPr="00515CAB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CAB">
        <w:rPr>
          <w:rFonts w:ascii="Times New Roman" w:eastAsia="Times New Roman" w:hAnsi="Times New Roman" w:cs="Times New Roman"/>
          <w:b/>
          <w:sz w:val="28"/>
          <w:szCs w:val="28"/>
        </w:rPr>
        <w:t>Календарь значимых дат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>, где объясняе</w:t>
      </w:r>
      <w:r w:rsidR="00D744BA" w:rsidRPr="00515CAB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смысл каждого международного дня. Это задание представлено в ВПР по окружающему миру.</w:t>
      </w:r>
    </w:p>
    <w:p w:rsidR="000037A5" w:rsidRPr="00515CAB" w:rsidRDefault="00746957" w:rsidP="00515C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CAB">
        <w:rPr>
          <w:rFonts w:ascii="Times New Roman" w:hAnsi="Times New Roman" w:cs="Times New Roman"/>
          <w:b/>
          <w:bCs/>
          <w:sz w:val="28"/>
          <w:szCs w:val="28"/>
        </w:rPr>
        <w:t xml:space="preserve">Предлагаются </w:t>
      </w:r>
      <w:r w:rsidR="000037A5"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</w:t>
      </w:r>
      <w:r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0037A5"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командны</w:t>
      </w:r>
      <w:r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37A5"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037A5"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Например:</w:t>
      </w:r>
    </w:p>
    <w:p w:rsidR="000037A5" w:rsidRPr="00515CAB" w:rsidRDefault="000037A5" w:rsidP="00515CAB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Домашние животные: забота и ответственность.</w:t>
      </w:r>
    </w:p>
    <w:p w:rsidR="000037A5" w:rsidRPr="00515CAB" w:rsidRDefault="000037A5" w:rsidP="00515CAB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стоит мусор?</w:t>
      </w:r>
    </w:p>
    <w:p w:rsidR="000037A5" w:rsidRPr="00515CAB" w:rsidRDefault="000037A5" w:rsidP="00515CAB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горят леса на нашей планете?</w:t>
      </w:r>
    </w:p>
    <w:p w:rsidR="000037A5" w:rsidRPr="00515CAB" w:rsidRDefault="000037A5" w:rsidP="00515CAB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некоторые страны живут в бедности?</w:t>
      </w:r>
    </w:p>
    <w:p w:rsidR="000D2423" w:rsidRPr="00180BD2" w:rsidRDefault="000037A5" w:rsidP="00180BD2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Я и ты разной веры, но у нас много общего.</w:t>
      </w:r>
    </w:p>
    <w:p w:rsidR="002A3E2C" w:rsidRPr="00515CAB" w:rsidRDefault="002A3E2C" w:rsidP="00515CA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Литературное чтение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так же дает простор для мысли, этот учебный предмет подталкивает к большому количеству размышлений. </w:t>
      </w:r>
      <w:r w:rsidR="00746957"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Рассмотрим</w:t>
      </w: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несколько примеров.</w:t>
      </w:r>
    </w:p>
    <w:p w:rsidR="002A3E2C" w:rsidRPr="00180BD2" w:rsidRDefault="002A3E2C" w:rsidP="00180BD2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0BD2">
        <w:rPr>
          <w:rFonts w:ascii="Times New Roman" w:eastAsia="Times New Roman" w:hAnsi="Times New Roman" w:cs="Times New Roman"/>
          <w:color w:val="181818"/>
          <w:sz w:val="28"/>
          <w:szCs w:val="28"/>
        </w:rPr>
        <w:t>На примере произведения «Маленький принц» задать вопрос «Почему взрослые слепы?»  Так же множество проблемных вопросов: Какие чувства у вас вызывает высказывание «Ведут никому не нужные подсчеты звезд, вместо того что бы любоваться ими? «Почему взрослым нужно чаще прислушиваться к детям? Почему так важно в жизни любить и нести ответственность?»</w:t>
      </w:r>
    </w:p>
    <w:p w:rsidR="002A3E2C" w:rsidRPr="00515CAB" w:rsidRDefault="002A3E2C" w:rsidP="00180BD2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5CAB">
        <w:rPr>
          <w:color w:val="181818"/>
          <w:sz w:val="28"/>
          <w:szCs w:val="28"/>
        </w:rPr>
        <w:t>Л.Н.Толстой рассказ «Филипок» так же изучается в начальной школе. Рассказ про мальчик</w:t>
      </w:r>
      <w:r w:rsidR="00627607" w:rsidRPr="00515CAB">
        <w:rPr>
          <w:color w:val="181818"/>
          <w:sz w:val="28"/>
          <w:szCs w:val="28"/>
        </w:rPr>
        <w:t>а который так хотел в школу рас</w:t>
      </w:r>
      <w:r w:rsidRPr="00515CAB">
        <w:rPr>
          <w:color w:val="181818"/>
          <w:sz w:val="28"/>
          <w:szCs w:val="28"/>
        </w:rPr>
        <w:t>крывает важность образования в жизни каждого человека.</w:t>
      </w:r>
      <w:r w:rsidR="00627607" w:rsidRPr="00515CAB">
        <w:rPr>
          <w:color w:val="181818"/>
          <w:sz w:val="28"/>
          <w:szCs w:val="28"/>
        </w:rPr>
        <w:t xml:space="preserve"> </w:t>
      </w:r>
      <w:r w:rsidRPr="00515CAB">
        <w:rPr>
          <w:rStyle w:val="c0"/>
          <w:bCs/>
          <w:color w:val="000000"/>
          <w:sz w:val="28"/>
          <w:szCs w:val="28"/>
        </w:rPr>
        <w:t>Составить  тонкие  и  толстые  вопросы  к  рассказу один из видов работы над данным рассказом.</w:t>
      </w:r>
    </w:p>
    <w:p w:rsidR="002A3E2C" w:rsidRPr="00515CAB" w:rsidRDefault="002A3E2C" w:rsidP="00515CAB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5CAB">
        <w:rPr>
          <w:rStyle w:val="c0"/>
          <w:color w:val="000000"/>
          <w:sz w:val="28"/>
          <w:szCs w:val="28"/>
        </w:rPr>
        <w:t>Выбрать  наиболее  удачные  вопросы,  записать  их  лепестках:</w:t>
      </w:r>
    </w:p>
    <w:p w:rsidR="002A3E2C" w:rsidRPr="00515CAB" w:rsidRDefault="002A3E2C" w:rsidP="00515CAB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5CAB">
        <w:rPr>
          <w:rStyle w:val="c0"/>
          <w:color w:val="000000"/>
          <w:sz w:val="28"/>
          <w:szCs w:val="28"/>
        </w:rPr>
        <w:t>на  красных  -  тонкие,  на  желтых  -  толстые.</w:t>
      </w:r>
      <w:r w:rsidR="00627607" w:rsidRPr="00515CAB">
        <w:rPr>
          <w:rStyle w:val="c0"/>
          <w:color w:val="000000"/>
          <w:sz w:val="28"/>
          <w:szCs w:val="28"/>
        </w:rPr>
        <w:t xml:space="preserve"> </w:t>
      </w:r>
      <w:r w:rsidRPr="00515CAB">
        <w:rPr>
          <w:rStyle w:val="c0"/>
          <w:color w:val="000000"/>
          <w:sz w:val="28"/>
          <w:szCs w:val="28"/>
        </w:rPr>
        <w:t>Тонкие вопросы просто по содержанию, толстые раскрывают глубину произведения. Примеры вопросов:«Почему так важно для человека быть образованным» «Почему в глазах учителя этот маленький мальчик показался таким взрослым?....</w:t>
      </w:r>
    </w:p>
    <w:p w:rsidR="002A3E2C" w:rsidRPr="00180BD2" w:rsidRDefault="002A3E2C" w:rsidP="00515CA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5C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 уроках литературного чтения на примерах творчества Пришвина, Бианки, Чарушина так же раскрывается важность любви к природе и том как важна ответственность не только перед людьми, но и перед братьями нашими меньшими.</w:t>
      </w:r>
    </w:p>
    <w:p w:rsidR="006F4CE9" w:rsidRPr="00515CAB" w:rsidRDefault="000D2423" w:rsidP="00515C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CA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6F4CE9" w:rsidRPr="00515CAB">
        <w:rPr>
          <w:color w:val="000000"/>
          <w:sz w:val="28"/>
          <w:szCs w:val="28"/>
          <w:bdr w:val="none" w:sz="0" w:space="0" w:color="auto" w:frame="1"/>
        </w:rPr>
        <w:t>На уроке литературного чтения младшие школьники учатся работать с книгой, читать и пересказывать текст полностью, выборочно или кратко, выделять главные с</w:t>
      </w:r>
      <w:r w:rsidR="00746957" w:rsidRPr="00515CAB">
        <w:rPr>
          <w:color w:val="000000"/>
          <w:sz w:val="28"/>
          <w:szCs w:val="28"/>
          <w:bdr w:val="none" w:sz="0" w:space="0" w:color="auto" w:frame="1"/>
        </w:rPr>
        <w:t xml:space="preserve">лова, составлять аннотацию, </w:t>
      </w:r>
      <w:r w:rsidR="006F4CE9" w:rsidRPr="00515CAB">
        <w:rPr>
          <w:color w:val="000000"/>
          <w:sz w:val="28"/>
          <w:szCs w:val="28"/>
          <w:bdr w:val="none" w:sz="0" w:space="0" w:color="auto" w:frame="1"/>
        </w:rPr>
        <w:t xml:space="preserve">анализировать </w:t>
      </w:r>
      <w:r w:rsidR="00EA7705" w:rsidRPr="00515CAB">
        <w:rPr>
          <w:color w:val="000000"/>
          <w:sz w:val="28"/>
          <w:szCs w:val="28"/>
          <w:bdr w:val="none" w:sz="0" w:space="0" w:color="auto" w:frame="1"/>
        </w:rPr>
        <w:t>произведение</w:t>
      </w:r>
      <w:r w:rsidR="006F4CE9" w:rsidRPr="00515CAB">
        <w:rPr>
          <w:color w:val="000000"/>
          <w:sz w:val="28"/>
          <w:szCs w:val="28"/>
          <w:bdr w:val="none" w:sz="0" w:space="0" w:color="auto" w:frame="1"/>
        </w:rPr>
        <w:t>, ставить цели, формировать идейный смысл произведения.</w:t>
      </w:r>
    </w:p>
    <w:p w:rsidR="00926159" w:rsidRPr="00515CAB" w:rsidRDefault="006F4CE9" w:rsidP="00180BD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15CAB">
        <w:rPr>
          <w:color w:val="000000"/>
          <w:sz w:val="28"/>
          <w:szCs w:val="28"/>
          <w:bdr w:val="none" w:sz="0" w:space="0" w:color="auto" w:frame="1"/>
        </w:rPr>
        <w:t xml:space="preserve">Организация бесед-дискуссий о прочитанном произведении направлена на формирование умений размышлять, высказывать свое мнение, задавать вопросы по содержанию прочитанного. </w:t>
      </w:r>
      <w:r w:rsidR="006A361E" w:rsidRPr="00515CA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A7705" w:rsidRPr="00515CAB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26159" w:rsidRPr="00515CAB" w:rsidRDefault="00926159" w:rsidP="00515CAB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7</w:t>
      </w:r>
    </w:p>
    <w:p w:rsidR="00962567" w:rsidRPr="00515CAB" w:rsidRDefault="00962567" w:rsidP="00515C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 ориентируется на такие качества выпускника начальной школы, которые помогают при формировании основ глобальных компетенций:</w:t>
      </w:r>
    </w:p>
    <w:p w:rsidR="00962567" w:rsidRPr="00515CAB" w:rsidRDefault="00962567" w:rsidP="00515CAB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– любознательный, активно и заинтересованно познающий мир;</w:t>
      </w:r>
    </w:p>
    <w:p w:rsidR="00962567" w:rsidRPr="00515CAB" w:rsidRDefault="00962567" w:rsidP="00515CAB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– готовый самостоятельно действовать и отвечать за свои поступки перед семьей и обществом;</w:t>
      </w:r>
    </w:p>
    <w:p w:rsidR="00962567" w:rsidRPr="00515CAB" w:rsidRDefault="00962567" w:rsidP="00515CAB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– доброжелательный, умеющий слушать и слышать собеседника, обосновывать свою позицию, высказывать свое мнение;</w:t>
      </w:r>
    </w:p>
    <w:p w:rsidR="00157118" w:rsidRPr="00515CAB" w:rsidRDefault="00962567" w:rsidP="00515CAB">
      <w:pPr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CAB">
        <w:rPr>
          <w:rFonts w:ascii="Times New Roman" w:eastAsia="Times New Roman" w:hAnsi="Times New Roman" w:cs="Times New Roman"/>
          <w:color w:val="000000"/>
          <w:sz w:val="28"/>
          <w:szCs w:val="28"/>
        </w:rPr>
        <w:t>– выполняющий правила здорового и безопасного для себя и окружающих образа жизни.</w:t>
      </w:r>
    </w:p>
    <w:p w:rsidR="001B7E8B" w:rsidRPr="00515CAB" w:rsidRDefault="00157118" w:rsidP="00515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15C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        Начальная школа </w:t>
      </w:r>
      <w:r w:rsidRPr="00515CAB">
        <w:rPr>
          <w:rFonts w:ascii="Times New Roman" w:eastAsia="Times New Roman" w:hAnsi="Times New Roman" w:cs="Times New Roman"/>
          <w:b/>
          <w:sz w:val="28"/>
          <w:szCs w:val="28"/>
        </w:rPr>
        <w:t>закладывает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CAB">
        <w:rPr>
          <w:rFonts w:ascii="Times New Roman" w:eastAsia="Times New Roman" w:hAnsi="Times New Roman" w:cs="Times New Roman"/>
          <w:b/>
          <w:sz w:val="28"/>
          <w:szCs w:val="28"/>
        </w:rPr>
        <w:t>основу глобальных компетенций</w:t>
      </w:r>
      <w:r w:rsidRPr="00515CAB">
        <w:rPr>
          <w:rFonts w:ascii="Times New Roman" w:eastAsia="Times New Roman" w:hAnsi="Times New Roman" w:cs="Times New Roman"/>
          <w:sz w:val="28"/>
          <w:szCs w:val="28"/>
        </w:rPr>
        <w:t>, формируется способность думать, анализировать, от работы педагога и грамотно отобранного материала зависит, захочет ли ребенок докапываться до истины, поразмышлять о том «Почему?», почитать, что-то дополнительно, мыслить широко.</w:t>
      </w:r>
      <w:r w:rsidRPr="00515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A361E" w:rsidRPr="00515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2D31" w:rsidRPr="00515CAB" w:rsidRDefault="00926159" w:rsidP="00515CA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5CAB">
        <w:rPr>
          <w:rFonts w:ascii="Times New Roman" w:hAnsi="Times New Roman" w:cs="Times New Roman"/>
          <w:b/>
          <w:color w:val="FF0000"/>
          <w:sz w:val="28"/>
          <w:szCs w:val="28"/>
        </w:rPr>
        <w:t>Слайд 8</w:t>
      </w:r>
      <w:r w:rsidR="006A361E" w:rsidRPr="00515C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C2164" w:rsidRPr="00515CAB" w:rsidRDefault="006A361E" w:rsidP="00515C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515CA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Великий педагог XIX века К.Д. Ушинский говорил: </w:t>
      </w:r>
      <w:r w:rsidRPr="00515CAB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«Нельзя человека научить на всю жизнь, его надо научить учиться всю жизнь!»</w:t>
      </w:r>
      <w:r w:rsidRPr="00515CA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</w:p>
    <w:p w:rsidR="002C2164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b/>
          <w:bCs/>
          <w:sz w:val="28"/>
          <w:szCs w:val="28"/>
        </w:rPr>
        <w:t xml:space="preserve">Задача учителя начальных классов </w:t>
      </w:r>
    </w:p>
    <w:p w:rsidR="002C2164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1. Сформировать умение оценивать ситуацию </w:t>
      </w:r>
    </w:p>
    <w:p w:rsidR="002C2164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2. По мере возможности, находить выход из сложившейся ситуации </w:t>
      </w:r>
    </w:p>
    <w:p w:rsidR="00DB47EC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3. Учить мыслить глобально, а действовать локально. </w:t>
      </w:r>
    </w:p>
    <w:p w:rsidR="00CA5DFB" w:rsidRPr="00515CAB" w:rsidRDefault="00DB47EC" w:rsidP="00515CAB">
      <w:pPr>
        <w:pStyle w:val="Default"/>
        <w:spacing w:line="276" w:lineRule="auto"/>
        <w:rPr>
          <w:color w:val="FF0000"/>
          <w:sz w:val="28"/>
          <w:szCs w:val="28"/>
        </w:rPr>
      </w:pPr>
      <w:r w:rsidRPr="00515CAB">
        <w:rPr>
          <w:b/>
          <w:color w:val="FF0000"/>
          <w:sz w:val="28"/>
          <w:szCs w:val="28"/>
        </w:rPr>
        <w:t>Слайд 9</w:t>
      </w:r>
      <w:r w:rsidRPr="00515CAB">
        <w:rPr>
          <w:sz w:val="28"/>
          <w:szCs w:val="28"/>
        </w:rPr>
        <w:t xml:space="preserve">  </w:t>
      </w:r>
      <w:r w:rsidRPr="00515CAB">
        <w:rPr>
          <w:color w:val="FF0000"/>
          <w:sz w:val="28"/>
          <w:szCs w:val="28"/>
        </w:rPr>
        <w:t xml:space="preserve">                                        </w:t>
      </w:r>
      <w:r w:rsidR="004F3C60">
        <w:rPr>
          <w:color w:val="FF0000"/>
          <w:sz w:val="28"/>
          <w:szCs w:val="28"/>
        </w:rPr>
        <w:t xml:space="preserve"> </w:t>
      </w:r>
      <w:r w:rsidRPr="00515CAB">
        <w:rPr>
          <w:color w:val="FF0000"/>
          <w:sz w:val="28"/>
          <w:szCs w:val="28"/>
        </w:rPr>
        <w:t>ВАЖНО</w:t>
      </w:r>
      <w:r w:rsidR="004F3C60">
        <w:rPr>
          <w:color w:val="FF0000"/>
          <w:sz w:val="28"/>
          <w:szCs w:val="28"/>
        </w:rPr>
        <w:t>!</w:t>
      </w:r>
    </w:p>
    <w:p w:rsidR="00CA5DFB" w:rsidRPr="00515CAB" w:rsidRDefault="00B11A7A" w:rsidP="00515CAB">
      <w:pPr>
        <w:pStyle w:val="Default"/>
        <w:numPr>
          <w:ilvl w:val="0"/>
          <w:numId w:val="13"/>
        </w:numPr>
        <w:spacing w:line="276" w:lineRule="auto"/>
        <w:ind w:left="0"/>
        <w:rPr>
          <w:sz w:val="28"/>
          <w:szCs w:val="28"/>
        </w:rPr>
      </w:pPr>
      <w:r w:rsidRPr="00515CAB">
        <w:rPr>
          <w:sz w:val="28"/>
          <w:szCs w:val="28"/>
        </w:rPr>
        <w:t>Главным есть не предмет, которому вы учите, а личность, которую вы формируете.  </w:t>
      </w:r>
    </w:p>
    <w:p w:rsidR="00CA5DFB" w:rsidRPr="00515CAB" w:rsidRDefault="00B11A7A" w:rsidP="00515CAB">
      <w:pPr>
        <w:pStyle w:val="Default"/>
        <w:numPr>
          <w:ilvl w:val="0"/>
          <w:numId w:val="13"/>
        </w:numPr>
        <w:spacing w:line="276" w:lineRule="auto"/>
        <w:ind w:left="0"/>
        <w:rPr>
          <w:sz w:val="28"/>
          <w:szCs w:val="28"/>
        </w:rPr>
      </w:pPr>
      <w:r w:rsidRPr="00515CAB">
        <w:rPr>
          <w:sz w:val="28"/>
          <w:szCs w:val="28"/>
        </w:rPr>
        <w:t>Не предмет формирует личность, а учитель своей деятельностью, связанной с изучением предмета.</w:t>
      </w:r>
    </w:p>
    <w:p w:rsidR="00CA5DFB" w:rsidRPr="00515CAB" w:rsidRDefault="00B11A7A" w:rsidP="00515CAB">
      <w:pPr>
        <w:pStyle w:val="Default"/>
        <w:numPr>
          <w:ilvl w:val="0"/>
          <w:numId w:val="13"/>
        </w:numPr>
        <w:spacing w:line="276" w:lineRule="auto"/>
        <w:ind w:left="0"/>
        <w:rPr>
          <w:sz w:val="28"/>
          <w:szCs w:val="28"/>
        </w:rPr>
      </w:pPr>
      <w:r w:rsidRPr="00515CAB">
        <w:rPr>
          <w:sz w:val="28"/>
          <w:szCs w:val="28"/>
        </w:rPr>
        <w:t>Помогайте ученикам овладеть наиболее продуктивными методами учебнопознавательной деятельности, учите иx учиться.</w:t>
      </w:r>
    </w:p>
    <w:p w:rsidR="00CA5DFB" w:rsidRPr="00515CAB" w:rsidRDefault="00B11A7A" w:rsidP="00515CAB">
      <w:pPr>
        <w:pStyle w:val="Default"/>
        <w:numPr>
          <w:ilvl w:val="0"/>
          <w:numId w:val="13"/>
        </w:numPr>
        <w:spacing w:line="276" w:lineRule="auto"/>
        <w:ind w:left="0"/>
        <w:rPr>
          <w:sz w:val="28"/>
          <w:szCs w:val="28"/>
        </w:rPr>
      </w:pPr>
      <w:r w:rsidRPr="00515CAB">
        <w:rPr>
          <w:sz w:val="28"/>
          <w:szCs w:val="28"/>
        </w:rPr>
        <w:t> Необходимо чаще использовать вопрос “почему?”, чтобы научить мыслить причинно: понимание причинно-следственных связей является обязательным условием развивающего обучения.</w:t>
      </w:r>
    </w:p>
    <w:p w:rsidR="00CA5DFB" w:rsidRPr="00515CAB" w:rsidRDefault="00B11A7A" w:rsidP="00515CAB">
      <w:pPr>
        <w:pStyle w:val="Default"/>
        <w:numPr>
          <w:ilvl w:val="0"/>
          <w:numId w:val="13"/>
        </w:numPr>
        <w:spacing w:line="276" w:lineRule="auto"/>
        <w:ind w:left="0"/>
        <w:rPr>
          <w:sz w:val="28"/>
          <w:szCs w:val="28"/>
        </w:rPr>
      </w:pPr>
      <w:r w:rsidRPr="00515CAB">
        <w:rPr>
          <w:sz w:val="28"/>
          <w:szCs w:val="28"/>
        </w:rPr>
        <w:t> Помните, что знает не тот, кто пересказывает, а тот, кто использует на практике.</w:t>
      </w:r>
    </w:p>
    <w:p w:rsidR="00CA5DFB" w:rsidRPr="00515CAB" w:rsidRDefault="00B11A7A" w:rsidP="00515CAB">
      <w:pPr>
        <w:pStyle w:val="Default"/>
        <w:numPr>
          <w:ilvl w:val="0"/>
          <w:numId w:val="13"/>
        </w:numPr>
        <w:spacing w:line="276" w:lineRule="auto"/>
        <w:ind w:left="0"/>
        <w:rPr>
          <w:sz w:val="28"/>
          <w:szCs w:val="28"/>
        </w:rPr>
      </w:pPr>
      <w:r w:rsidRPr="00515CAB">
        <w:rPr>
          <w:sz w:val="28"/>
          <w:szCs w:val="28"/>
        </w:rPr>
        <w:t>Приучайте учеников думать и действовать самостоятельно.</w:t>
      </w:r>
    </w:p>
    <w:p w:rsidR="00CA5DFB" w:rsidRPr="00515CAB" w:rsidRDefault="00B11A7A" w:rsidP="00515CAB">
      <w:pPr>
        <w:pStyle w:val="Default"/>
        <w:numPr>
          <w:ilvl w:val="0"/>
          <w:numId w:val="13"/>
        </w:numPr>
        <w:spacing w:line="276" w:lineRule="auto"/>
        <w:ind w:left="0"/>
        <w:rPr>
          <w:sz w:val="28"/>
          <w:szCs w:val="28"/>
        </w:rPr>
      </w:pPr>
      <w:r w:rsidRPr="00515CAB">
        <w:rPr>
          <w:sz w:val="28"/>
          <w:szCs w:val="28"/>
        </w:rPr>
        <w:lastRenderedPageBreak/>
        <w:t>Творческое мышление развивайте всесторонним анализом проблем</w:t>
      </w:r>
      <w:r w:rsidR="00DB47EC" w:rsidRPr="00515CAB">
        <w:rPr>
          <w:sz w:val="28"/>
          <w:szCs w:val="28"/>
        </w:rPr>
        <w:t>.</w:t>
      </w:r>
      <w:r w:rsidRPr="00515CAB">
        <w:rPr>
          <w:sz w:val="28"/>
          <w:szCs w:val="28"/>
        </w:rPr>
        <w:t xml:space="preserve"> познавательные задачи решайте несколькими способами, чаще практикуйте творческие задачи.</w:t>
      </w:r>
    </w:p>
    <w:p w:rsidR="00CA5DFB" w:rsidRPr="00515CAB" w:rsidRDefault="00B11A7A" w:rsidP="00515CAB">
      <w:pPr>
        <w:pStyle w:val="Default"/>
        <w:numPr>
          <w:ilvl w:val="0"/>
          <w:numId w:val="13"/>
        </w:numPr>
        <w:spacing w:line="276" w:lineRule="auto"/>
        <w:ind w:left="0"/>
        <w:rPr>
          <w:sz w:val="28"/>
          <w:szCs w:val="28"/>
        </w:rPr>
      </w:pPr>
      <w:r w:rsidRPr="00515CAB">
        <w:rPr>
          <w:sz w:val="28"/>
          <w:szCs w:val="28"/>
        </w:rPr>
        <w:t>Необходимо чаще показывать ученикам перспективы иx обучения.</w:t>
      </w:r>
    </w:p>
    <w:p w:rsidR="00CA5DFB" w:rsidRPr="00515CAB" w:rsidRDefault="00B11A7A" w:rsidP="00515CAB">
      <w:pPr>
        <w:pStyle w:val="Default"/>
        <w:numPr>
          <w:ilvl w:val="0"/>
          <w:numId w:val="13"/>
        </w:numPr>
        <w:spacing w:line="276" w:lineRule="auto"/>
        <w:ind w:left="0"/>
        <w:rPr>
          <w:sz w:val="28"/>
          <w:szCs w:val="28"/>
        </w:rPr>
      </w:pPr>
      <w:r w:rsidRPr="00515CAB">
        <w:rPr>
          <w:sz w:val="28"/>
          <w:szCs w:val="28"/>
        </w:rPr>
        <w:t>Используйте схемы, планы, чтобы обеспечить усвоение системы   знаний.</w:t>
      </w:r>
    </w:p>
    <w:p w:rsidR="00CA5DFB" w:rsidRPr="00515CAB" w:rsidRDefault="00B11A7A" w:rsidP="00515CAB">
      <w:pPr>
        <w:pStyle w:val="Default"/>
        <w:numPr>
          <w:ilvl w:val="0"/>
          <w:numId w:val="13"/>
        </w:numPr>
        <w:spacing w:line="276" w:lineRule="auto"/>
        <w:ind w:left="0"/>
        <w:rPr>
          <w:sz w:val="28"/>
          <w:szCs w:val="28"/>
        </w:rPr>
      </w:pPr>
      <w:r w:rsidRPr="00515CAB">
        <w:rPr>
          <w:sz w:val="28"/>
          <w:szCs w:val="28"/>
        </w:rPr>
        <w:t> В процессе обучения обязательно учитывайте индивидуальные   особенности каждого ученика, объединяйте в дифференцированные подгруппы учеников с одинаковым уровнем знаний.</w:t>
      </w:r>
    </w:p>
    <w:p w:rsidR="00DB47EC" w:rsidRPr="00515CAB" w:rsidRDefault="00B11A7A" w:rsidP="00515CAB">
      <w:pPr>
        <w:pStyle w:val="Default"/>
        <w:numPr>
          <w:ilvl w:val="0"/>
          <w:numId w:val="13"/>
        </w:numPr>
        <w:spacing w:line="276" w:lineRule="auto"/>
        <w:ind w:left="0"/>
        <w:rPr>
          <w:sz w:val="28"/>
          <w:szCs w:val="28"/>
        </w:rPr>
      </w:pPr>
      <w:r w:rsidRPr="00515CAB">
        <w:rPr>
          <w:sz w:val="28"/>
          <w:szCs w:val="28"/>
        </w:rPr>
        <w:t>Изучайте и учитывайте жизненный опыт учеников, их интер</w:t>
      </w:r>
      <w:r w:rsidR="00DB47EC" w:rsidRPr="00515CAB">
        <w:rPr>
          <w:sz w:val="28"/>
          <w:szCs w:val="28"/>
        </w:rPr>
        <w:t>есы, особенности развития. </w:t>
      </w:r>
      <w:r w:rsidRPr="00515CAB">
        <w:rPr>
          <w:sz w:val="28"/>
          <w:szCs w:val="28"/>
        </w:rPr>
        <w:t> </w:t>
      </w:r>
    </w:p>
    <w:p w:rsidR="00CA5DFB" w:rsidRPr="00515CAB" w:rsidRDefault="00B11A7A" w:rsidP="00515CAB">
      <w:pPr>
        <w:pStyle w:val="Default"/>
        <w:numPr>
          <w:ilvl w:val="0"/>
          <w:numId w:val="13"/>
        </w:numPr>
        <w:spacing w:line="276" w:lineRule="auto"/>
        <w:ind w:left="0"/>
        <w:rPr>
          <w:sz w:val="28"/>
          <w:szCs w:val="28"/>
        </w:rPr>
      </w:pPr>
      <w:r w:rsidRPr="00515CAB">
        <w:rPr>
          <w:sz w:val="28"/>
          <w:szCs w:val="28"/>
        </w:rPr>
        <w:t>Учите так, чтобы ученик понимал, что знание является для него жизненной необходимостью.</w:t>
      </w:r>
    </w:p>
    <w:p w:rsidR="00CA5DFB" w:rsidRPr="00515CAB" w:rsidRDefault="00B11A7A" w:rsidP="00515CAB">
      <w:pPr>
        <w:pStyle w:val="Default"/>
        <w:numPr>
          <w:ilvl w:val="0"/>
          <w:numId w:val="13"/>
        </w:numPr>
        <w:spacing w:line="276" w:lineRule="auto"/>
        <w:ind w:left="0"/>
        <w:rPr>
          <w:sz w:val="28"/>
          <w:szCs w:val="28"/>
        </w:rPr>
      </w:pPr>
      <w:r w:rsidRPr="00515CAB">
        <w:rPr>
          <w:sz w:val="28"/>
          <w:szCs w:val="28"/>
        </w:rPr>
        <w:t>Объясняйте ученикам, что каждый человек найд</w:t>
      </w:r>
      <w:r w:rsidR="00DB47EC" w:rsidRPr="00515CAB">
        <w:rPr>
          <w:sz w:val="28"/>
          <w:szCs w:val="28"/>
        </w:rPr>
        <w:t>ё</w:t>
      </w:r>
      <w:r w:rsidRPr="00515CAB">
        <w:rPr>
          <w:sz w:val="28"/>
          <w:szCs w:val="28"/>
        </w:rPr>
        <w:t>т свое место в жизни, если научится всему, что необходимо для реализации жизненных планов.</w:t>
      </w:r>
    </w:p>
    <w:p w:rsidR="00DB47EC" w:rsidRPr="00180BD2" w:rsidRDefault="00180BD2" w:rsidP="00515CAB">
      <w:pPr>
        <w:pStyle w:val="Default"/>
        <w:spacing w:line="276" w:lineRule="auto"/>
        <w:rPr>
          <w:b/>
          <w:sz w:val="28"/>
          <w:szCs w:val="28"/>
        </w:rPr>
      </w:pPr>
      <w:r w:rsidRPr="00180BD2">
        <w:rPr>
          <w:b/>
          <w:sz w:val="28"/>
          <w:szCs w:val="28"/>
        </w:rPr>
        <w:t>В заключении</w:t>
      </w:r>
    </w:p>
    <w:p w:rsidR="002C2164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Однажды путешественник попросил лодочника перевезти его на другой берег. Сев в лодку, путник заметил, что на веслах были надписи. На одном весле было написано: «Думай», а на втором: «Делай». </w:t>
      </w:r>
    </w:p>
    <w:p w:rsidR="002C2164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«Какие интересные у тебя весла», —сказал путешественник. – А зачем? </w:t>
      </w:r>
    </w:p>
    <w:p w:rsidR="002C2164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Смотри, — улыбаясь, сказал лодочник. И начал грести только одним веслом, с надписью «Думай». </w:t>
      </w:r>
    </w:p>
    <w:p w:rsidR="002C2164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Лодка начала кружиться на одном месте. </w:t>
      </w:r>
    </w:p>
    <w:p w:rsidR="002C2164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Иногда случалось, что я думал о чем-то, размышлял, строил планы… Но ничего полезного это не приносило. Я просто кружил на месте, как эта лодка. Лодочник перестал грести одним веслом и начал грести другим, с надписью </w:t>
      </w:r>
    </w:p>
    <w:p w:rsidR="002C2164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«Делай». Лодка начала кружить, но уже в другую сторону. </w:t>
      </w:r>
    </w:p>
    <w:p w:rsidR="002C2164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А бывало, я кидался в другую крайность. Делал что-то бездумно, без планов, без чертежей. Много сил и времени тратил. Но, в итоге, тоже кружился на месте. </w:t>
      </w:r>
    </w:p>
    <w:p w:rsidR="002C2164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Вот и сделал надпись на веслах, — продолжал лодочник, — чтобы помнить, что на каждый взмах левого весла должен быть взмах правого весла и только тогда можно будет попасть туда, куда хочешь. </w:t>
      </w:r>
    </w:p>
    <w:p w:rsidR="002C2164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- В чем мудрость этой притчи? </w:t>
      </w:r>
    </w:p>
    <w:p w:rsidR="002C2164" w:rsidRPr="00515CAB" w:rsidRDefault="000D2423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>А</w:t>
      </w:r>
      <w:r w:rsidR="002C2164" w:rsidRPr="00515CAB">
        <w:rPr>
          <w:sz w:val="28"/>
          <w:szCs w:val="28"/>
        </w:rPr>
        <w:t xml:space="preserve"> мудрость этой притчи в том, что самые прочные знания – это те, что добыты своим трудом, через пробы, ошибки, порой неверные действия. </w:t>
      </w:r>
    </w:p>
    <w:p w:rsidR="00B568B5" w:rsidRPr="00515CAB" w:rsidRDefault="002C2164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>А еще урок притчи, на мой взгляд, заключается о том, что надо обретать не только знания, а способность целенаправленно применить эти добытые знания и умения в жизненной ситуации. Это самое главное, чему мы должны</w:t>
      </w:r>
      <w:r w:rsidR="00B568B5" w:rsidRPr="00515CAB">
        <w:rPr>
          <w:sz w:val="28"/>
          <w:szCs w:val="28"/>
        </w:rPr>
        <w:t xml:space="preserve"> учить детей. </w:t>
      </w:r>
    </w:p>
    <w:p w:rsidR="00B568B5" w:rsidRPr="00515CAB" w:rsidRDefault="00183222" w:rsidP="00515CAB">
      <w:pPr>
        <w:pStyle w:val="Default"/>
        <w:spacing w:line="276" w:lineRule="auto"/>
        <w:rPr>
          <w:sz w:val="28"/>
          <w:szCs w:val="28"/>
        </w:rPr>
      </w:pPr>
      <w:r w:rsidRPr="00515CAB">
        <w:rPr>
          <w:sz w:val="28"/>
          <w:szCs w:val="28"/>
        </w:rPr>
        <w:t xml:space="preserve"> </w:t>
      </w:r>
    </w:p>
    <w:p w:rsidR="002C2164" w:rsidRPr="00515CAB" w:rsidRDefault="0045289B" w:rsidP="00515C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5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361E" w:rsidRPr="00585C64" w:rsidRDefault="006A361E" w:rsidP="00585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A361E" w:rsidRPr="00585C64" w:rsidSect="00180BD2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A5A" w:rsidRDefault="00C05A5A">
      <w:pPr>
        <w:spacing w:after="0" w:line="240" w:lineRule="auto"/>
      </w:pPr>
      <w:r>
        <w:separator/>
      </w:r>
    </w:p>
  </w:endnote>
  <w:endnote w:type="continuationSeparator" w:id="1">
    <w:p w:rsidR="00C05A5A" w:rsidRDefault="00C0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A5A" w:rsidRDefault="00C05A5A">
      <w:pPr>
        <w:spacing w:after="0" w:line="240" w:lineRule="auto"/>
      </w:pPr>
      <w:r>
        <w:separator/>
      </w:r>
    </w:p>
  </w:footnote>
  <w:footnote w:type="continuationSeparator" w:id="1">
    <w:p w:rsidR="00C05A5A" w:rsidRDefault="00C0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695"/>
    <w:multiLevelType w:val="multilevel"/>
    <w:tmpl w:val="A38A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05628"/>
    <w:multiLevelType w:val="hybridMultilevel"/>
    <w:tmpl w:val="EC60CC14"/>
    <w:lvl w:ilvl="0" w:tplc="A8740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7E5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243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3A6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561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07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A9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AD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8A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153C83"/>
    <w:multiLevelType w:val="hybridMultilevel"/>
    <w:tmpl w:val="7804BB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3480FFA"/>
    <w:multiLevelType w:val="hybridMultilevel"/>
    <w:tmpl w:val="A5DEA8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4BD68E3"/>
    <w:multiLevelType w:val="hybridMultilevel"/>
    <w:tmpl w:val="68363D44"/>
    <w:lvl w:ilvl="0" w:tplc="C7024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8A602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6CF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44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6C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EC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78F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24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24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53918"/>
    <w:multiLevelType w:val="multilevel"/>
    <w:tmpl w:val="B3FA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A1BF2"/>
    <w:multiLevelType w:val="multilevel"/>
    <w:tmpl w:val="B550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25A79"/>
    <w:multiLevelType w:val="hybridMultilevel"/>
    <w:tmpl w:val="515207EE"/>
    <w:lvl w:ilvl="0" w:tplc="7FBE0A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803A40"/>
    <w:multiLevelType w:val="multilevel"/>
    <w:tmpl w:val="D83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5F6668"/>
    <w:multiLevelType w:val="hybridMultilevel"/>
    <w:tmpl w:val="C25E148C"/>
    <w:lvl w:ilvl="0" w:tplc="C096CF7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1D50A0"/>
    <w:multiLevelType w:val="hybridMultilevel"/>
    <w:tmpl w:val="BFDE4622"/>
    <w:lvl w:ilvl="0" w:tplc="D6C6F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1CB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A0F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963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01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40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8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EE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02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D949E9"/>
    <w:multiLevelType w:val="multilevel"/>
    <w:tmpl w:val="8318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26E08"/>
    <w:multiLevelType w:val="multilevel"/>
    <w:tmpl w:val="E88C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E2C"/>
    <w:rsid w:val="000037A5"/>
    <w:rsid w:val="000D2423"/>
    <w:rsid w:val="000F6B60"/>
    <w:rsid w:val="00156FE7"/>
    <w:rsid w:val="00157118"/>
    <w:rsid w:val="00180BD2"/>
    <w:rsid w:val="00183222"/>
    <w:rsid w:val="001B7E8B"/>
    <w:rsid w:val="001E655E"/>
    <w:rsid w:val="00213016"/>
    <w:rsid w:val="00264440"/>
    <w:rsid w:val="002A3E2C"/>
    <w:rsid w:val="002B4DF7"/>
    <w:rsid w:val="002C2164"/>
    <w:rsid w:val="00411E36"/>
    <w:rsid w:val="0045289B"/>
    <w:rsid w:val="00477E81"/>
    <w:rsid w:val="004A58AB"/>
    <w:rsid w:val="004B3D77"/>
    <w:rsid w:val="004F3C60"/>
    <w:rsid w:val="004F5B77"/>
    <w:rsid w:val="00515CAB"/>
    <w:rsid w:val="0058072F"/>
    <w:rsid w:val="00585C64"/>
    <w:rsid w:val="005A56DC"/>
    <w:rsid w:val="006178EF"/>
    <w:rsid w:val="00627607"/>
    <w:rsid w:val="006657EF"/>
    <w:rsid w:val="006A361E"/>
    <w:rsid w:val="006B6B61"/>
    <w:rsid w:val="006D2F4B"/>
    <w:rsid w:val="006F4CE9"/>
    <w:rsid w:val="006F7523"/>
    <w:rsid w:val="007419E4"/>
    <w:rsid w:val="00746957"/>
    <w:rsid w:val="00763F6F"/>
    <w:rsid w:val="00817C93"/>
    <w:rsid w:val="00831B6E"/>
    <w:rsid w:val="008803C0"/>
    <w:rsid w:val="00885B49"/>
    <w:rsid w:val="008A5D1E"/>
    <w:rsid w:val="00926159"/>
    <w:rsid w:val="00962567"/>
    <w:rsid w:val="009749A6"/>
    <w:rsid w:val="00A92867"/>
    <w:rsid w:val="00AA7B8B"/>
    <w:rsid w:val="00AD4196"/>
    <w:rsid w:val="00B11A7A"/>
    <w:rsid w:val="00B20A2E"/>
    <w:rsid w:val="00B568B5"/>
    <w:rsid w:val="00B73250"/>
    <w:rsid w:val="00BC4AC4"/>
    <w:rsid w:val="00BD2FB2"/>
    <w:rsid w:val="00C00441"/>
    <w:rsid w:val="00C05A5A"/>
    <w:rsid w:val="00C7163B"/>
    <w:rsid w:val="00CA5DFB"/>
    <w:rsid w:val="00CA6D13"/>
    <w:rsid w:val="00CB734D"/>
    <w:rsid w:val="00CE0BAA"/>
    <w:rsid w:val="00D7044E"/>
    <w:rsid w:val="00D744BA"/>
    <w:rsid w:val="00D947C5"/>
    <w:rsid w:val="00DB1641"/>
    <w:rsid w:val="00DB47EC"/>
    <w:rsid w:val="00E06EBD"/>
    <w:rsid w:val="00E87CFD"/>
    <w:rsid w:val="00EA7705"/>
    <w:rsid w:val="00EB21DE"/>
    <w:rsid w:val="00EB6B9D"/>
    <w:rsid w:val="00EC2A81"/>
    <w:rsid w:val="00EF2D40"/>
    <w:rsid w:val="00F43B0B"/>
    <w:rsid w:val="00F85359"/>
    <w:rsid w:val="00FA3690"/>
    <w:rsid w:val="00FD2D31"/>
    <w:rsid w:val="00FF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E4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E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E2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11">
    <w:name w:val="c11"/>
    <w:basedOn w:val="a"/>
    <w:rsid w:val="002A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3E2C"/>
  </w:style>
  <w:style w:type="paragraph" w:styleId="a4">
    <w:name w:val="Normal (Web)"/>
    <w:basedOn w:val="a"/>
    <w:uiPriority w:val="99"/>
    <w:unhideWhenUsed/>
    <w:rsid w:val="002A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25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1B7E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Emphasis"/>
    <w:basedOn w:val="a0"/>
    <w:uiPriority w:val="20"/>
    <w:qFormat/>
    <w:rsid w:val="001B7E8B"/>
    <w:rPr>
      <w:i/>
      <w:iCs/>
    </w:rPr>
  </w:style>
  <w:style w:type="paragraph" w:customStyle="1" w:styleId="c15">
    <w:name w:val="c15"/>
    <w:basedOn w:val="a"/>
    <w:rsid w:val="0015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5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57118"/>
  </w:style>
  <w:style w:type="character" w:customStyle="1" w:styleId="c3">
    <w:name w:val="c3"/>
    <w:basedOn w:val="a0"/>
    <w:rsid w:val="00157118"/>
  </w:style>
  <w:style w:type="paragraph" w:customStyle="1" w:styleId="Default">
    <w:name w:val="Default"/>
    <w:rsid w:val="002C2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6A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A361E"/>
    <w:rPr>
      <w:b/>
      <w:bCs/>
    </w:rPr>
  </w:style>
  <w:style w:type="character" w:styleId="a9">
    <w:name w:val="Hyperlink"/>
    <w:basedOn w:val="a0"/>
    <w:uiPriority w:val="99"/>
    <w:semiHidden/>
    <w:unhideWhenUsed/>
    <w:rsid w:val="006A3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12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8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7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6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9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1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9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9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8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9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17</cp:revision>
  <cp:lastPrinted>2025-04-20T11:25:00Z</cp:lastPrinted>
  <dcterms:created xsi:type="dcterms:W3CDTF">2025-04-13T19:46:00Z</dcterms:created>
  <dcterms:modified xsi:type="dcterms:W3CDTF">2025-04-24T02:54:00Z</dcterms:modified>
</cp:coreProperties>
</file>