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A1" w:rsidRPr="006113A1" w:rsidRDefault="006113A1" w:rsidP="006113A1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113A1">
        <w:rPr>
          <w:rFonts w:ascii="Times New Roman" w:eastAsia="Calibri" w:hAnsi="Times New Roman" w:cs="Times New Roman"/>
          <w:sz w:val="28"/>
          <w:szCs w:val="28"/>
          <w:lang w:eastAsia="ru-RU"/>
        </w:rPr>
        <w:object w:dxaOrig="63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0pt" o:ole="" fillcolor="window">
            <v:imagedata r:id="rId7" o:title="" blacklevel="3932f"/>
          </v:shape>
          <o:OLEObject Type="Embed" ProgID="Word.Picture.8" ShapeID="_x0000_i1025" DrawAspect="Content" ObjectID="_1812890826" r:id="rId8"/>
        </w:object>
      </w:r>
    </w:p>
    <w:p w:rsidR="006113A1" w:rsidRPr="006113A1" w:rsidRDefault="006113A1" w:rsidP="006113A1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113A1">
        <w:rPr>
          <w:rFonts w:ascii="Times New Roman" w:eastAsiaTheme="minorEastAsia" w:hAnsi="Times New Roman"/>
          <w:b/>
          <w:sz w:val="28"/>
          <w:szCs w:val="28"/>
          <w:lang w:eastAsia="ru-RU"/>
        </w:rPr>
        <w:t>ДЕПАРТАМЕНТ ОБРАЗОВАНИЯ И НАУКИ  ГОРОДА МОСКВЫ</w:t>
      </w:r>
    </w:p>
    <w:p w:rsidR="006113A1" w:rsidRPr="006113A1" w:rsidRDefault="006113A1" w:rsidP="006113A1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113A1">
        <w:rPr>
          <w:rFonts w:ascii="Times New Roman" w:eastAsiaTheme="minorEastAsia" w:hAnsi="Times New Roman"/>
          <w:sz w:val="28"/>
          <w:szCs w:val="28"/>
          <w:lang w:eastAsia="ru-RU"/>
        </w:rPr>
        <w:t>Государственное бюджетное общеобразовательное учреждение города Москвы</w:t>
      </w:r>
    </w:p>
    <w:p w:rsidR="006113A1" w:rsidRPr="006113A1" w:rsidRDefault="006113A1" w:rsidP="006113A1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113A1">
        <w:rPr>
          <w:rFonts w:ascii="Times New Roman" w:eastAsiaTheme="minorEastAsia" w:hAnsi="Times New Roman"/>
          <w:sz w:val="28"/>
          <w:szCs w:val="28"/>
          <w:lang w:eastAsia="ru-RU"/>
        </w:rPr>
        <w:t>«Школа № 1002»</w:t>
      </w:r>
    </w:p>
    <w:p w:rsidR="006113A1" w:rsidRPr="006113A1" w:rsidRDefault="006113A1" w:rsidP="006113A1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113A1">
        <w:rPr>
          <w:rFonts w:ascii="Times New Roman" w:eastAsiaTheme="minorEastAsia" w:hAnsi="Times New Roman"/>
          <w:sz w:val="28"/>
          <w:szCs w:val="28"/>
          <w:lang w:eastAsia="ru-RU"/>
        </w:rPr>
        <w:t>Солнцевский проспект, д. 12А, Москва, 119620</w:t>
      </w:r>
    </w:p>
    <w:p w:rsidR="006113A1" w:rsidRPr="006113A1" w:rsidRDefault="006113A1" w:rsidP="006113A1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113A1">
        <w:rPr>
          <w:rFonts w:ascii="Times New Roman" w:eastAsiaTheme="minorEastAsia" w:hAnsi="Times New Roman"/>
          <w:sz w:val="28"/>
          <w:szCs w:val="28"/>
          <w:lang w:eastAsia="ru-RU"/>
        </w:rPr>
        <w:t xml:space="preserve">Телефон: (495) 435-19-23    </w:t>
      </w:r>
      <w:r w:rsidRPr="006113A1">
        <w:rPr>
          <w:rFonts w:ascii="Times New Roman" w:eastAsiaTheme="minorEastAsia" w:hAnsi="Times New Roman"/>
          <w:sz w:val="28"/>
          <w:szCs w:val="28"/>
          <w:lang w:val="en-US" w:eastAsia="ru-RU"/>
        </w:rPr>
        <w:t>E</w:t>
      </w:r>
      <w:r w:rsidRPr="006113A1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Pr="006113A1">
        <w:rPr>
          <w:rFonts w:ascii="Times New Roman" w:eastAsiaTheme="minorEastAsia" w:hAnsi="Times New Roman"/>
          <w:sz w:val="28"/>
          <w:szCs w:val="28"/>
          <w:lang w:val="en-US" w:eastAsia="ru-RU"/>
        </w:rPr>
        <w:t>mail</w:t>
      </w:r>
      <w:r w:rsidRPr="006113A1">
        <w:rPr>
          <w:rFonts w:ascii="Times New Roman" w:eastAsiaTheme="minorEastAsia" w:hAnsi="Times New Roman"/>
          <w:sz w:val="28"/>
          <w:szCs w:val="28"/>
          <w:lang w:eastAsia="ru-RU"/>
        </w:rPr>
        <w:t xml:space="preserve">: </w:t>
      </w:r>
      <w:hyperlink r:id="rId9" w:history="1">
        <w:r w:rsidRPr="006113A1">
          <w:rPr>
            <w:rFonts w:ascii="Times New Roman" w:eastAsiaTheme="minorEastAsia" w:hAnsi="Times New Roman"/>
            <w:color w:val="0066CC"/>
            <w:sz w:val="28"/>
            <w:szCs w:val="28"/>
            <w:u w:val="single"/>
            <w:lang w:eastAsia="ru-RU"/>
          </w:rPr>
          <w:t>1002@</w:t>
        </w:r>
        <w:r w:rsidRPr="006113A1">
          <w:rPr>
            <w:rFonts w:ascii="Times New Roman" w:eastAsiaTheme="minorEastAsia" w:hAnsi="Times New Roman"/>
            <w:color w:val="0066CC"/>
            <w:sz w:val="28"/>
            <w:szCs w:val="28"/>
            <w:u w:val="single"/>
            <w:lang w:val="en-US" w:eastAsia="ru-RU"/>
          </w:rPr>
          <w:t>edu</w:t>
        </w:r>
        <w:r w:rsidRPr="006113A1">
          <w:rPr>
            <w:rFonts w:ascii="Times New Roman" w:eastAsiaTheme="minorEastAsia" w:hAnsi="Times New Roman"/>
            <w:color w:val="0066CC"/>
            <w:sz w:val="28"/>
            <w:szCs w:val="28"/>
            <w:u w:val="single"/>
            <w:lang w:eastAsia="ru-RU"/>
          </w:rPr>
          <w:t>.</w:t>
        </w:r>
        <w:r w:rsidRPr="006113A1">
          <w:rPr>
            <w:rFonts w:ascii="Times New Roman" w:eastAsiaTheme="minorEastAsia" w:hAnsi="Times New Roman"/>
            <w:color w:val="0066CC"/>
            <w:sz w:val="28"/>
            <w:szCs w:val="28"/>
            <w:u w:val="single"/>
            <w:lang w:val="en-US" w:eastAsia="ru-RU"/>
          </w:rPr>
          <w:t>mos</w:t>
        </w:r>
        <w:r w:rsidRPr="006113A1">
          <w:rPr>
            <w:rFonts w:ascii="Times New Roman" w:eastAsiaTheme="minorEastAsia" w:hAnsi="Times New Roman"/>
            <w:color w:val="0066CC"/>
            <w:sz w:val="28"/>
            <w:szCs w:val="28"/>
            <w:u w:val="single"/>
            <w:lang w:eastAsia="ru-RU"/>
          </w:rPr>
          <w:t>.</w:t>
        </w:r>
        <w:r w:rsidRPr="006113A1">
          <w:rPr>
            <w:rFonts w:ascii="Times New Roman" w:eastAsiaTheme="minorEastAsia" w:hAnsi="Times New Roman"/>
            <w:color w:val="0066CC"/>
            <w:sz w:val="28"/>
            <w:szCs w:val="28"/>
            <w:u w:val="single"/>
            <w:lang w:val="en-US" w:eastAsia="ru-RU"/>
          </w:rPr>
          <w:t>ru</w:t>
        </w:r>
      </w:hyperlink>
      <w:hyperlink r:id="rId10" w:history="1">
        <w:r w:rsidRPr="006113A1">
          <w:rPr>
            <w:rFonts w:ascii="Times New Roman" w:eastAsiaTheme="minorEastAsia" w:hAnsi="Times New Roman"/>
            <w:color w:val="0066CC"/>
            <w:sz w:val="28"/>
            <w:szCs w:val="28"/>
            <w:u w:val="single"/>
            <w:lang w:val="en-US" w:eastAsia="ru-RU"/>
          </w:rPr>
          <w:t>www</w:t>
        </w:r>
        <w:r w:rsidRPr="006113A1">
          <w:rPr>
            <w:rFonts w:ascii="Times New Roman" w:eastAsiaTheme="minorEastAsia" w:hAnsi="Times New Roman"/>
            <w:color w:val="0066CC"/>
            <w:sz w:val="28"/>
            <w:szCs w:val="28"/>
            <w:u w:val="single"/>
            <w:lang w:eastAsia="ru-RU"/>
          </w:rPr>
          <w:t>.</w:t>
        </w:r>
        <w:r w:rsidRPr="006113A1">
          <w:rPr>
            <w:rFonts w:ascii="Times New Roman" w:eastAsiaTheme="minorEastAsia" w:hAnsi="Times New Roman"/>
            <w:color w:val="0066CC"/>
            <w:sz w:val="28"/>
            <w:szCs w:val="28"/>
            <w:u w:val="single"/>
            <w:lang w:val="en-US" w:eastAsia="ru-RU"/>
          </w:rPr>
          <w:t>sch</w:t>
        </w:r>
        <w:r w:rsidRPr="006113A1">
          <w:rPr>
            <w:rFonts w:ascii="Times New Roman" w:eastAsiaTheme="minorEastAsia" w:hAnsi="Times New Roman"/>
            <w:color w:val="0066CC"/>
            <w:sz w:val="28"/>
            <w:szCs w:val="28"/>
            <w:u w:val="single"/>
            <w:lang w:eastAsia="ru-RU"/>
          </w:rPr>
          <w:t>1002.</w:t>
        </w:r>
        <w:r w:rsidRPr="006113A1">
          <w:rPr>
            <w:rFonts w:ascii="Times New Roman" w:eastAsiaTheme="minorEastAsia" w:hAnsi="Times New Roman"/>
            <w:color w:val="0066CC"/>
            <w:sz w:val="28"/>
            <w:szCs w:val="28"/>
            <w:u w:val="single"/>
            <w:lang w:val="en-US" w:eastAsia="ru-RU"/>
          </w:rPr>
          <w:t>mskobr</w:t>
        </w:r>
        <w:r w:rsidRPr="006113A1">
          <w:rPr>
            <w:rFonts w:ascii="Times New Roman" w:eastAsiaTheme="minorEastAsia" w:hAnsi="Times New Roman"/>
            <w:color w:val="0066CC"/>
            <w:sz w:val="28"/>
            <w:szCs w:val="28"/>
            <w:u w:val="single"/>
            <w:lang w:eastAsia="ru-RU"/>
          </w:rPr>
          <w:t>.</w:t>
        </w:r>
        <w:r w:rsidRPr="006113A1">
          <w:rPr>
            <w:rFonts w:ascii="Times New Roman" w:eastAsiaTheme="minorEastAsia" w:hAnsi="Times New Roman"/>
            <w:color w:val="0066CC"/>
            <w:sz w:val="28"/>
            <w:szCs w:val="28"/>
            <w:u w:val="single"/>
            <w:lang w:val="en-US" w:eastAsia="ru-RU"/>
          </w:rPr>
          <w:t>ru</w:t>
        </w:r>
      </w:hyperlink>
    </w:p>
    <w:p w:rsidR="006113A1" w:rsidRPr="006113A1" w:rsidRDefault="006113A1" w:rsidP="006113A1">
      <w:pPr>
        <w:pBdr>
          <w:bottom w:val="single" w:sz="12" w:space="1" w:color="auto"/>
        </w:pBd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113A1">
        <w:rPr>
          <w:rFonts w:ascii="Times New Roman" w:eastAsiaTheme="minorEastAsia" w:hAnsi="Times New Roman"/>
          <w:sz w:val="28"/>
          <w:szCs w:val="28"/>
          <w:lang w:eastAsia="ru-RU"/>
        </w:rPr>
        <w:t>ОКПО 45885303,  ОГРН 1027700415027,  ИНН/КПП 7732111865/ 772901001</w:t>
      </w:r>
    </w:p>
    <w:p w:rsidR="00724403" w:rsidRPr="006113A1" w:rsidRDefault="00724403" w:rsidP="006113A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724403" w:rsidRDefault="00724403" w:rsidP="0072440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sz w:val="56"/>
          <w:szCs w:val="56"/>
        </w:rPr>
      </w:pPr>
    </w:p>
    <w:p w:rsidR="00724403" w:rsidRDefault="00724403" w:rsidP="0072440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sz w:val="56"/>
          <w:szCs w:val="56"/>
        </w:rPr>
      </w:pPr>
    </w:p>
    <w:p w:rsidR="00724403" w:rsidRPr="00AB3697" w:rsidRDefault="00EB5723" w:rsidP="0072440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8247BF9" wp14:editId="56ABA67B">
            <wp:extent cx="3625850" cy="2416486"/>
            <wp:effectExtent l="0" t="0" r="0" b="317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607" cy="242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03" w:rsidRPr="00AB3697" w:rsidRDefault="00724403" w:rsidP="0072440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</w:p>
    <w:p w:rsidR="00D625C4" w:rsidRPr="00D625C4" w:rsidRDefault="00D625C4" w:rsidP="00D62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D625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Формирование навыков каллиграфического письма</w:t>
      </w:r>
    </w:p>
    <w:p w:rsidR="00D625C4" w:rsidRPr="00D625C4" w:rsidRDefault="00D625C4" w:rsidP="00D625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 ГБОУ Школа №1002</w:t>
      </w:r>
    </w:p>
    <w:p w:rsidR="00D625C4" w:rsidRPr="00D625C4" w:rsidRDefault="00D625C4" w:rsidP="00D625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Сауткина О.М.</w:t>
      </w:r>
    </w:p>
    <w:p w:rsid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6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Введение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формирования каллиграфических навыков у детей младшего школьного возраста актуальна.  Как и когда учить ребенка писать? Какая методика наиболее эффективна? Какими должны быть ручка и бумага? Что делать, если процесс обучения письму затруднён? Как подготовить ребенка к письму и научить писать красиво, грамотно? Эти и ещё многие аналогичные вопросы неизбежно встают перед педагогом и родителями ещё до школы. Решая любой из них, мы обязательно должны учитывать, насколько подготовлен ребёнок, можно ли начинать обучение письму или нужна дополнительная подготовительная работа.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показывает, что значительная часть детей, поступающих в первый класс, не подготовлена к письму, а это уже с первых дней учения создает комплекс трудностей. У детей нередко очень мал опыт выполнения графических заданий, рисования, несовершенна координация движений руки, низок уровень зрительно-моторных координации, пространственного восприятия и зрительной памяти. Большинство школьников неправильно держат ручку и карандаш, не умеют правильно сидеть, не знают, как расположить бумагу (тетрадь).  Все это затрудняет формирование навыка письма и создает много проблем в процессе обучения.</w:t>
      </w: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Каракули и небрежный почерк в тетрадях чаще всего не от нежелания постараться, не от невнимательности и лени, а от несоответствия наших требований и возможностей ребёнка.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помочь детям избежать серьезных трудностей при обучении письму?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да. Но следует понимать, что это во многом зависит от уровня, функционального развития ребёнка, связано с его речевым развитием и состоянием здоровья. Не менее важно и то, как и какую методику использовать.</w:t>
      </w: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Обучение письму должно вестись с учетом возрастных и функциональных возможностей каждого ребёнка.</w:t>
      </w: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 этой работы – показать, каким образом можно достичь устойчивых каллиграфических навыков у детей младшего школьного возраста.</w:t>
      </w:r>
    </w:p>
    <w:p w:rsidR="00D625C4" w:rsidRPr="00D625C4" w:rsidRDefault="00D625C4" w:rsidP="00D62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навыка письма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было понятно, как готовить ребёнка к письму, на чем нужно заострить внимание, в чем не стоит торопиться и почему что-то не получается или получается не очень хорошо, необходимо представлять себе, что такое процесс письма, как формируется навык письма и какими умениями должен для этого владеть малыш.</w:t>
      </w: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же представляет собой процесс письма и почему он так сложен для ребёнка?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– это особая форма речи, при которой ее элементы фиксируются на бумаге путём начертания графических символов, соответствующих элементам устной речи.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– одно из наиболее комплексных умений, которые формируются в процессе обучения. Важнейшим элементом обучения письму является </w:t>
      </w: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графического навыка письма, параллельно с которым идет формирование орфографических навыков.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Графический навык – это определенные привычные положения и движения пишущей руки, позволяющие изображать письменные знаки и их соединения. Правильно сформированный графический навык позволяет писать буквы чётко, красиво, разборчиво, быстро. Неправильно сформированный графический навык создает комплекс трудностей при письме: небрежный, неразборчивый почерк, медленный темп. В то же время переделка неправильного графического навыка не просто затруднена, но порой невозможна.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имеет сложнейшую психофизиологическую структуру и включает механизмы артикуляции и слухового анализа, зрительную намять и зрительный контроль, зрительно-моторные координации и моторный контроль, комплекс лингвистических умений (способность дифференцировать звуки, звуко-буквенный анализ).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обучения письму дети должны усвоить понятие о буквах – графических знаках (печатных, письменных, заглавных я строчных), научиться правильно, чётко и достаточно быстро писать все графические элементы, соблюдая правильную позу, правильные движения руки, правильную траекторию движений.</w:t>
      </w: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Уменьшить объективные трудности при обучении письму можно в том случае, если правильно подготовить ребёнка, учитывая его возрастные возможности.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навык письма? «Навык – это действие, сформированное путем повторения, характеризующееся высокой степенью освоения и отсутствия поэлементной сознательной регуляции и контроля » (Краткий психологический словарь).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в формировании навыка – упражнения и тренировка.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понимать и различать элементы букв, соотношение частей, понимание того, как располагаются эти элементы на строке, как, в каком сочетании и последовательности их необходимо расположить, – первый шаг в обучении.</w:t>
      </w: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Следующий шаг – объяснение того, как выполняется движение при написании основных элементов.</w:t>
      </w: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Считается, ведущее значение имеет осознанность при обучении.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Психологические особенности формирования графических навыков письма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Графические навыки письма относятся к сенсомоторным навыкам человека. Но, в отличии от большинства сенсомоторных навыков, которые включаются либо в трудовую деятельность, либо в спортивную, графические навыки письма связаны с учебной деятельностью человека и обслуживают процесс письменной речи. В этом специфика и сложность их формирования. Они формируются не изолированно, а совместно с чтением, орфографией, развитием письменной речи.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высшем уровне сформированности процесса письма орфографическая и каллиграфическая стороны его не осознаются.</w:t>
      </w:r>
    </w:p>
    <w:p w:rsidR="00D625C4" w:rsidRPr="00D625C4" w:rsidRDefault="00D625C4" w:rsidP="00D62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Приёмы обучения каллиграфическим навыкам письма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своей работе использую следующие приемы.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Показ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 процесс письма и объясняю способы написания букв, слогов, слов, предложений во время этого показа. Показ осуществляется на классной доске для всего класса или индивидуально в тетради ученика.</w:t>
      </w: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Показываются способы соединения букв; показ сопровождается объяснением: где начинаю писать букву, куда веду руку, в какую сторону делаю закругление, указываю на величину элемента.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Копирование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способ применяю ограниченно в связи с тем, что обведение образца осуществляется учащимся без достаточного осознания процесса письма и даже видения формы буквы. Однако ученик упражняется в выполнении правильного движения: порция, размах, размер, направление, форма.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Списывание с готового образца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основан на подражании, воспроизводстве образца письма. Психологическое значение списывания с образца и обведение образца различно для формирования навыка письма. Обведение по образцу упражняет двигательные представления. Поскольку обведение образца осуществляется механически, продолжительное обведение утомляет ученика.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Воображаемое письмо, или письмо в воздухе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опирается на двигательные ощущения и на зрительно- воспринимаемый образец. В воображаемом обведении ребенок пишет реально, но в воздухе. Это помогает ученику усваивать как движение, так и правильную форму буквы.</w:t>
      </w: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Анализ формы буквы может осуществляться по-разному. Можно анализировать форму буквы, раскладывая ее на составляющие, зрительно выделяемые элементы, например, а состоит из овала и маленькой прямой наклонной с закруглением вправо. Некоторые буквы пишутся одним неделимым движением, например, буквы в и б.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Увидеть, понять, что при письме вниз у нас всегда один и тот же наклон, а при письме вверх больший наклон, но во всех соединительных движениях тоже одинаковый, очень важно для сознательного овладения формой букв. Если учащиеся анализируют форму букв, у них скорее вырабатываются единый наклон в письме и правильная форма букв.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Письмо под счёт или в такт счёту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способствует выработке плавного ритмичного письма определённого темпа.</w:t>
      </w: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Счёт ведётся так: основной элемент движения – на себя пишем под счёт «раз - два - три», соединительное движение – под счёт «и», которое произносим то длиннее, то короче, в зависимости от длины пути.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Показ ошибочного написания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Спорным является приём показа ошибочного написания.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применяю его для того, чтобы дети сами увидели, в чём ошибка и нашли ответ, как не допускать таких ошибок. При этом пример ошибочного написания на доску не выносится, а показывается карточка.</w:t>
      </w: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выполнении любых графических заданий важны не быстрота, не </w:t>
      </w: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сделанного, а правильность и тщательность выполнения каждого задания.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каждым заданием объясняется ребёнку его цель: «Что будем делать, для чего и как». Объясняя, используются только знакомые слова. За объяснением следует показ. Стоит убедиться, что ребёнок понял инструкции. Важно соблюдать и последовательность занятий, не торопиться. Не освоив предыдущее занятие, не следует переходить к последующим. Ребёнок лучше усваивает, если занятие проходит в игровой форме. Продолжительность выполнения графических занятий не должна быть больше 3-5 минут.</w:t>
      </w:r>
    </w:p>
    <w:p w:rsidR="00D625C4" w:rsidRPr="00D625C4" w:rsidRDefault="00D625C4" w:rsidP="00D62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Этапы формирования навыка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Штриховка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Штриховка – развитие мускульной памяти. Этот этап определяет успех всего обучения.</w:t>
      </w: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штрихуют предметы, которые они нарисовали или построили при помощи фигурных линеек (трафаретов) с вырезанными на них геометрическими фигурами. Задание: штриховать только в заданном направлении, не заходить за контуры рисунков, соблюдать одинаковое расстояние между линиями (штрихами). Дети принимают условия, быстро, легко, как в игре. Отрабатываются штрихи: сверху вниз, снизу вверх, слева направо. Поэтому на уроке чтения рассказываю сказку, а на уроке письма составляем домики из геометрических фигур для героев сказки, а то и самих героев изображаем.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Развитие тактильной памяти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у ребёнка образуется, когда сформировано ощущение. Понятию и образу буквы целесообразно учить через осязание. Делается это так. На картон наклеиваются две буквы (заглавная и строчная и соединение их). Выполняются буквы из бархатной бумаги. Ощупывая букву, ребёнок проговаривает себе весь путь пальчика. Часто используется игра «Угадай букву»: дети, закрыв глазки, находят начало буквы и называют её.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 детей внимательно рассматривать рисунки, воспринимать и отмечать сходство и различие; рисовать схемы и схематически изображать всё, о чём идёт речь; располагать фигуры на плоскости; копировать (срисовывать сначала самые простые, а потом и более сложные рисунки). Уделяется особое внимание вырезанию различных фигур, лепке, работе с деталями конструктора, работе с мозаикой, природным материалом на уроках труда.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Курсивное письмо – это связные, ритмические, тонко координированные движения, сформировать эти движения совсем не просто. Можно выделить два основных вида движений. Например, , такие движения состоят из прямых линий и соединительных штрихов. Они лежат в основе начертания следующих букв: и, н, л, м, п, т, р, у, ц, ш, щ.</w:t>
      </w: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первый взгляд овалы – это иной вид движения. Если приглядеться внимательнее к траектории движений при выполнении овалов то увидим, что они очень схожи с написанием линий. Имеются буквы, включающие овалы как основу – , или как элементы – .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русском алфавите есть группа букв, в которых нарушена естественная траектория движений при написании овалов, – ; есть зеркальные полуовалы – есть буквы, не имеющие аналогов – з.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Ребёнок должен научиться свободно и чётко писать вертикальные штрихи, наклонные линии, полуовалы и овалы. В курсивном письме почти нет горизонтальных штрихов, но движения руки при написании горизонтальных штрихов имеют такой же характер движений, как при письме вертикальных.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письму ведётся на счёт 1, 2, 3, 4, 5.</w:t>
      </w:r>
    </w:p>
    <w:p w:rsidR="00D625C4" w:rsidRPr="00D625C4" w:rsidRDefault="00D625C4" w:rsidP="00D625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ноги поставить вместе, прямо, стопы на полу или подставке;</w:t>
      </w:r>
    </w:p>
    <w:p w:rsidR="00D625C4" w:rsidRPr="00D625C4" w:rsidRDefault="00D625C4" w:rsidP="00D625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спиной опереться на спинку стула, кулачком проверить расстояние между краем парты и грудью;</w:t>
      </w:r>
    </w:p>
    <w:p w:rsidR="00D625C4" w:rsidRPr="00D625C4" w:rsidRDefault="00D625C4" w:rsidP="00D625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наклон головы. Локоть правой руки на столе, кончиками пальцев</w:t>
      </w:r>
    </w:p>
    <w:p w:rsidR="00D625C4" w:rsidRPr="00D625C4" w:rsidRDefault="00D625C4" w:rsidP="00D625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коснуться виска;</w:t>
      </w:r>
    </w:p>
    <w:p w:rsidR="00D625C4" w:rsidRPr="00D625C4" w:rsidRDefault="00D625C4" w:rsidP="00D625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– правильно взять ручку. Расстояние от указательного пальца до</w:t>
      </w:r>
    </w:p>
    <w:p w:rsidR="00D625C4" w:rsidRPr="00D625C4" w:rsidRDefault="00D625C4" w:rsidP="00D625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металлической части стержня – один пальчик;</w:t>
      </w:r>
    </w:p>
    <w:p w:rsidR="00D625C4" w:rsidRPr="00D625C4" w:rsidRDefault="00D625C4" w:rsidP="00D625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– наклон тетради. Нижний левый край тетради находится на середине груди.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 придерживается левой рукой. Писать прямо, а наклон будет создаваться за счет наклонного положения тетради.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Подготовка к письму и обучение графическим навыкам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того, чтобы правильно объяснить, как пишутся графические элементы (буквы), важно учитывать некоторые правила:</w:t>
      </w:r>
    </w:p>
    <w:p w:rsidR="00D625C4" w:rsidRPr="00D625C4" w:rsidRDefault="00D625C4" w:rsidP="00D625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Объяснить, как пишется графический элемент, – в какой точке начинается движение, направление движения, изменение траектории, окончание движения.</w:t>
      </w:r>
    </w:p>
    <w:p w:rsidR="00D625C4" w:rsidRPr="00D625C4" w:rsidRDefault="00D625C4" w:rsidP="00D625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объяснении не должно быть ни одного неполного и незнакомого слова.</w:t>
      </w:r>
    </w:p>
    <w:p w:rsidR="00D625C4" w:rsidRPr="00D625C4" w:rsidRDefault="00D625C4" w:rsidP="00D625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словесного объяснения, необходим показ движения.</w:t>
      </w:r>
    </w:p>
    <w:p w:rsidR="00D625C4" w:rsidRPr="00D625C4" w:rsidRDefault="00D625C4" w:rsidP="00D625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Замедленное движение «под диктовку».</w:t>
      </w:r>
    </w:p>
    <w:p w:rsidR="00D625C4" w:rsidRPr="00D625C4" w:rsidRDefault="00D625C4" w:rsidP="00D625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инструкции.</w:t>
      </w:r>
    </w:p>
    <w:p w:rsidR="00D625C4" w:rsidRPr="00D625C4" w:rsidRDefault="00D625C4" w:rsidP="00D625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выполнение действия.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Тема, затронутая в данной работе, актуальна. С первого дня обучения в школе коренным образом изменяется вся организация жизни ребёнка. Появляется новая систематическая деятельность - учёба. Особые трудности в процессе обучения отмечаются при письме. Преодоление затруднений чрезвычайно важно, так как письмо является базовым навыком, без которого практически невозможно дальнейшее обучение.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полном объёме проблема обучения детей письму не решена. Остаются нерешенными вопросы о роли создания зрительного и тактильного образа буквы, попытки подготовки моторики до и во время обучения письму. Возможно, введение в первоначальное обучение машинного печатания в сочетании с другими приёмами поможет ускорить решение этой проблемы.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Остаётся проблема обучения наклонному или ненаклонному письму. Не исчерпаны и возможности упрощения письменного шрифта.</w:t>
      </w:r>
    </w:p>
    <w:p w:rsidR="00D625C4" w:rsidRPr="00D625C4" w:rsidRDefault="00D625C4" w:rsidP="00D6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также создание учебного кино.</w:t>
      </w: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сожалению, школа не обладает достаточной базой для полноценного формирования навыка письма. Недостаточно полиграфического наглядного </w:t>
      </w: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материала. В большинстве своём кабинеты начальных классов слабо оснащены техническими средствами обучения.</w:t>
      </w:r>
      <w:r w:rsidRPr="00D6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своей работе я использую наглядные пособия, изготовленные своими руками, и добиваюсь неплохих результатов.</w:t>
      </w:r>
    </w:p>
    <w:p w:rsidR="000B0B28" w:rsidRDefault="000B0B28"/>
    <w:sectPr w:rsidR="000B0B28" w:rsidSect="006113A1">
      <w:footerReference w:type="default" r:id="rId12"/>
      <w:pgSz w:w="11906" w:h="16838"/>
      <w:pgMar w:top="426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327" w:rsidRDefault="009E3327" w:rsidP="00AB3697">
      <w:pPr>
        <w:spacing w:after="0" w:line="240" w:lineRule="auto"/>
      </w:pPr>
      <w:r>
        <w:separator/>
      </w:r>
    </w:p>
  </w:endnote>
  <w:endnote w:type="continuationSeparator" w:id="0">
    <w:p w:rsidR="009E3327" w:rsidRDefault="009E3327" w:rsidP="00AB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0975189"/>
      <w:docPartObj>
        <w:docPartGallery w:val="Page Numbers (Bottom of Page)"/>
        <w:docPartUnique/>
      </w:docPartObj>
    </w:sdtPr>
    <w:sdtEndPr/>
    <w:sdtContent>
      <w:p w:rsidR="00AB3697" w:rsidRDefault="00AB36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5C4">
          <w:rPr>
            <w:noProof/>
          </w:rPr>
          <w:t>1</w:t>
        </w:r>
        <w:r>
          <w:fldChar w:fldCharType="end"/>
        </w:r>
      </w:p>
    </w:sdtContent>
  </w:sdt>
  <w:p w:rsidR="00AB3697" w:rsidRDefault="00AB36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327" w:rsidRDefault="009E3327" w:rsidP="00AB3697">
      <w:pPr>
        <w:spacing w:after="0" w:line="240" w:lineRule="auto"/>
      </w:pPr>
      <w:r>
        <w:separator/>
      </w:r>
    </w:p>
  </w:footnote>
  <w:footnote w:type="continuationSeparator" w:id="0">
    <w:p w:rsidR="009E3327" w:rsidRDefault="009E3327" w:rsidP="00AB3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C5D98"/>
    <w:multiLevelType w:val="multilevel"/>
    <w:tmpl w:val="93AA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C515EC"/>
    <w:multiLevelType w:val="multilevel"/>
    <w:tmpl w:val="77B8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46"/>
    <w:rsid w:val="00002D66"/>
    <w:rsid w:val="000B0B28"/>
    <w:rsid w:val="006113A1"/>
    <w:rsid w:val="00724403"/>
    <w:rsid w:val="007D2B46"/>
    <w:rsid w:val="008C4A0C"/>
    <w:rsid w:val="009E3327"/>
    <w:rsid w:val="00AB3697"/>
    <w:rsid w:val="00D625C4"/>
    <w:rsid w:val="00EB5723"/>
    <w:rsid w:val="00F4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8BFE"/>
  <w15:chartTrackingRefBased/>
  <w15:docId w15:val="{7F1A19D3-A0EA-4385-ADEF-C8D04ECA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4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B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697"/>
  </w:style>
  <w:style w:type="paragraph" w:styleId="a6">
    <w:name w:val="footer"/>
    <w:basedOn w:val="a"/>
    <w:link w:val="a7"/>
    <w:uiPriority w:val="99"/>
    <w:unhideWhenUsed/>
    <w:rsid w:val="00AB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697"/>
  </w:style>
  <w:style w:type="paragraph" w:styleId="a8">
    <w:name w:val="Balloon Text"/>
    <w:basedOn w:val="a"/>
    <w:link w:val="a9"/>
    <w:uiPriority w:val="99"/>
    <w:semiHidden/>
    <w:unhideWhenUsed/>
    <w:rsid w:val="00AB3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3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sch1002.mskob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002@edu.mo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 Ольга Владимировна</dc:creator>
  <cp:keywords/>
  <dc:description/>
  <cp:lastModifiedBy>Сауткина Ольга Михайловна</cp:lastModifiedBy>
  <cp:revision>2</cp:revision>
  <cp:lastPrinted>2022-03-22T11:36:00Z</cp:lastPrinted>
  <dcterms:created xsi:type="dcterms:W3CDTF">2025-07-01T13:01:00Z</dcterms:created>
  <dcterms:modified xsi:type="dcterms:W3CDTF">2025-07-01T13:01:00Z</dcterms:modified>
</cp:coreProperties>
</file>