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 xml:space="preserve">Все любят путешествовать, и мы не исключение! 29.11.2024г. группа из 40 обучающихся 5-7 классов под руководством Хасановой А.М., </w:t>
      </w:r>
      <w:proofErr w:type="spellStart"/>
      <w:r w:rsidRPr="00EC3592">
        <w:rPr>
          <w:rFonts w:ascii="Times New Roman" w:hAnsi="Times New Roman" w:cs="Times New Roman"/>
          <w:sz w:val="20"/>
          <w:szCs w:val="20"/>
        </w:rPr>
        <w:t>Марениной</w:t>
      </w:r>
      <w:proofErr w:type="spellEnd"/>
      <w:r w:rsidRPr="00EC3592">
        <w:rPr>
          <w:rFonts w:ascii="Times New Roman" w:hAnsi="Times New Roman" w:cs="Times New Roman"/>
          <w:sz w:val="20"/>
          <w:szCs w:val="20"/>
        </w:rPr>
        <w:t xml:space="preserve"> Н.Р. и Фединой О.А. поехали в необычное путешествие в Невьянск. Первым нас встретил музей </w:t>
      </w:r>
      <w:proofErr w:type="spellStart"/>
      <w:r w:rsidRPr="00EC3592">
        <w:rPr>
          <w:rFonts w:ascii="Times New Roman" w:hAnsi="Times New Roman" w:cs="Times New Roman"/>
          <w:sz w:val="20"/>
          <w:szCs w:val="20"/>
        </w:rPr>
        <w:t>Таволожской</w:t>
      </w:r>
      <w:proofErr w:type="spellEnd"/>
      <w:r w:rsidRPr="00EC3592">
        <w:rPr>
          <w:rFonts w:ascii="Times New Roman" w:hAnsi="Times New Roman" w:cs="Times New Roman"/>
          <w:sz w:val="20"/>
          <w:szCs w:val="20"/>
        </w:rPr>
        <w:t xml:space="preserve"> керамики в деревне Верхние Таволги, который расположился в старом здании бывшей мастерской и земской школы. В нем мы познакомились с домашней утварью 18-19 веков, изделиями из керамики и инструментами для их изготовления.</w:t>
      </w:r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 xml:space="preserve">После побывали в Гончарной мастерской </w:t>
      </w:r>
      <w:proofErr w:type="spellStart"/>
      <w:r w:rsidRPr="00EC3592">
        <w:rPr>
          <w:rFonts w:ascii="Times New Roman" w:hAnsi="Times New Roman" w:cs="Times New Roman"/>
          <w:sz w:val="20"/>
          <w:szCs w:val="20"/>
        </w:rPr>
        <w:t>Масликовых</w:t>
      </w:r>
      <w:proofErr w:type="spellEnd"/>
      <w:r w:rsidRPr="00EC3592">
        <w:rPr>
          <w:rFonts w:ascii="Times New Roman" w:hAnsi="Times New Roman" w:cs="Times New Roman"/>
          <w:sz w:val="20"/>
          <w:szCs w:val="20"/>
        </w:rPr>
        <w:t xml:space="preserve"> в деревне Нижние Таволги. Взрослые и дети посетили два мастер-класса: работы за гончарным кругом и лепки из глины.</w:t>
      </w:r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>Гончарному делу научиться сразу нельзя - это поняли все. Мастерство оттачивается годами и кропотливым трудом. Поэтому, решили мы, что ещё вернёмся к мастеру гончарного дела Сергею Васильевичу. Он не просто посадил каждого из нас за гончарный круг, но и поведал нам о том, как появляется изделие на свет: от обработки глины до обжига в печи.</w:t>
      </w:r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 xml:space="preserve">Лепка из глины тоже была делом не из лёгких, это вам не из пластилина лепить. Но у нас был замечательный мастер, и мы справились. В </w:t>
      </w:r>
      <w:proofErr w:type="gramStart"/>
      <w:r w:rsidRPr="00EC3592">
        <w:rPr>
          <w:rFonts w:ascii="Times New Roman" w:hAnsi="Times New Roman" w:cs="Times New Roman"/>
          <w:sz w:val="20"/>
          <w:szCs w:val="20"/>
        </w:rPr>
        <w:t>итоге  каждый</w:t>
      </w:r>
      <w:proofErr w:type="gramEnd"/>
      <w:r w:rsidRPr="00EC3592">
        <w:rPr>
          <w:rFonts w:ascii="Times New Roman" w:hAnsi="Times New Roman" w:cs="Times New Roman"/>
          <w:sz w:val="20"/>
          <w:szCs w:val="20"/>
        </w:rPr>
        <w:t xml:space="preserve"> увёз домой мышку или лисичку, вылепленную своими руками.</w:t>
      </w:r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 xml:space="preserve">После обеда мы посетили наклонную Невьянскую башню. </w:t>
      </w:r>
      <w:proofErr w:type="gramStart"/>
      <w:r w:rsidRPr="00EC3592">
        <w:rPr>
          <w:rFonts w:ascii="Times New Roman" w:hAnsi="Times New Roman" w:cs="Times New Roman"/>
          <w:sz w:val="20"/>
          <w:szCs w:val="20"/>
        </w:rPr>
        <w:t>А  фееричным</w:t>
      </w:r>
      <w:proofErr w:type="gramEnd"/>
      <w:r w:rsidRPr="00EC3592">
        <w:rPr>
          <w:rFonts w:ascii="Times New Roman" w:hAnsi="Times New Roman" w:cs="Times New Roman"/>
          <w:sz w:val="20"/>
          <w:szCs w:val="20"/>
        </w:rPr>
        <w:t xml:space="preserve"> завершением нашего путешествия стала экскурсия на фабрику мороженого в городе Невьянске. На фабрике нам рассказали историю возникновения мороженого, показали фильм о его производстве, а кульминацией стало изготовление своего неповторимого мороженого, которое все с удовольствием съели.</w:t>
      </w:r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 xml:space="preserve">На протяжении всего путешествия нам встречались доброжелательные и творческие люди, общение с которыми зарядило нас </w:t>
      </w:r>
      <w:proofErr w:type="gramStart"/>
      <w:r w:rsidRPr="00EC3592">
        <w:rPr>
          <w:rFonts w:ascii="Times New Roman" w:hAnsi="Times New Roman" w:cs="Times New Roman"/>
          <w:sz w:val="20"/>
          <w:szCs w:val="20"/>
        </w:rPr>
        <w:t>бодростью  и</w:t>
      </w:r>
      <w:proofErr w:type="gramEnd"/>
      <w:r w:rsidRPr="00EC3592">
        <w:rPr>
          <w:rFonts w:ascii="Times New Roman" w:hAnsi="Times New Roman" w:cs="Times New Roman"/>
          <w:sz w:val="20"/>
          <w:szCs w:val="20"/>
        </w:rPr>
        <w:t xml:space="preserve"> позитивом.</w:t>
      </w:r>
      <w:bookmarkStart w:id="0" w:name="_GoBack"/>
      <w:bookmarkEnd w:id="0"/>
    </w:p>
    <w:p w:rsidR="00EC3592" w:rsidRPr="00EC3592" w:rsidRDefault="00EC3592" w:rsidP="00EC3592">
      <w:pPr>
        <w:rPr>
          <w:rFonts w:ascii="Times New Roman" w:hAnsi="Times New Roman" w:cs="Times New Roman"/>
          <w:sz w:val="20"/>
          <w:szCs w:val="20"/>
        </w:rPr>
      </w:pPr>
      <w:r w:rsidRPr="00EC3592">
        <w:rPr>
          <w:rFonts w:ascii="Times New Roman" w:hAnsi="Times New Roman" w:cs="Times New Roman"/>
          <w:sz w:val="20"/>
          <w:szCs w:val="20"/>
        </w:rPr>
        <w:t>Приехали домой мы поздним вечером и привезли с собой не только памятные сувениры, но и незабываемые впечатления о нашем увлекательном путешествии.</w:t>
      </w:r>
    </w:p>
    <w:p w:rsidR="00177665" w:rsidRPr="00EC3592" w:rsidRDefault="00177665">
      <w:pPr>
        <w:rPr>
          <w:rFonts w:ascii="Times New Roman" w:hAnsi="Times New Roman" w:cs="Times New Roman"/>
          <w:sz w:val="20"/>
          <w:szCs w:val="20"/>
        </w:rPr>
      </w:pPr>
    </w:p>
    <w:sectPr w:rsidR="00177665" w:rsidRPr="00EC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65"/>
    <w:rsid w:val="00177665"/>
    <w:rsid w:val="00E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FE03"/>
  <w15:chartTrackingRefBased/>
  <w15:docId w15:val="{5B6BC5C1-A988-4C20-9CAF-9D854A9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2025-07-18T06:13:00Z</dcterms:created>
  <dcterms:modified xsi:type="dcterms:W3CDTF">2025-07-18T06:14:00Z</dcterms:modified>
</cp:coreProperties>
</file>