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CD" w:rsidRDefault="006B6655" w:rsidP="006B66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52"/>
          <w:shd w:val="clear" w:color="auto" w:fill="FFFFFF"/>
        </w:rPr>
      </w:pPr>
      <w:r w:rsidRPr="006B6655">
        <w:rPr>
          <w:rFonts w:ascii="Times New Roman" w:hAnsi="Times New Roman" w:cs="Times New Roman"/>
          <w:b/>
          <w:bCs/>
          <w:color w:val="000000"/>
          <w:sz w:val="28"/>
          <w:szCs w:val="52"/>
          <w:shd w:val="clear" w:color="auto" w:fill="FFFFFF"/>
        </w:rPr>
        <w:t>«Развитие нравственных качеств личности ребенка средствами учебных предметов»</w:t>
      </w:r>
    </w:p>
    <w:p w:rsidR="006B6655" w:rsidRDefault="006B6655" w:rsidP="006B66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52"/>
          <w:shd w:val="clear" w:color="auto" w:fill="FFFFFF"/>
        </w:rPr>
      </w:pPr>
    </w:p>
    <w:p w:rsidR="006B6655" w:rsidRPr="005007DA" w:rsidRDefault="006B6655" w:rsidP="005007D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00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Сегодня одной из главных задач школы является формирование у детей общечеловеческих духовных ценностей и ориентиров. Наиболее благоприятным для усвоения нравственных основ является младший школьный возраст. Он имеет большие возможности для систематической и последовательной реализации учебно-воспитательного процесса. Считаю, что подготовка доброжелательного образованного человека возможна лишь в единстве интеллектуального, эмоционального, нравственного развития.</w:t>
      </w:r>
      <w:r w:rsidRPr="00500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На мой взгляд, </w:t>
      </w:r>
      <w:r w:rsidRPr="00500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методическая система</w:t>
      </w:r>
      <w:r w:rsidRPr="00500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должна быть</w:t>
      </w:r>
      <w:r w:rsidRPr="005007DA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тесно связана с ф</w:t>
      </w:r>
      <w:r w:rsidRPr="005007D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ормированием нравственных качеств младших школьников через урочную деятельность.</w:t>
      </w:r>
    </w:p>
    <w:p w:rsidR="006B6655" w:rsidRPr="005007DA" w:rsidRDefault="006B6655" w:rsidP="005007DA">
      <w:pPr>
        <w:spacing w:line="360" w:lineRule="auto"/>
        <w:ind w:firstLine="851"/>
        <w:jc w:val="both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5007DA">
        <w:rPr>
          <w:rStyle w:val="a3"/>
          <w:rFonts w:ascii="Times New Roman" w:hAnsi="Times New Roman" w:cs="Times New Roman"/>
          <w:b w:val="0"/>
          <w:bCs w:val="0"/>
          <w:color w:val="111115"/>
          <w:sz w:val="24"/>
          <w:szCs w:val="24"/>
          <w:bdr w:val="none" w:sz="0" w:space="0" w:color="auto" w:frame="1"/>
        </w:rPr>
        <w:t>Урочная деятельность</w:t>
      </w:r>
      <w:r w:rsidRPr="005007DA">
        <w:rPr>
          <w:rStyle w:val="a4"/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–</w:t>
      </w:r>
      <w:r w:rsidRPr="005007D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ценностные знания и опыт, приобретаемые в рамках учебной деятельности. Здесь осмысление </w:t>
      </w:r>
      <w:proofErr w:type="gramStart"/>
      <w:r w:rsidRPr="005007D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ценностей  происходит</w:t>
      </w:r>
      <w:proofErr w:type="gramEnd"/>
      <w:r w:rsidRPr="005007DA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при решении нравственно-оценочных заданий по литературному чтению, окружающему миру и другим предметам, имеющим личностные линии развития.</w:t>
      </w:r>
    </w:p>
    <w:p w:rsidR="005007DA" w:rsidRPr="005007DA" w:rsidRDefault="005007DA" w:rsidP="005007D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нельзя сводить от мероприятия к мероприятию. Оно должно быть систематическим, непрерывным и вестись в единстве урочной и внеурочной деятельности. Для начальных классов ведущей деятельностью является учебная, поэтому основной духовно-нравственный материал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должны включать</w:t>
      </w: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различные уроки:</w:t>
      </w:r>
    </w:p>
    <w:p w:rsidR="005007DA" w:rsidRPr="005007DA" w:rsidRDefault="005007DA" w:rsidP="005007DA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окружающего мира материал распределяется по классам соответственно темам разделов;</w:t>
      </w:r>
    </w:p>
    <w:p w:rsidR="005007DA" w:rsidRPr="005007DA" w:rsidRDefault="005007DA" w:rsidP="005007DA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литературного чтения дети знакомятся с произведениями русских писателей, посвящённым православным ценностям;</w:t>
      </w:r>
    </w:p>
    <w:p w:rsidR="005007DA" w:rsidRPr="005007DA" w:rsidRDefault="005007DA" w:rsidP="005007DA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материал вводится в содержание задач или в зашифрованные задания;</w:t>
      </w:r>
    </w:p>
    <w:p w:rsidR="005007DA" w:rsidRPr="005007DA" w:rsidRDefault="005007DA" w:rsidP="005007DA">
      <w:pPr>
        <w:numPr>
          <w:ilvl w:val="0"/>
          <w:numId w:val="1"/>
        </w:numPr>
        <w:shd w:val="clear" w:color="auto" w:fill="FFFFFF"/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русского языка, изобразительного искусства и трудового обучения полученная информация транслируется обучающимися в виде индивидуальных творческих работ.</w:t>
      </w:r>
    </w:p>
    <w:p w:rsidR="005007DA" w:rsidRPr="005007DA" w:rsidRDefault="005007DA" w:rsidP="00500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плане велика роль уроков литературного чтения. Урок чтения самый интересный, но трудный и ответственный. На каждом уроке литературного чтения затрагиваются вопросы нравственности – чтение произведений о Родине, о природе, об истории страны, изучение народного фольклора, чтение произведений о подвигах, поступках людей. Всё побуждает к мысли: «А как бы сделал я? Смог бы я поступить так, как тот или иной герой?» </w:t>
      </w: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произведений помогает прочувствовать ту или иную ситуацию, помочь детям в выборе поведения.</w:t>
      </w:r>
    </w:p>
    <w:p w:rsidR="005007DA" w:rsidRPr="005007DA" w:rsidRDefault="005007DA" w:rsidP="00500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словам К. Д. Ушинского «Чтение – это упражнение в нравственном чувстве».</w:t>
      </w:r>
    </w:p>
    <w:p w:rsidR="005007DA" w:rsidRDefault="005007DA" w:rsidP="00500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главная задача уроков чтения – нравственное воспитание, становление личности ребёнка, обогащение души человека через чтение, размышление, через чувства.</w:t>
      </w:r>
    </w:p>
    <w:p w:rsidR="005007DA" w:rsidRDefault="005007DA" w:rsidP="00500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49" w:rsidRDefault="005007DA" w:rsidP="005007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эффективности урока и достижения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тавленных целей и задач необходимо</w:t>
      </w: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разнообразить работу, используя различные </w:t>
      </w:r>
      <w:r w:rsidRPr="00500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</w:t>
      </w: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Речевая разминка, которая вкл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работу над словами.</w:t>
      </w:r>
    </w:p>
    <w:p w:rsid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чтение «спринт», «разведка», «снежный ком».</w:t>
      </w:r>
      <w:r w:rsidRPr="00500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Ритмичное чтение.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Работаем со скороговорками, которые богаты эмоциональным настроем. Стараемся в каждой найти свою историю, проанализировать её.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Большое значение для формирования нравственных понятий имеет чтение пословиц и поговорок.</w:t>
      </w:r>
    </w:p>
    <w:p w:rsidR="005007DA" w:rsidRDefault="00455749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Широко можно использовать</w:t>
      </w:r>
      <w:r w:rsidR="005007DA"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парах, как при проверке домашнего задания, так и в работе на уроке. Это и чтение наизусть друг другу, и ответы на вопросы, и чтение на проверку. При знакомстве с новым произведением читают по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почке</w:t>
      </w:r>
      <w:r w:rsidR="005007DA"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749" w:rsidRPr="00455749" w:rsidRDefault="00455749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обогащения словаря</w:t>
      </w:r>
      <w:proofErr w:type="gramEnd"/>
      <w:r w:rsid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можно использовать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следующего характера:</w:t>
      </w:r>
    </w:p>
    <w:p w:rsidR="00455749" w:rsidRDefault="00455749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пословицами и поговорками;</w:t>
      </w:r>
    </w:p>
    <w:p w:rsid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узнавание в тексте слов, относящихся к лексике человеческих отношений;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к данным словам синони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 и нахождение их в текстах, выполнение творческих работ. </w:t>
      </w:r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 можно использовать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 </w:t>
      </w:r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развития мотивации: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55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 образовательного процесса.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важны: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новизна, практическая значимость подаваемого материала;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четкое структурирование;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логичное, яркое, контрастное выступление;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ритмичное чередование видов деятельности;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опора на индивидуальные потребности.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55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нетрадиционных форм обучения: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Проблемные ситуации.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Противоречивость материала дает детям эффект удивления и желание разобраться в проблеме. Это связано с врожденным стремлением личности к гармонии.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Культура общения: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гуманное отношение, доверие к ученикам, разнообразие деятельности и полнокровная жизнь в классе.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5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.Ситуация успеха.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успеха – эффективный стимул познавательной деятельности. Для стимулирования нужна более высокая оценка, которая приводит детей к противоречию – «действительно ли я такой».</w:t>
      </w:r>
    </w:p>
    <w:p w:rsidR="005007DA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мотивация создает благоприятные условия для самореализации личности в условиях современного образования.</w:t>
      </w:r>
    </w:p>
    <w:p w:rsidR="00455749" w:rsidRPr="00455749" w:rsidRDefault="00455749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шаг - </w:t>
      </w:r>
      <w:r w:rsidRPr="004557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воздействие на эмоциональную сферу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5749" w:rsidRDefault="005007DA" w:rsidP="0045574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приемов – непосредственно эмоциональное вслушивание – требует специального внимания учителя и специальной организации (использование литературно-музыкальных композиций с широким включением изобразительного ряда – реп</w:t>
      </w:r>
      <w:r w:rsidR="00455749"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родукции картин, слайдов.) Г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лавная задача – создание определенной эмоционально-эстетической атмосферы средствами разных видов искусства, «погружение» детей в эту атмосферу, глубокое сопереживание, созерцание. Такие уроки оставляют у детей ощу</w:t>
      </w:r>
      <w:r w:rsidR="00455749"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праздника, поэтому проводить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455749"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советуют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слишком часто.</w:t>
      </w:r>
    </w:p>
    <w:p w:rsidR="00455749" w:rsidRDefault="005007DA" w:rsidP="0045574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учителя – это своего рода театр одного актера, который «своей игрой» (интонацией, паузами, расстановкой акцентов) помогает маленьким читателям «открывать» в тексте новые глубины и оттенки.</w:t>
      </w:r>
    </w:p>
    <w:p w:rsidR="00455749" w:rsidRDefault="005007DA" w:rsidP="0045574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самих детей. Это своеобразный отчет себе самому о своем понимании текста, способность идентифицировать себя с героем произведения.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Обязательный элемент на моих уроках -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поставить перед ребёнком вопрос: наблюдал ли он в жизни что-либо похожее на данный случай? Беседу с учащимися следует вести так, чтобы вызвать у школьников эмоции не только одобрения, но и осуждения. Это будет способствовать воспитанию в детях нетерпимости к проявлению жестокости, эгоизма, равнодушия и поможет лучше увидеть положительные или отрицательные черты героя, дать им правильную оценку.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практике использую следующие </w:t>
      </w:r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личностно-развивающие ситуации: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проблемная – когда идет поиск новых знаний для решения проблемы;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прогностическая – направлена на развитие умений предвидения последствий поступка (своего или чужого);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конструктивная – предполагает проектирование поведения в заданных условиях;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оценочная – направлена на формирование и развитие навыков оценки;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аналитическая – используется для анализа верных и ошибочных действий участников;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репродуктивная – предполагает возможность словесно или практически продемонстрировать опыт поведения.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созданию личностно-развивающих ситуаций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использую такие </w:t>
      </w:r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деятельности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показателей эффективности системы воспитания должно быть нравственное развитие ребенка, существенные изменения в его духовно-нравственном мире. Эти факторы проявляются у моих учеников в устойчивости нравственного поведения детей в обычных и осложненных ситуациях, в умении предвидеть нравственные последствия своих поступков, в появлении внутреннего контроля – совести, осознания моральной стороны поступков и самого себя</w:t>
      </w:r>
      <w:r w:rsid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в тех или иных ситуациях.</w:t>
      </w:r>
    </w:p>
    <w:p w:rsidR="005007DA" w:rsidRPr="00455749" w:rsidRDefault="005007DA" w:rsidP="004557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заключение </w:t>
      </w:r>
      <w:r w:rsidRPr="0045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привести слова Василия Андреевича Сухомлинского, который говорил: «Никто не учит маленького человека: «Будь равнодушным к людям, ломай деревья, попирай красоту, выше всего ставь свое личное». Все дело в одной, в очень важной закономерности нравственного воспитания. Если человека учат добру – учат умело, умно, настойчиво, требовательно, в результате будет добро. Учат злу (очень редко, но бывает и так), в результате будет зло. Не учат ни добру, ни злу – все равно будет зло, потому что и человеком его надо сделать».</w:t>
      </w:r>
    </w:p>
    <w:p w:rsidR="006B6655" w:rsidRPr="005007DA" w:rsidRDefault="006B6655" w:rsidP="005007D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6655" w:rsidRPr="0050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2661A"/>
    <w:multiLevelType w:val="multilevel"/>
    <w:tmpl w:val="9EB0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60504"/>
    <w:multiLevelType w:val="hybridMultilevel"/>
    <w:tmpl w:val="1B20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44"/>
    <w:rsid w:val="00455749"/>
    <w:rsid w:val="005007DA"/>
    <w:rsid w:val="006B6655"/>
    <w:rsid w:val="00B64FCD"/>
    <w:rsid w:val="00E373FC"/>
    <w:rsid w:val="00E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F801-84F3-45AE-B554-5B64AF2B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655"/>
    <w:rPr>
      <w:b/>
      <w:bCs/>
    </w:rPr>
  </w:style>
  <w:style w:type="character" w:styleId="a4">
    <w:name w:val="Emphasis"/>
    <w:basedOn w:val="a0"/>
    <w:uiPriority w:val="20"/>
    <w:qFormat/>
    <w:rsid w:val="006B6655"/>
    <w:rPr>
      <w:i/>
      <w:iCs/>
    </w:rPr>
  </w:style>
  <w:style w:type="paragraph" w:customStyle="1" w:styleId="c1">
    <w:name w:val="c1"/>
    <w:basedOn w:val="a"/>
    <w:rsid w:val="006B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6655"/>
  </w:style>
  <w:style w:type="character" w:customStyle="1" w:styleId="c7">
    <w:name w:val="c7"/>
    <w:basedOn w:val="a0"/>
    <w:rsid w:val="006B6655"/>
  </w:style>
  <w:style w:type="paragraph" w:customStyle="1" w:styleId="c6">
    <w:name w:val="c6"/>
    <w:basedOn w:val="a"/>
    <w:rsid w:val="0050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7DA"/>
    <w:pPr>
      <w:ind w:left="720"/>
      <w:contextualSpacing/>
    </w:pPr>
  </w:style>
  <w:style w:type="paragraph" w:customStyle="1" w:styleId="c12">
    <w:name w:val="c12"/>
    <w:basedOn w:val="a"/>
    <w:rsid w:val="0050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007DA"/>
  </w:style>
  <w:style w:type="paragraph" w:customStyle="1" w:styleId="c16">
    <w:name w:val="c16"/>
    <w:basedOn w:val="a"/>
    <w:rsid w:val="0050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2</cp:revision>
  <dcterms:created xsi:type="dcterms:W3CDTF">2023-01-08T10:54:00Z</dcterms:created>
  <dcterms:modified xsi:type="dcterms:W3CDTF">2023-01-08T11:28:00Z</dcterms:modified>
</cp:coreProperties>
</file>