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1" w:rsidRPr="000468F1" w:rsidRDefault="000468F1" w:rsidP="000468F1">
      <w:pPr>
        <w:spacing w:before="450" w:after="150" w:line="240" w:lineRule="auto"/>
        <w:outlineLvl w:val="0"/>
        <w:rPr>
          <w:rFonts w:ascii="Arial" w:eastAsia="Times New Roman" w:hAnsi="Arial" w:cs="Arial"/>
          <w:b/>
          <w:bCs/>
          <w:color w:val="4A4A4A"/>
          <w:kern w:val="36"/>
          <w:sz w:val="39"/>
          <w:szCs w:val="39"/>
          <w:lang w:eastAsia="ru-RU"/>
        </w:rPr>
      </w:pPr>
      <w:r w:rsidRPr="000468F1">
        <w:rPr>
          <w:rFonts w:ascii="Arial" w:eastAsia="Times New Roman" w:hAnsi="Arial" w:cs="Arial"/>
          <w:b/>
          <w:bCs/>
          <w:color w:val="4A4A4A"/>
          <w:kern w:val="36"/>
          <w:sz w:val="39"/>
          <w:szCs w:val="39"/>
          <w:lang w:eastAsia="ru-RU"/>
        </w:rPr>
        <w:t>Проценты в нашей жизни</w:t>
      </w:r>
    </w:p>
    <w:p w:rsidR="000468F1" w:rsidRPr="000468F1" w:rsidRDefault="000468F1" w:rsidP="000468F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68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Проценты – это не просто сухие цифры в учебниках математики, это неотъемлемая часть нашей повседневной жизни. Они окружают нас повсюду, проникая в самые разные сферы – от финансов и экономики до кулинарии и даже моды. Понимание принципов работы с процентами позволяет нам принимать более взвешенные решения, будь то выбор кредита, планирование бюджета или просто покупка товара со скидкой.</w:t>
      </w:r>
    </w:p>
    <w:p w:rsidR="000468F1" w:rsidRPr="000468F1" w:rsidRDefault="000468F1" w:rsidP="000468F1">
      <w:pPr>
        <w:spacing w:before="480" w:after="300" w:line="240" w:lineRule="auto"/>
        <w:outlineLvl w:val="1"/>
        <w:rPr>
          <w:rFonts w:ascii="Arial" w:eastAsia="Times New Roman" w:hAnsi="Arial" w:cs="Arial"/>
          <w:b/>
          <w:bCs/>
          <w:color w:val="4A4A4A"/>
          <w:sz w:val="36"/>
          <w:szCs w:val="36"/>
          <w:lang w:eastAsia="ru-RU"/>
        </w:rPr>
      </w:pPr>
      <w:r w:rsidRPr="000468F1">
        <w:rPr>
          <w:rFonts w:ascii="Arial" w:eastAsia="Times New Roman" w:hAnsi="Arial" w:cs="Arial"/>
          <w:b/>
          <w:bCs/>
          <w:color w:val="4A4A4A"/>
          <w:sz w:val="36"/>
          <w:szCs w:val="36"/>
          <w:lang w:eastAsia="ru-RU"/>
        </w:rPr>
        <w:t>Проценты в финансах</w:t>
      </w:r>
    </w:p>
    <w:p w:rsidR="000468F1" w:rsidRPr="000468F1" w:rsidRDefault="000468F1" w:rsidP="000468F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68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финансовой сфере проценты играют ключевую роль. Процентные ставки определяют стоимость кредитов, доходность инвестиций и даже размер налогов. Например, годовая процентная ставка по кредиту влияет на общую сумму, которую вам придется выплатить банку. С другой стороны, процентная ставка по вкладу определяет, сколько вы заработаете, разместив свои сбережения в банке. Понимание этих механизмов позволяет нам грамотно управлять своими финансами и избегать ненужных переплат.</w:t>
      </w:r>
    </w:p>
    <w:p w:rsidR="000468F1" w:rsidRPr="000468F1" w:rsidRDefault="000468F1" w:rsidP="000468F1">
      <w:pPr>
        <w:spacing w:before="480" w:after="300" w:line="240" w:lineRule="auto"/>
        <w:outlineLvl w:val="1"/>
        <w:rPr>
          <w:rFonts w:ascii="Arial" w:eastAsia="Times New Roman" w:hAnsi="Arial" w:cs="Arial"/>
          <w:b/>
          <w:bCs/>
          <w:color w:val="4A4A4A"/>
          <w:sz w:val="36"/>
          <w:szCs w:val="36"/>
          <w:lang w:eastAsia="ru-RU"/>
        </w:rPr>
      </w:pPr>
      <w:r w:rsidRPr="000468F1">
        <w:rPr>
          <w:rFonts w:ascii="Arial" w:eastAsia="Times New Roman" w:hAnsi="Arial" w:cs="Arial"/>
          <w:b/>
          <w:bCs/>
          <w:color w:val="4A4A4A"/>
          <w:sz w:val="36"/>
          <w:szCs w:val="36"/>
          <w:lang w:eastAsia="ru-RU"/>
        </w:rPr>
        <w:t>Проценты в торговле и бизнесе</w:t>
      </w:r>
    </w:p>
    <w:p w:rsidR="000468F1" w:rsidRPr="000468F1" w:rsidRDefault="000468F1" w:rsidP="000468F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68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торговле проценты используются для расчета скидок, наценок и комиссий. Маркетологи часто используют проценты, чтобы привлечь внимание покупателей к акциям и распродажам. Например, </w:t>
      </w:r>
      <w:proofErr w:type="gramStart"/>
      <w:r w:rsidRPr="000468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надпись</w:t>
      </w:r>
      <w:proofErr w:type="gramEnd"/>
      <w:r w:rsidRPr="000468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"Скидка 50%!" сразу же привлекает внимание и побуждает к покупке. В бизнесе проценты используются для расчета прибыли, рентабельности и доли рынка. Анализ этих показателей позволяет компаниям принимать стратегические решения и оптимизировать свою деятельность.</w:t>
      </w:r>
    </w:p>
    <w:p w:rsidR="000468F1" w:rsidRPr="000468F1" w:rsidRDefault="000468F1" w:rsidP="000468F1">
      <w:pPr>
        <w:spacing w:before="480" w:after="300" w:line="240" w:lineRule="auto"/>
        <w:outlineLvl w:val="1"/>
        <w:rPr>
          <w:rFonts w:ascii="Arial" w:eastAsia="Times New Roman" w:hAnsi="Arial" w:cs="Arial"/>
          <w:b/>
          <w:bCs/>
          <w:color w:val="4A4A4A"/>
          <w:sz w:val="36"/>
          <w:szCs w:val="36"/>
          <w:lang w:eastAsia="ru-RU"/>
        </w:rPr>
      </w:pPr>
      <w:r w:rsidRPr="000468F1">
        <w:rPr>
          <w:rFonts w:ascii="Arial" w:eastAsia="Times New Roman" w:hAnsi="Arial" w:cs="Arial"/>
          <w:b/>
          <w:bCs/>
          <w:color w:val="4A4A4A"/>
          <w:sz w:val="36"/>
          <w:szCs w:val="36"/>
          <w:lang w:eastAsia="ru-RU"/>
        </w:rPr>
        <w:t>Проценты в повседневной жизни</w:t>
      </w:r>
    </w:p>
    <w:p w:rsidR="000468F1" w:rsidRPr="000468F1" w:rsidRDefault="000468F1" w:rsidP="000468F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68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Даже в самых обыденных ситуациях мы сталкиваемся с процентами. Например, при приготовлении пищи мы часто используем пропорции, выраженные в процентах. В рецептах можно встретить указания, например, "добавить 5% уксуса от общего объема жидкости". Проценты также используются для расчета калорийности продуктов и определения оптимального соотношения белков, жиров и углеводов в рационе. Таким образом, понимание процентов помогает нам вести здоровый образ жизни и принимать осознанные решения.</w:t>
      </w:r>
    </w:p>
    <w:p w:rsidR="00B5528D" w:rsidRDefault="00B5528D">
      <w:bookmarkStart w:id="0" w:name="_GoBack"/>
      <w:bookmarkEnd w:id="0"/>
    </w:p>
    <w:sectPr w:rsidR="00B5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DA"/>
    <w:rsid w:val="000468F1"/>
    <w:rsid w:val="005565DA"/>
    <w:rsid w:val="00B5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3DC8-B6EB-4DA6-88C2-2B178AE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 1922</dc:creator>
  <cp:keywords/>
  <dc:description/>
  <cp:lastModifiedBy>Smol 1922</cp:lastModifiedBy>
  <cp:revision>2</cp:revision>
  <dcterms:created xsi:type="dcterms:W3CDTF">2025-06-02T05:21:00Z</dcterms:created>
  <dcterms:modified xsi:type="dcterms:W3CDTF">2025-06-02T05:21:00Z</dcterms:modified>
</cp:coreProperties>
</file>