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11" w:rsidRPr="00A94611" w:rsidRDefault="00A94611" w:rsidP="00A94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11">
        <w:rPr>
          <w:rFonts w:ascii="Times New Roman" w:hAnsi="Times New Roman" w:cs="Times New Roman"/>
          <w:b/>
          <w:sz w:val="28"/>
          <w:szCs w:val="28"/>
        </w:rPr>
        <w:t>ВОСПИТАНИЕ И РАЗВИТИЕ ДЕТЕЙ</w:t>
      </w:r>
    </w:p>
    <w:p w:rsidR="00A94611" w:rsidRPr="00A94611" w:rsidRDefault="00A94611" w:rsidP="00A94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11">
        <w:rPr>
          <w:rFonts w:ascii="Times New Roman" w:hAnsi="Times New Roman" w:cs="Times New Roman"/>
          <w:b/>
          <w:sz w:val="28"/>
          <w:szCs w:val="28"/>
        </w:rPr>
        <w:t>МЛАДЕНЧЕСКОГО И РАННЕГО ВОЗРАСТОВ</w:t>
      </w:r>
    </w:p>
    <w:p w:rsidR="00A94611" w:rsidRPr="00A94611" w:rsidRDefault="00A94611" w:rsidP="00A94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11">
        <w:rPr>
          <w:rFonts w:ascii="Times New Roman" w:hAnsi="Times New Roman" w:cs="Times New Roman"/>
          <w:b/>
          <w:sz w:val="28"/>
          <w:szCs w:val="28"/>
        </w:rPr>
        <w:t>(ОТ 2 МЕСЯЦЕВ ДО 3 ЛЕТ)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4611">
        <w:rPr>
          <w:rFonts w:ascii="Times New Roman" w:hAnsi="Times New Roman" w:cs="Times New Roman"/>
          <w:sz w:val="28"/>
          <w:szCs w:val="28"/>
        </w:rPr>
        <w:t>Младенчество – период от 2 месяцев до 1 года.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Комплекс оживления  –  особая эмоционально-двигательная реакция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ребенка,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обращенная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к взрослому.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Непосредственно-эмоциональное общение  –  форма общения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взрослым и ребенком, содержание которого составляет обмен выражениями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внимания, радости, интереса и удовольствия посредством мимики,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жестикуляции, телесного контакта (поглаживания, объятий), звуков, слов.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611">
        <w:rPr>
          <w:rFonts w:ascii="Times New Roman" w:hAnsi="Times New Roman" w:cs="Times New Roman"/>
          <w:sz w:val="28"/>
          <w:szCs w:val="28"/>
        </w:rPr>
        <w:t>Госпитализм</w:t>
      </w:r>
      <w:proofErr w:type="spellEnd"/>
      <w:r w:rsidRPr="00A94611">
        <w:rPr>
          <w:rFonts w:ascii="Times New Roman" w:hAnsi="Times New Roman" w:cs="Times New Roman"/>
          <w:sz w:val="28"/>
          <w:szCs w:val="28"/>
        </w:rPr>
        <w:t xml:space="preserve">  –  нарушения психического и физического развития,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возникающие в результате отделения от матери, дефицита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эмоциональных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тактильных контактов.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Деприва</w:t>
      </w:r>
      <w:r w:rsidRPr="00A94611">
        <w:rPr>
          <w:rFonts w:ascii="Times New Roman" w:hAnsi="Times New Roman" w:cs="Times New Roman"/>
          <w:sz w:val="28"/>
          <w:szCs w:val="28"/>
        </w:rPr>
        <w:t xml:space="preserve">ция  –  сокращение либо полное лишение возможности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удовлетворять основные потребн</w:t>
      </w:r>
      <w:r>
        <w:rPr>
          <w:rFonts w:ascii="Times New Roman" w:hAnsi="Times New Roman" w:cs="Times New Roman"/>
          <w:sz w:val="28"/>
          <w:szCs w:val="28"/>
        </w:rPr>
        <w:t xml:space="preserve">ости, психофизиологические или социальные.  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Эмоциональная депривация –  разновидность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психической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депривации,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611">
        <w:rPr>
          <w:rFonts w:ascii="Times New Roman" w:hAnsi="Times New Roman" w:cs="Times New Roman"/>
          <w:sz w:val="28"/>
          <w:szCs w:val="28"/>
        </w:rPr>
        <w:t>заключающаяся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в недостаточности, бедности или полном отсутствии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эмоциональных контактов с людьми.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Депривация потребностей ребенка  –  процесс эмоционального 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психологического обеднения ребенка, вследствие отрыва ребенка от матери.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Ранний возраст – период от 1 года до 3 лет.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Предметная деятельность  –  деятельность, связанная с овладением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общественно-выработанными способами действия с предметами.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Сотрудничество  –  процесс совместной деятельности для достижения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общих целей.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Сотрудничество детей и взрослых  –  совместная деятельность ребенка 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взрослого.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Рекомендуемые формы и темы просвещения родителей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–  семинары-практикумы:  «Народный фольклор как средство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формирования культурно-гигиенических навыков у детей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дошкольного возраста»;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–  консультации:  «Игра в жизни ребенка раннего возраста», «Семейные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факторы, влияющие на процесс физического и психического развития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детей раннего возраста», «Игрушки, физическая и психологическая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безопасность детей», «Роль семьи в обогащении и активизации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словаря детей раннего и дошкольного возрастов», «Сенсорно-моторное развитие детей раннего возраста», «Приобщение к искусству детей раннего и дошкольного возрастов»;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–  игровые практикумы:  «Игра как средство речевого развития детей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раннего возраста», «Игра как сред</w:t>
      </w:r>
      <w:r>
        <w:rPr>
          <w:rFonts w:ascii="Times New Roman" w:hAnsi="Times New Roman" w:cs="Times New Roman"/>
          <w:sz w:val="28"/>
          <w:szCs w:val="28"/>
        </w:rPr>
        <w:t xml:space="preserve">ство сенсорного развития детей </w:t>
      </w:r>
      <w:r w:rsidRPr="00A94611">
        <w:rPr>
          <w:rFonts w:ascii="Times New Roman" w:hAnsi="Times New Roman" w:cs="Times New Roman"/>
          <w:sz w:val="28"/>
          <w:szCs w:val="28"/>
        </w:rPr>
        <w:t xml:space="preserve">раннего возраста в условиях семьи»;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–  мастер-классы:  «Изготовление нетрадиционного оборудования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сенсорного развития детей ранне</w:t>
      </w:r>
      <w:r>
        <w:rPr>
          <w:rFonts w:ascii="Times New Roman" w:hAnsi="Times New Roman" w:cs="Times New Roman"/>
          <w:sz w:val="28"/>
          <w:szCs w:val="28"/>
        </w:rPr>
        <w:t xml:space="preserve">го возраста», «Важны для нашей </w:t>
      </w:r>
      <w:r w:rsidRPr="00A94611">
        <w:rPr>
          <w:rFonts w:ascii="Times New Roman" w:hAnsi="Times New Roman" w:cs="Times New Roman"/>
          <w:sz w:val="28"/>
          <w:szCs w:val="28"/>
        </w:rPr>
        <w:t xml:space="preserve">крошки  –  ладушки-ладошки» (о развитии мелкой моторики детей раннего возраста), </w:t>
      </w:r>
      <w:r w:rsidRPr="00A94611">
        <w:rPr>
          <w:rFonts w:ascii="Times New Roman" w:hAnsi="Times New Roman" w:cs="Times New Roman"/>
          <w:sz w:val="28"/>
          <w:szCs w:val="28"/>
        </w:rPr>
        <w:lastRenderedPageBreak/>
        <w:t>«Испол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 нетрадиционных техник </w:t>
      </w:r>
      <w:r w:rsidRPr="00A94611">
        <w:rPr>
          <w:rFonts w:ascii="Times New Roman" w:hAnsi="Times New Roman" w:cs="Times New Roman"/>
          <w:sz w:val="28"/>
          <w:szCs w:val="28"/>
        </w:rPr>
        <w:t>изобразительной деятельности с деть</w:t>
      </w:r>
      <w:r>
        <w:rPr>
          <w:rFonts w:ascii="Times New Roman" w:hAnsi="Times New Roman" w:cs="Times New Roman"/>
          <w:sz w:val="28"/>
          <w:szCs w:val="28"/>
        </w:rPr>
        <w:t xml:space="preserve">ми раннего возраста в условиях </w:t>
      </w:r>
      <w:r w:rsidRPr="00A94611">
        <w:rPr>
          <w:rFonts w:ascii="Times New Roman" w:hAnsi="Times New Roman" w:cs="Times New Roman"/>
          <w:sz w:val="28"/>
          <w:szCs w:val="28"/>
        </w:rPr>
        <w:t>семьи»,  «Сенсорное развитие дете</w:t>
      </w:r>
      <w:r>
        <w:rPr>
          <w:rFonts w:ascii="Times New Roman" w:hAnsi="Times New Roman" w:cs="Times New Roman"/>
          <w:sz w:val="28"/>
          <w:szCs w:val="28"/>
        </w:rPr>
        <w:t xml:space="preserve">й в домашних условиях», «Шесть </w:t>
      </w:r>
      <w:r w:rsidRPr="00A94611">
        <w:rPr>
          <w:rFonts w:ascii="Times New Roman" w:hAnsi="Times New Roman" w:cs="Times New Roman"/>
          <w:sz w:val="28"/>
          <w:szCs w:val="28"/>
        </w:rPr>
        <w:t xml:space="preserve">чувств. Сенсорное развитие детей на улице, на даче»,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«Артикуляционная гимнастика для самых маленьких», «Запуск речи.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Развитие речевого дыхания», «Раз</w:t>
      </w:r>
      <w:r>
        <w:rPr>
          <w:rFonts w:ascii="Times New Roman" w:hAnsi="Times New Roman" w:cs="Times New Roman"/>
          <w:sz w:val="28"/>
          <w:szCs w:val="28"/>
        </w:rPr>
        <w:t xml:space="preserve">виваем речь с мамой», «Игры на </w:t>
      </w:r>
      <w:r w:rsidRPr="00A94611">
        <w:rPr>
          <w:rFonts w:ascii="Times New Roman" w:hAnsi="Times New Roman" w:cs="Times New Roman"/>
          <w:sz w:val="28"/>
          <w:szCs w:val="28"/>
        </w:rPr>
        <w:t xml:space="preserve">развитие речи. Задержка речевого развития», «Мелкая моторика 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речь детей с речевыми нарушениями», «Развитие речи в первы</w:t>
      </w:r>
      <w:r>
        <w:rPr>
          <w:rFonts w:ascii="Times New Roman" w:hAnsi="Times New Roman" w:cs="Times New Roman"/>
          <w:sz w:val="28"/>
          <w:szCs w:val="28"/>
        </w:rPr>
        <w:t xml:space="preserve">е годы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жизни ребенка», «Использовани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повседневной жизни </w:t>
      </w:r>
      <w:r w:rsidRPr="00A94611">
        <w:rPr>
          <w:rFonts w:ascii="Times New Roman" w:hAnsi="Times New Roman" w:cs="Times New Roman"/>
          <w:sz w:val="28"/>
          <w:szCs w:val="28"/>
        </w:rPr>
        <w:t>ребенка».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Младенчество (от 2 месяцев до 1 года)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Родившийся ребенок, являясь физически беспомощным существом,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полностью зависит от мамы, с которой существует 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тесная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психологическая 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физическая связь. Единственным средством, обеспечивающим все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потребности младенца и создающим условия для его существования, является взрослый (кормит, дает предм</w:t>
      </w:r>
      <w:r>
        <w:rPr>
          <w:rFonts w:ascii="Times New Roman" w:hAnsi="Times New Roman" w:cs="Times New Roman"/>
          <w:sz w:val="28"/>
          <w:szCs w:val="28"/>
        </w:rPr>
        <w:t xml:space="preserve">еты, перемещает в пространстве </w:t>
      </w:r>
      <w:r w:rsidRPr="00A94611">
        <w:rPr>
          <w:rFonts w:ascii="Times New Roman" w:hAnsi="Times New Roman" w:cs="Times New Roman"/>
          <w:sz w:val="28"/>
          <w:szCs w:val="28"/>
        </w:rPr>
        <w:t>и др.).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Главная потребность ребенка в младенчестве – потреб</w:t>
      </w:r>
      <w:r>
        <w:rPr>
          <w:rFonts w:ascii="Times New Roman" w:hAnsi="Times New Roman" w:cs="Times New Roman"/>
          <w:sz w:val="28"/>
          <w:szCs w:val="28"/>
        </w:rPr>
        <w:t xml:space="preserve">ность во внимании </w:t>
      </w:r>
      <w:r w:rsidRPr="00A94611">
        <w:rPr>
          <w:rFonts w:ascii="Times New Roman" w:hAnsi="Times New Roman" w:cs="Times New Roman"/>
          <w:sz w:val="28"/>
          <w:szCs w:val="28"/>
        </w:rPr>
        <w:t>взрослого. Эмоционально отзывчивый и чут</w:t>
      </w:r>
      <w:r>
        <w:rPr>
          <w:rFonts w:ascii="Times New Roman" w:hAnsi="Times New Roman" w:cs="Times New Roman"/>
          <w:sz w:val="28"/>
          <w:szCs w:val="28"/>
        </w:rPr>
        <w:t xml:space="preserve">кий взрослый является основным </w:t>
      </w:r>
      <w:r w:rsidRPr="00A94611">
        <w:rPr>
          <w:rFonts w:ascii="Times New Roman" w:hAnsi="Times New Roman" w:cs="Times New Roman"/>
          <w:sz w:val="28"/>
          <w:szCs w:val="28"/>
        </w:rPr>
        <w:t>условием благополучного развития н</w:t>
      </w:r>
      <w:r>
        <w:rPr>
          <w:rFonts w:ascii="Times New Roman" w:hAnsi="Times New Roman" w:cs="Times New Roman"/>
          <w:sz w:val="28"/>
          <w:szCs w:val="28"/>
        </w:rPr>
        <w:t xml:space="preserve">а данном этапе. Процесс обмена </w:t>
      </w:r>
      <w:r w:rsidRPr="00A94611">
        <w:rPr>
          <w:rFonts w:ascii="Times New Roman" w:hAnsi="Times New Roman" w:cs="Times New Roman"/>
          <w:sz w:val="28"/>
          <w:szCs w:val="28"/>
        </w:rPr>
        <w:t>положительными эмоциями между матер</w:t>
      </w:r>
      <w:r>
        <w:rPr>
          <w:rFonts w:ascii="Times New Roman" w:hAnsi="Times New Roman" w:cs="Times New Roman"/>
          <w:sz w:val="28"/>
          <w:szCs w:val="28"/>
        </w:rPr>
        <w:t xml:space="preserve">ью и ребенком создает ощущение </w:t>
      </w:r>
      <w:r w:rsidRPr="00A94611">
        <w:rPr>
          <w:rFonts w:ascii="Times New Roman" w:hAnsi="Times New Roman" w:cs="Times New Roman"/>
          <w:sz w:val="28"/>
          <w:szCs w:val="28"/>
        </w:rPr>
        <w:t>безопасности и  комфорта, от которого зави</w:t>
      </w:r>
      <w:r>
        <w:rPr>
          <w:rFonts w:ascii="Times New Roman" w:hAnsi="Times New Roman" w:cs="Times New Roman"/>
          <w:sz w:val="28"/>
          <w:szCs w:val="28"/>
        </w:rPr>
        <w:t xml:space="preserve">сит и физическое и психическое </w:t>
      </w:r>
      <w:r w:rsidRPr="00A94611">
        <w:rPr>
          <w:rFonts w:ascii="Times New Roman" w:hAnsi="Times New Roman" w:cs="Times New Roman"/>
          <w:sz w:val="28"/>
          <w:szCs w:val="28"/>
        </w:rPr>
        <w:t xml:space="preserve">развитие. Младенец изо всех сил с </w:t>
      </w:r>
      <w:r>
        <w:rPr>
          <w:rFonts w:ascii="Times New Roman" w:hAnsi="Times New Roman" w:cs="Times New Roman"/>
          <w:sz w:val="28"/>
          <w:szCs w:val="28"/>
        </w:rPr>
        <w:t xml:space="preserve">помощью вокализаций и движений </w:t>
      </w:r>
      <w:r w:rsidRPr="00A94611">
        <w:rPr>
          <w:rFonts w:ascii="Times New Roman" w:hAnsi="Times New Roman" w:cs="Times New Roman"/>
          <w:sz w:val="28"/>
          <w:szCs w:val="28"/>
        </w:rPr>
        <w:t>привлекает внимание взрослого, ждет от н</w:t>
      </w:r>
      <w:r>
        <w:rPr>
          <w:rFonts w:ascii="Times New Roman" w:hAnsi="Times New Roman" w:cs="Times New Roman"/>
          <w:sz w:val="28"/>
          <w:szCs w:val="28"/>
        </w:rPr>
        <w:t xml:space="preserve">его ответных эмоций и выражает </w:t>
      </w:r>
      <w:r w:rsidRPr="00A94611">
        <w:rPr>
          <w:rFonts w:ascii="Times New Roman" w:hAnsi="Times New Roman" w:cs="Times New Roman"/>
          <w:sz w:val="28"/>
          <w:szCs w:val="28"/>
        </w:rPr>
        <w:t>огромную радость в ответ на внимание. Общение имеет непосредственно-эмоциональный характер.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малыша имеет грудное вскармливание,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 процессе которого создается идеальная ситуация для формирования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тесной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эмоциональной связи между матерью и ребенком. Это формирует основу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появления у ребенка чувства безопасности и уверенности. Кроме того, грудное вскармливание  –  это серьезная физическая активность для ребенка. В процессе сосания тренируются мышцы артикуляционного аппарата,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>, в дальнейшем, будет зависеть звукопроизношение.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 результате заботливого и эмоционально положительного отношения 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матери к ребенку в первые недели жизни, пр</w:t>
      </w:r>
      <w:r>
        <w:rPr>
          <w:rFonts w:ascii="Times New Roman" w:hAnsi="Times New Roman" w:cs="Times New Roman"/>
          <w:sz w:val="28"/>
          <w:szCs w:val="28"/>
        </w:rPr>
        <w:t xml:space="preserve">имерно в 4-6 недель появляется </w:t>
      </w:r>
      <w:r w:rsidRPr="00A94611">
        <w:rPr>
          <w:rFonts w:ascii="Times New Roman" w:hAnsi="Times New Roman" w:cs="Times New Roman"/>
          <w:sz w:val="28"/>
          <w:szCs w:val="28"/>
        </w:rPr>
        <w:t>первая социальная реакция ребенка, выраж</w:t>
      </w:r>
      <w:r>
        <w:rPr>
          <w:rFonts w:ascii="Times New Roman" w:hAnsi="Times New Roman" w:cs="Times New Roman"/>
          <w:sz w:val="28"/>
          <w:szCs w:val="28"/>
        </w:rPr>
        <w:t xml:space="preserve">енная в радостном поведении на </w:t>
      </w:r>
      <w:r w:rsidRPr="00A94611">
        <w:rPr>
          <w:rFonts w:ascii="Times New Roman" w:hAnsi="Times New Roman" w:cs="Times New Roman"/>
          <w:sz w:val="28"/>
          <w:szCs w:val="28"/>
        </w:rPr>
        <w:t>взаимодействие с близким взрослым.</w:t>
      </w:r>
      <w:r>
        <w:rPr>
          <w:rFonts w:ascii="Times New Roman" w:hAnsi="Times New Roman" w:cs="Times New Roman"/>
          <w:sz w:val="28"/>
          <w:szCs w:val="28"/>
        </w:rPr>
        <w:t xml:space="preserve"> Младенец поворачивает головку </w:t>
      </w:r>
      <w:r w:rsidRPr="00A94611">
        <w:rPr>
          <w:rFonts w:ascii="Times New Roman" w:hAnsi="Times New Roman" w:cs="Times New Roman"/>
          <w:sz w:val="28"/>
          <w:szCs w:val="28"/>
        </w:rPr>
        <w:t>в сторону его шагов, ищет глазами, оста</w:t>
      </w:r>
      <w:r>
        <w:rPr>
          <w:rFonts w:ascii="Times New Roman" w:hAnsi="Times New Roman" w:cs="Times New Roman"/>
          <w:sz w:val="28"/>
          <w:szCs w:val="28"/>
        </w:rPr>
        <w:t xml:space="preserve">навливает взгляд на лице мамы, </w:t>
      </w:r>
      <w:r w:rsidRPr="00A94611">
        <w:rPr>
          <w:rFonts w:ascii="Times New Roman" w:hAnsi="Times New Roman" w:cs="Times New Roman"/>
          <w:sz w:val="28"/>
          <w:szCs w:val="28"/>
        </w:rPr>
        <w:t>замирает и вслушивается в звуки голос</w:t>
      </w:r>
      <w:r>
        <w:rPr>
          <w:rFonts w:ascii="Times New Roman" w:hAnsi="Times New Roman" w:cs="Times New Roman"/>
          <w:sz w:val="28"/>
          <w:szCs w:val="28"/>
        </w:rPr>
        <w:t xml:space="preserve">а, оживленно двигает ручками и </w:t>
      </w:r>
      <w:r w:rsidRPr="00A94611">
        <w:rPr>
          <w:rFonts w:ascii="Times New Roman" w:hAnsi="Times New Roman" w:cs="Times New Roman"/>
          <w:sz w:val="28"/>
          <w:szCs w:val="28"/>
        </w:rPr>
        <w:t xml:space="preserve">ножками, издает радостные звуки. Такая реакция удовольствия в ответ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воздействия взрослого получила название  «комплекс оживления».  Его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появление является показателем благополучного развития ребенка и говорит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о желании и готовности активно взаимодействовать с людьми. 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К концу младенчества у малыша появляется важное новообразование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возраста – привязанность к близкому взрослому. Ребенок начинает узнавать и выделять среди остальных людей маму (или того, кто в первую очередь заботится о нем).  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Эмоционально близкий, заботливый, чуткий и отзывчивый взрослый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 этом возрасте является условием как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, так  и физического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ребенка. </w:t>
      </w:r>
      <w:r w:rsidRPr="00A94611">
        <w:rPr>
          <w:rFonts w:ascii="Times New Roman" w:hAnsi="Times New Roman" w:cs="Times New Roman"/>
          <w:sz w:val="28"/>
          <w:szCs w:val="28"/>
        </w:rPr>
        <w:t>Младенец начинает активно осваивать</w:t>
      </w:r>
      <w:r>
        <w:rPr>
          <w:rFonts w:ascii="Times New Roman" w:hAnsi="Times New Roman" w:cs="Times New Roman"/>
          <w:sz w:val="28"/>
          <w:szCs w:val="28"/>
        </w:rPr>
        <w:t xml:space="preserve"> мир. В первом полугодии жизни </w:t>
      </w:r>
      <w:r w:rsidRPr="00A94611">
        <w:rPr>
          <w:rFonts w:ascii="Times New Roman" w:hAnsi="Times New Roman" w:cs="Times New Roman"/>
          <w:sz w:val="28"/>
          <w:szCs w:val="28"/>
        </w:rPr>
        <w:t>это связано с хватанием и ощ</w:t>
      </w:r>
      <w:r>
        <w:rPr>
          <w:rFonts w:ascii="Times New Roman" w:hAnsi="Times New Roman" w:cs="Times New Roman"/>
          <w:sz w:val="28"/>
          <w:szCs w:val="28"/>
        </w:rPr>
        <w:t xml:space="preserve">упыванием различных предметов. </w:t>
      </w:r>
      <w:r w:rsidRPr="00A94611">
        <w:rPr>
          <w:rFonts w:ascii="Times New Roman" w:hAnsi="Times New Roman" w:cs="Times New Roman"/>
          <w:sz w:val="28"/>
          <w:szCs w:val="28"/>
        </w:rPr>
        <w:t xml:space="preserve">Целенаправленные хватательные движения  –  акт хватания  –  у большинства детей появляются в 4-5 месяцев. Первоначально они возникают в совместной деятельности ребенка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взрослым и организуются взрослым. Практикуясь, ребенок становится все более самостоятельным и уже сам начинает хватать интересующие его предметы и осуществлять доступные ему манипуляции. 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Это первые проявления познавательной активности.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Учитывая тесную связь психического и физического развития в первом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611">
        <w:rPr>
          <w:rFonts w:ascii="Times New Roman" w:hAnsi="Times New Roman" w:cs="Times New Roman"/>
          <w:sz w:val="28"/>
          <w:szCs w:val="28"/>
        </w:rPr>
        <w:t>полугодии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жизни, большое внимание необходимо уделять развитию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движений. В этом возрасте именно способность передвигаться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 пространстве и действовать с предметами дает возможность ребенку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получать информацию об окружающем мире.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Во втором полугодии общение взрослого с ребенком становится более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предметным, то есть  игрушки и различные предметы становятся поводом для общения, центром взаимодействия с ребенком. Это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вдет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к расширению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возможностей познавать окружающий мир.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 процессе активных практических действий с предметами 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перемещением в пространстве к концу первого года у ребенка складывается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представление о себе как субъекте практической деятельности. Появляется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«образ себя» – ребенок начинает узнавать себя в зеркале.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Во втором полугодии ребенок садится, встает и начинает ползать. Он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может увидеть и достать то, что раньше было недоступно.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В это время начинается подготовка к появлению активной речи  –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развивается фонематический слух, появляется </w:t>
      </w:r>
      <w:proofErr w:type="spellStart"/>
      <w:r w:rsidRPr="00A94611">
        <w:rPr>
          <w:rFonts w:ascii="Times New Roman" w:hAnsi="Times New Roman" w:cs="Times New Roman"/>
          <w:sz w:val="28"/>
          <w:szCs w:val="28"/>
        </w:rPr>
        <w:t>лепетное</w:t>
      </w:r>
      <w:proofErr w:type="spellEnd"/>
      <w:r w:rsidRPr="00A94611">
        <w:rPr>
          <w:rFonts w:ascii="Times New Roman" w:hAnsi="Times New Roman" w:cs="Times New Roman"/>
          <w:sz w:val="28"/>
          <w:szCs w:val="28"/>
        </w:rPr>
        <w:t xml:space="preserve"> говорение. Поэтому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важным условием развития становится насыщенная речевая среда, которая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стимулирует ребенка на общение с помощью речи. И хотя в большей степени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ребенок реагирует на интонацию взрослого, постепенно содержание речи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обретает для него смысл – слова закрепляются за предметами и действиями.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Возросшие возможности ребенка дают ему возможность стать более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611">
        <w:rPr>
          <w:rFonts w:ascii="Times New Roman" w:hAnsi="Times New Roman" w:cs="Times New Roman"/>
          <w:sz w:val="28"/>
          <w:szCs w:val="28"/>
        </w:rPr>
        <w:t>самостоятельным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в желаниях и действиях. Взрослый вынужден менять свое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поведение  –  для ребенка появляются неизбежные запреты и ограничения. 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Стремление ребенка к независимости и все </w:t>
      </w:r>
      <w:r>
        <w:rPr>
          <w:rFonts w:ascii="Times New Roman" w:hAnsi="Times New Roman" w:cs="Times New Roman"/>
          <w:sz w:val="28"/>
          <w:szCs w:val="28"/>
        </w:rPr>
        <w:t xml:space="preserve">еще объективная зависимость от </w:t>
      </w:r>
      <w:r w:rsidRPr="00A94611">
        <w:rPr>
          <w:rFonts w:ascii="Times New Roman" w:hAnsi="Times New Roman" w:cs="Times New Roman"/>
          <w:sz w:val="28"/>
          <w:szCs w:val="28"/>
        </w:rPr>
        <w:t>взрослого приводят к появлению кризиса 1 года.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Для того чтобы ребенок ощущал себя самостоятельным, появляется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потребность в положительной оценке своих действий взрослым. Ребенку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теперь нужна не просто эмоциональная поддержка, а отношение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его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конкретным действиям и успехам. 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Ранний возраст (от 1 года до 3 лет)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 этом возрасте продолжается развитие ребенка, но условия этого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развития претерпевают некоторые изменения.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Основной и главной особенностью раннего возраста является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ситуативность поведения ребенка, то есть  поведение ребенка зависит от того, что происходит здесь и сейчас. Малыш находится во «власти» предметов и вещей, которые его окружают и вызыв</w:t>
      </w:r>
      <w:r>
        <w:rPr>
          <w:rFonts w:ascii="Times New Roman" w:hAnsi="Times New Roman" w:cs="Times New Roman"/>
          <w:sz w:val="28"/>
          <w:szCs w:val="28"/>
        </w:rPr>
        <w:t xml:space="preserve">ают большой интерес. Так, если </w:t>
      </w:r>
      <w:r w:rsidRPr="00A94611">
        <w:rPr>
          <w:rFonts w:ascii="Times New Roman" w:hAnsi="Times New Roman" w:cs="Times New Roman"/>
          <w:sz w:val="28"/>
          <w:szCs w:val="28"/>
        </w:rPr>
        <w:t>попросить малыша принести какую-нибудь вещь из соседней комнаты, его можно долго ожидать, поскольку с большой вероятностью его заинтересует какой-то иной предмет или вещь. Постепенно, к концу раннего возраста ситуативность исчезает, но проявляется она во всем, что связано с ребенком раннего возраста.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Кроме этого, своеобразие поведения малыша в этот возрастной период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выражается в ярко выраженной </w:t>
      </w:r>
      <w:proofErr w:type="spellStart"/>
      <w:r w:rsidRPr="00A94611">
        <w:rPr>
          <w:rFonts w:ascii="Times New Roman" w:hAnsi="Times New Roman" w:cs="Times New Roman"/>
          <w:sz w:val="28"/>
          <w:szCs w:val="28"/>
        </w:rPr>
        <w:t>аффективности</w:t>
      </w:r>
      <w:proofErr w:type="spellEnd"/>
      <w:r w:rsidRPr="00A94611">
        <w:rPr>
          <w:rFonts w:ascii="Times New Roman" w:hAnsi="Times New Roman" w:cs="Times New Roman"/>
          <w:sz w:val="28"/>
          <w:szCs w:val="28"/>
        </w:rPr>
        <w:t xml:space="preserve">: эмоции ребенка </w:t>
      </w:r>
      <w:proofErr w:type="spellStart"/>
      <w:r w:rsidRPr="00A94611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A946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легко и бурно проявляются, легко и быстро могут измениться на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противоположные.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Эти особенности отчасти объясняют легкую переключаемость ребенка,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отвлекаемость, что используется взрослыми при проявлении ребенком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негативных эмоций,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плаче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и капризах.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 раннем возрасте взаимодействие взрослого и ребенка начинает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приобретать характер совместной деятельности, которая преимущественно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611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на освоение малышом окружающих предметов  и  способов их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использования.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Взрослый обучает и показывает ему, как есть ложкой, надевать ботинки и носки, пить из чашки и мыть руки, как собирать пирамидку, как играть с мячиком (например, катить), складывать башенку из кубиков и др. Самостоятельность ребенка постепе</w:t>
      </w:r>
      <w:r>
        <w:rPr>
          <w:rFonts w:ascii="Times New Roman" w:hAnsi="Times New Roman" w:cs="Times New Roman"/>
          <w:sz w:val="28"/>
          <w:szCs w:val="28"/>
        </w:rPr>
        <w:t xml:space="preserve">нно повышается, что приводит к </w:t>
      </w:r>
      <w:r w:rsidRPr="00A94611">
        <w:rPr>
          <w:rFonts w:ascii="Times New Roman" w:hAnsi="Times New Roman" w:cs="Times New Roman"/>
          <w:sz w:val="28"/>
          <w:szCs w:val="28"/>
        </w:rPr>
        <w:t xml:space="preserve">разрешению проблем кризиса первого </w:t>
      </w:r>
      <w:r>
        <w:rPr>
          <w:rFonts w:ascii="Times New Roman" w:hAnsi="Times New Roman" w:cs="Times New Roman"/>
          <w:sz w:val="28"/>
          <w:szCs w:val="28"/>
        </w:rPr>
        <w:t xml:space="preserve">года и способствует реализации </w:t>
      </w:r>
      <w:r w:rsidRPr="00A94611">
        <w:rPr>
          <w:rFonts w:ascii="Times New Roman" w:hAnsi="Times New Roman" w:cs="Times New Roman"/>
          <w:sz w:val="28"/>
          <w:szCs w:val="28"/>
        </w:rPr>
        <w:t>потребности малыша быть независимым.</w:t>
      </w:r>
      <w:proofErr w:type="gramEnd"/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Деятельность ребенка по освоению предметного мира (предметная)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становится ведущей.  Именно в ней формируются основные новообразования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и важные качества, развиваются психические процессы.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 первую очередь интенсивно развивается восприятие  – 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познавательный процесс этого возраста, определяющий формирование 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развитие всех познавательных процессов. Восприятие помогает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ориентироваться ребенку в различных свойствах предметов,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из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61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являются форма  и величина  –  те свойства, с которыми, в первую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очередь, сталкивается ребенок в предметном мире. Реб</w:t>
      </w:r>
      <w:r>
        <w:rPr>
          <w:rFonts w:ascii="Times New Roman" w:hAnsi="Times New Roman" w:cs="Times New Roman"/>
          <w:sz w:val="28"/>
          <w:szCs w:val="28"/>
        </w:rPr>
        <w:t xml:space="preserve">енок осваивает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4611">
        <w:rPr>
          <w:rFonts w:ascii="Times New Roman" w:hAnsi="Times New Roman" w:cs="Times New Roman"/>
          <w:sz w:val="28"/>
          <w:szCs w:val="28"/>
        </w:rPr>
        <w:t xml:space="preserve">культурные названия этих качеств (цвета, величины, размера: большой и </w:t>
      </w:r>
      <w:proofErr w:type="gramEnd"/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маленький).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Раннее детство является начальным периодом развития наглядно-действенного мышления. Окружающий мир в его взаимосвязях 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зависимостях познается ребенком раннего возраста посредством действий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предметами и экспериментирования с ними. В процессе взаимодействия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предметами дети выделяют наиболее существенные и общие  признаки, связи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и зависимости. Например, ребенок понимает, что катиться может любой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мячик, а кубик не катится.</w:t>
      </w:r>
    </w:p>
    <w:p w:rsidR="00A94611" w:rsidRPr="00A94611" w:rsidRDefault="00A94611" w:rsidP="00A946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Важнейшим новообразованием раннего в</w:t>
      </w:r>
      <w:r>
        <w:rPr>
          <w:rFonts w:ascii="Times New Roman" w:hAnsi="Times New Roman" w:cs="Times New Roman"/>
          <w:sz w:val="28"/>
          <w:szCs w:val="28"/>
        </w:rPr>
        <w:t xml:space="preserve">озраста является речь. Сначала </w:t>
      </w:r>
      <w:r w:rsidRPr="00A94611">
        <w:rPr>
          <w:rFonts w:ascii="Times New Roman" w:hAnsi="Times New Roman" w:cs="Times New Roman"/>
          <w:sz w:val="28"/>
          <w:szCs w:val="28"/>
        </w:rPr>
        <w:t>она выполняет функцию общения, прежде вс</w:t>
      </w:r>
      <w:r>
        <w:rPr>
          <w:rFonts w:ascii="Times New Roman" w:hAnsi="Times New Roman" w:cs="Times New Roman"/>
          <w:sz w:val="28"/>
          <w:szCs w:val="28"/>
        </w:rPr>
        <w:t xml:space="preserve">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Указательные </w:t>
      </w:r>
      <w:r w:rsidRPr="00A94611">
        <w:rPr>
          <w:rFonts w:ascii="Times New Roman" w:hAnsi="Times New Roman" w:cs="Times New Roman"/>
          <w:sz w:val="28"/>
          <w:szCs w:val="28"/>
        </w:rPr>
        <w:t>голосовые жесты («первые слова») помогают</w:t>
      </w:r>
      <w:r>
        <w:rPr>
          <w:rFonts w:ascii="Times New Roman" w:hAnsi="Times New Roman" w:cs="Times New Roman"/>
          <w:sz w:val="28"/>
          <w:szCs w:val="28"/>
        </w:rPr>
        <w:t xml:space="preserve"> малышу передать впечатления и </w:t>
      </w:r>
      <w:r w:rsidRPr="00A94611">
        <w:rPr>
          <w:rFonts w:ascii="Times New Roman" w:hAnsi="Times New Roman" w:cs="Times New Roman"/>
          <w:sz w:val="28"/>
          <w:szCs w:val="28"/>
        </w:rPr>
        <w:t>выразить желания. А первые насто</w:t>
      </w:r>
      <w:r>
        <w:rPr>
          <w:rFonts w:ascii="Times New Roman" w:hAnsi="Times New Roman" w:cs="Times New Roman"/>
          <w:sz w:val="28"/>
          <w:szCs w:val="28"/>
        </w:rPr>
        <w:t xml:space="preserve">ящие слова появляются в рамках </w:t>
      </w:r>
      <w:r w:rsidRPr="00A94611">
        <w:rPr>
          <w:rFonts w:ascii="Times New Roman" w:hAnsi="Times New Roman" w:cs="Times New Roman"/>
          <w:sz w:val="28"/>
          <w:szCs w:val="28"/>
        </w:rPr>
        <w:t xml:space="preserve">совместной деятельности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взрослым, как правило, когда ребенку нужно что-то попросить. В середине второго года жизн</w:t>
      </w:r>
      <w:r>
        <w:rPr>
          <w:rFonts w:ascii="Times New Roman" w:hAnsi="Times New Roman" w:cs="Times New Roman"/>
          <w:sz w:val="28"/>
          <w:szCs w:val="28"/>
        </w:rPr>
        <w:t xml:space="preserve">и резко начинает расти словарь </w:t>
      </w:r>
      <w:r w:rsidRPr="00A94611">
        <w:rPr>
          <w:rFonts w:ascii="Times New Roman" w:hAnsi="Times New Roman" w:cs="Times New Roman"/>
          <w:sz w:val="28"/>
          <w:szCs w:val="28"/>
        </w:rPr>
        <w:t>ребенка и повышается интерес к речи. На третьем году ребенок</w:t>
      </w:r>
      <w:r>
        <w:rPr>
          <w:rFonts w:ascii="Times New Roman" w:hAnsi="Times New Roman" w:cs="Times New Roman"/>
          <w:sz w:val="28"/>
          <w:szCs w:val="28"/>
        </w:rPr>
        <w:t xml:space="preserve"> осваивает </w:t>
      </w:r>
      <w:r w:rsidRPr="00A94611">
        <w:rPr>
          <w:rFonts w:ascii="Times New Roman" w:hAnsi="Times New Roman" w:cs="Times New Roman"/>
          <w:sz w:val="28"/>
          <w:szCs w:val="28"/>
        </w:rPr>
        <w:t>грамматическую структуру языка: свя</w:t>
      </w:r>
      <w:r>
        <w:rPr>
          <w:rFonts w:ascii="Times New Roman" w:hAnsi="Times New Roman" w:cs="Times New Roman"/>
          <w:sz w:val="28"/>
          <w:szCs w:val="28"/>
        </w:rPr>
        <w:t xml:space="preserve">зи слов в предложении, падежи, </w:t>
      </w:r>
      <w:r w:rsidRPr="00A94611">
        <w:rPr>
          <w:rFonts w:ascii="Times New Roman" w:hAnsi="Times New Roman" w:cs="Times New Roman"/>
          <w:sz w:val="28"/>
          <w:szCs w:val="28"/>
        </w:rPr>
        <w:t>предлоги, союзы и др.</w:t>
      </w:r>
    </w:p>
    <w:p w:rsidR="00A94611" w:rsidRPr="00A94611" w:rsidRDefault="007E6E5F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A94611" w:rsidRPr="00A94611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proofErr w:type="gramStart"/>
      <w:r w:rsidR="00A94611" w:rsidRPr="00A9461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94611" w:rsidRPr="00A94611">
        <w:rPr>
          <w:rFonts w:ascii="Times New Roman" w:hAnsi="Times New Roman" w:cs="Times New Roman"/>
          <w:sz w:val="28"/>
          <w:szCs w:val="28"/>
        </w:rPr>
        <w:t xml:space="preserve"> взрослым и развитие речи приводит к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появлению первой формы произвольного поведения, которое определяется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выполнением инструкций взрослого (дай, положи, вставь и др.).</w:t>
      </w:r>
    </w:p>
    <w:p w:rsidR="00A94611" w:rsidRPr="00A94611" w:rsidRDefault="007E6E5F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4611" w:rsidRPr="00A94611">
        <w:rPr>
          <w:rFonts w:ascii="Times New Roman" w:hAnsi="Times New Roman" w:cs="Times New Roman"/>
          <w:sz w:val="28"/>
          <w:szCs w:val="28"/>
        </w:rPr>
        <w:t xml:space="preserve">В раннем возрасте начинает формироваться взаимодействие </w:t>
      </w:r>
      <w:proofErr w:type="gramStart"/>
      <w:r w:rsidR="00A94611" w:rsidRPr="00A9461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94611" w:rsidRPr="00A9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сверстниками. Но оно довольно специфично и осуществляется как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эмоционально-практическое,  то есть  в начале второго года жизни дети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проявляют интерес друг к другу, а к концу  –  стремятся привлечь к себе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внимание сверстника, продемонстрировать свои игрушки и успехи. И только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на третьем году жизни у ребенка появляется чувствительность к отношению к нему сверстника. Общение малышей друг с другом непосредственное,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раскованное, эмоционально насыщенное. Часть можно наблюдать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зеркальное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отражение действий и движений партнера по взаимодействию. «Через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сверстника ребенок выделяет себя, осознает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особенности» (Е.О. Смирнова).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4611">
        <w:rPr>
          <w:rFonts w:ascii="Times New Roman" w:hAnsi="Times New Roman" w:cs="Times New Roman"/>
          <w:sz w:val="28"/>
          <w:szCs w:val="28"/>
        </w:rPr>
        <w:t xml:space="preserve">Успешное освоение ребенком в раннем возрасте предметного мира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приводит к тому, что малыш начинает выделять себя и отделять от взрослого,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становится психологически менее зависимым от родителей. В речи часто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начинает использоваться местоимение «Я». У ребенка появляется чувство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«Я сам», «Я могу»  и т.д.  К концу раннего возраста появляется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новообразования как самооценка и сознание «Я сам». Ребенок стремится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 xml:space="preserve">«быть хорошим» и гордится своими достижениями </w:t>
      </w:r>
      <w:proofErr w:type="gramStart"/>
      <w:r w:rsidRPr="00A946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4611">
        <w:rPr>
          <w:rFonts w:ascii="Times New Roman" w:hAnsi="Times New Roman" w:cs="Times New Roman"/>
          <w:sz w:val="28"/>
          <w:szCs w:val="28"/>
        </w:rPr>
        <w:t xml:space="preserve"> предметной 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94611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4611">
        <w:rPr>
          <w:rFonts w:ascii="Times New Roman" w:hAnsi="Times New Roman" w:cs="Times New Roman"/>
          <w:sz w:val="28"/>
          <w:szCs w:val="28"/>
        </w:rPr>
        <w:t>Резкое стремление ре</w:t>
      </w:r>
      <w:r>
        <w:rPr>
          <w:rFonts w:ascii="Times New Roman" w:hAnsi="Times New Roman" w:cs="Times New Roman"/>
          <w:sz w:val="28"/>
          <w:szCs w:val="28"/>
        </w:rPr>
        <w:t xml:space="preserve">бенка в конце раннего возраста </w:t>
      </w:r>
      <w:r w:rsidRPr="00A94611">
        <w:rPr>
          <w:rFonts w:ascii="Times New Roman" w:hAnsi="Times New Roman" w:cs="Times New Roman"/>
          <w:sz w:val="28"/>
          <w:szCs w:val="28"/>
        </w:rPr>
        <w:t xml:space="preserve">к самостоятельности и независимости означает наступление начала  кризиса 3 лет, который знаменует завершение одного возрастного этапа и начало </w:t>
      </w:r>
    </w:p>
    <w:p w:rsidR="003C29E0" w:rsidRPr="00A94611" w:rsidRDefault="00A94611" w:rsidP="00A9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11">
        <w:rPr>
          <w:rFonts w:ascii="Times New Roman" w:hAnsi="Times New Roman" w:cs="Times New Roman"/>
          <w:sz w:val="28"/>
          <w:szCs w:val="28"/>
        </w:rPr>
        <w:t>другого – дошкольного возраста.</w:t>
      </w:r>
    </w:p>
    <w:sectPr w:rsidR="003C29E0" w:rsidRPr="00A94611" w:rsidSect="007E6E5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11"/>
    <w:rsid w:val="003C29E0"/>
    <w:rsid w:val="007E6E5F"/>
    <w:rsid w:val="00A94611"/>
    <w:rsid w:val="00D6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Дет.сад</cp:lastModifiedBy>
  <cp:revision>1</cp:revision>
  <dcterms:created xsi:type="dcterms:W3CDTF">2025-06-03T00:03:00Z</dcterms:created>
  <dcterms:modified xsi:type="dcterms:W3CDTF">2025-06-03T00:57:00Z</dcterms:modified>
</cp:coreProperties>
</file>