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D6E" w:rsidRPr="00DC3DCB" w:rsidRDefault="00881D6E" w:rsidP="00881D6E">
      <w:pPr>
        <w:ind w:left="-180"/>
        <w:rPr>
          <w:b/>
        </w:rPr>
      </w:pPr>
      <w:bookmarkStart w:id="0" w:name="_GoBack"/>
      <w:r w:rsidRPr="00DC3DCB">
        <w:rPr>
          <w:b/>
        </w:rPr>
        <w:t>Тема урока: Берегите матерей! Берегите! Подготовка к написанию сочинения – рассуждения по тексту Ю. Яковлева «Сердце земли».</w:t>
      </w:r>
    </w:p>
    <w:p w:rsidR="00881D6E" w:rsidRPr="00DC3DCB" w:rsidRDefault="00881D6E" w:rsidP="00881D6E">
      <w:pPr>
        <w:ind w:left="-180"/>
        <w:rPr>
          <w:sz w:val="22"/>
          <w:szCs w:val="28"/>
          <w:lang w:eastAsia="ru-RU"/>
        </w:rPr>
      </w:pPr>
      <w:r w:rsidRPr="00DC3DCB">
        <w:rPr>
          <w:b/>
          <w:sz w:val="22"/>
        </w:rPr>
        <w:t xml:space="preserve">Цель урока: </w:t>
      </w:r>
      <w:r w:rsidRPr="00DC3DCB">
        <w:rPr>
          <w:sz w:val="22"/>
        </w:rPr>
        <w:t>помощь учащимся в осознании</w:t>
      </w:r>
      <w:r w:rsidR="00FD51AE" w:rsidRPr="00DC3DCB">
        <w:rPr>
          <w:sz w:val="22"/>
        </w:rPr>
        <w:t xml:space="preserve"> </w:t>
      </w:r>
      <w:r w:rsidRPr="00DC3DCB">
        <w:rPr>
          <w:sz w:val="22"/>
        </w:rPr>
        <w:t>места матери в их жизни,</w:t>
      </w:r>
      <w:r w:rsidR="00FD51AE" w:rsidRPr="00DC3DCB">
        <w:rPr>
          <w:sz w:val="22"/>
        </w:rPr>
        <w:t xml:space="preserve"> </w:t>
      </w:r>
      <w:r w:rsidRPr="00DC3DCB">
        <w:rPr>
          <w:sz w:val="22"/>
          <w:szCs w:val="28"/>
          <w:lang w:eastAsia="ru-RU"/>
        </w:rPr>
        <w:t xml:space="preserve">воспитание чувства уважительного отношения к родителям, чувства сыновней благодарности близким людям. </w:t>
      </w:r>
    </w:p>
    <w:p w:rsidR="00881D6E" w:rsidRPr="00DC3DCB" w:rsidRDefault="00881D6E" w:rsidP="00881D6E">
      <w:pPr>
        <w:ind w:left="-180"/>
        <w:rPr>
          <w:sz w:val="22"/>
        </w:rPr>
      </w:pPr>
      <w:r w:rsidRPr="00DC3DCB">
        <w:rPr>
          <w:b/>
          <w:sz w:val="22"/>
        </w:rPr>
        <w:t>Задачи:</w:t>
      </w:r>
      <w:r w:rsidRPr="00DC3DCB">
        <w:rPr>
          <w:sz w:val="22"/>
        </w:rPr>
        <w:t xml:space="preserve"> - подготовить учащихся к написанию сочинения-рассуждения по заданному тексту;</w:t>
      </w:r>
    </w:p>
    <w:p w:rsidR="00881D6E" w:rsidRPr="00DC3DCB" w:rsidRDefault="00881D6E" w:rsidP="00881D6E">
      <w:pPr>
        <w:ind w:left="-180"/>
        <w:rPr>
          <w:sz w:val="22"/>
        </w:rPr>
      </w:pPr>
      <w:r w:rsidRPr="00DC3DCB">
        <w:rPr>
          <w:sz w:val="22"/>
        </w:rPr>
        <w:t xml:space="preserve">               - формировать навыки строить текст с учётом требований к заданию № 26 ЕГЭ по русскому  языку;</w:t>
      </w:r>
    </w:p>
    <w:p w:rsidR="00881D6E" w:rsidRPr="00DC3DCB" w:rsidRDefault="00881D6E" w:rsidP="00881D6E">
      <w:pPr>
        <w:ind w:left="-180"/>
        <w:rPr>
          <w:sz w:val="22"/>
        </w:rPr>
      </w:pPr>
      <w:r w:rsidRPr="00DC3DCB">
        <w:rPr>
          <w:sz w:val="22"/>
        </w:rPr>
        <w:t xml:space="preserve">               - обобщить и закрепить знания о стилях и типах речи; совершенствовать навыки построения монологического высказывания;</w:t>
      </w:r>
    </w:p>
    <w:p w:rsidR="00881D6E" w:rsidRPr="00DC3DCB" w:rsidRDefault="00881D6E" w:rsidP="00881D6E">
      <w:pPr>
        <w:jc w:val="both"/>
        <w:rPr>
          <w:sz w:val="22"/>
          <w:szCs w:val="28"/>
        </w:rPr>
      </w:pPr>
      <w:r w:rsidRPr="00DC3DCB">
        <w:rPr>
          <w:b/>
          <w:bCs/>
          <w:sz w:val="22"/>
          <w:szCs w:val="28"/>
        </w:rPr>
        <w:t>Предполагаемые результаты:</w:t>
      </w:r>
    </w:p>
    <w:p w:rsidR="00881D6E" w:rsidRPr="00DC3DCB" w:rsidRDefault="00881D6E" w:rsidP="00881D6E">
      <w:pPr>
        <w:jc w:val="both"/>
        <w:rPr>
          <w:sz w:val="22"/>
          <w:szCs w:val="28"/>
        </w:rPr>
      </w:pPr>
      <w:r w:rsidRPr="00DC3DCB">
        <w:rPr>
          <w:noProof/>
          <w:sz w:val="22"/>
          <w:szCs w:val="28"/>
          <w:lang w:eastAsia="ru-RU"/>
        </w:rPr>
        <mc:AlternateContent>
          <mc:Choice Requires="wps">
            <w:drawing>
              <wp:inline distT="0" distB="0" distL="0" distR="0" wp14:anchorId="44514F6D" wp14:editId="7E60D519">
                <wp:extent cx="152400" cy="152400"/>
                <wp:effectExtent l="0" t="0" r="0" b="1270"/>
                <wp:docPr id="1" name="Прямоугольник 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22EBD5E" id="Прямоугольник 1"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" filled="f" stroked="f">
                <o:lock v:ext="edit" aspectratio="t"/>
                <w10:anchorlock/>
              </v:rect>
            </w:pict>
          </mc:Fallback>
        </mc:AlternateContent>
      </w:r>
      <w:r w:rsidRPr="00DC3DCB">
        <w:rPr>
          <w:sz w:val="22"/>
          <w:szCs w:val="28"/>
        </w:rPr>
        <w:t>  Формирование </w:t>
      </w:r>
      <w:r w:rsidRPr="00DC3DCB">
        <w:rPr>
          <w:sz w:val="22"/>
          <w:szCs w:val="28"/>
          <w:u w:val="single"/>
        </w:rPr>
        <w:t>языковой компетенции</w:t>
      </w:r>
      <w:r w:rsidRPr="00DC3DCB">
        <w:rPr>
          <w:sz w:val="22"/>
          <w:szCs w:val="28"/>
        </w:rPr>
        <w:t>:</w:t>
      </w:r>
    </w:p>
    <w:p w:rsidR="00881D6E" w:rsidRPr="00DC3DCB" w:rsidRDefault="00881D6E" w:rsidP="00881D6E">
      <w:pPr>
        <w:ind w:left="360"/>
        <w:jc w:val="both"/>
        <w:rPr>
          <w:sz w:val="22"/>
          <w:szCs w:val="28"/>
        </w:rPr>
      </w:pPr>
      <w:r w:rsidRPr="00DC3DCB">
        <w:rPr>
          <w:sz w:val="22"/>
          <w:szCs w:val="28"/>
        </w:rPr>
        <w:t>- Расширение представлений учащихся о лексической системе языка.</w:t>
      </w:r>
    </w:p>
    <w:p w:rsidR="00881D6E" w:rsidRPr="00DC3DCB" w:rsidRDefault="00881D6E" w:rsidP="00881D6E">
      <w:pPr>
        <w:ind w:left="360"/>
        <w:jc w:val="both"/>
        <w:rPr>
          <w:sz w:val="22"/>
          <w:szCs w:val="28"/>
        </w:rPr>
      </w:pPr>
      <w:r w:rsidRPr="00DC3DCB">
        <w:rPr>
          <w:sz w:val="22"/>
          <w:szCs w:val="28"/>
        </w:rPr>
        <w:t>- Закрепление навыков  анализа  текста.</w:t>
      </w:r>
    </w:p>
    <w:p w:rsidR="00881D6E" w:rsidRPr="00DC3DCB" w:rsidRDefault="00881D6E" w:rsidP="00881D6E">
      <w:pPr>
        <w:ind w:left="360"/>
        <w:jc w:val="both"/>
        <w:rPr>
          <w:sz w:val="22"/>
          <w:szCs w:val="28"/>
        </w:rPr>
      </w:pPr>
      <w:r w:rsidRPr="00DC3DCB">
        <w:rPr>
          <w:sz w:val="22"/>
          <w:szCs w:val="28"/>
        </w:rPr>
        <w:t>Формирование </w:t>
      </w:r>
      <w:r w:rsidRPr="00DC3DCB">
        <w:rPr>
          <w:sz w:val="22"/>
          <w:szCs w:val="28"/>
          <w:u w:val="single"/>
        </w:rPr>
        <w:t>коммуникативной компетенции</w:t>
      </w:r>
      <w:r w:rsidRPr="00DC3DCB">
        <w:rPr>
          <w:sz w:val="22"/>
          <w:szCs w:val="28"/>
        </w:rPr>
        <w:t>:</w:t>
      </w:r>
    </w:p>
    <w:p w:rsidR="00881D6E" w:rsidRPr="00DC3DCB" w:rsidRDefault="00881D6E" w:rsidP="00881D6E">
      <w:pPr>
        <w:ind w:left="360"/>
        <w:jc w:val="both"/>
        <w:rPr>
          <w:sz w:val="22"/>
          <w:szCs w:val="28"/>
        </w:rPr>
      </w:pPr>
      <w:r w:rsidRPr="00DC3DCB">
        <w:rPr>
          <w:sz w:val="22"/>
          <w:szCs w:val="28"/>
        </w:rPr>
        <w:t>- формирование умения понимать и интерпретировать прочитанный текст, создавать своё высказывание, уточняя тему и основную мысль, формулировать проблему, определять позицию автора,</w:t>
      </w:r>
    </w:p>
    <w:p w:rsidR="00881D6E" w:rsidRPr="00DC3DCB" w:rsidRDefault="00881D6E" w:rsidP="00881D6E">
      <w:pPr>
        <w:ind w:left="360"/>
        <w:jc w:val="both"/>
        <w:rPr>
          <w:sz w:val="22"/>
          <w:szCs w:val="28"/>
        </w:rPr>
      </w:pPr>
      <w:r w:rsidRPr="00DC3DCB">
        <w:rPr>
          <w:sz w:val="22"/>
          <w:szCs w:val="28"/>
        </w:rPr>
        <w:t>- высказывать свою точку зрения, убедительно её доказывать (приводить не менее двух аргументов, опираясь жизненный или читательский опыт);</w:t>
      </w:r>
    </w:p>
    <w:p w:rsidR="00881D6E" w:rsidRPr="00DC3DCB" w:rsidRDefault="00881D6E" w:rsidP="00881D6E">
      <w:pPr>
        <w:ind w:left="360"/>
        <w:jc w:val="both"/>
        <w:rPr>
          <w:sz w:val="22"/>
          <w:szCs w:val="28"/>
        </w:rPr>
      </w:pPr>
      <w:r w:rsidRPr="00DC3DCB">
        <w:rPr>
          <w:sz w:val="22"/>
          <w:szCs w:val="28"/>
        </w:rPr>
        <w:t>- Обучение умению понимать чужую речь  и излагать свои мысли в письменной  и устной форме.</w:t>
      </w:r>
    </w:p>
    <w:p w:rsidR="00881D6E" w:rsidRPr="00DC3DCB" w:rsidRDefault="00881D6E" w:rsidP="00881D6E">
      <w:pPr>
        <w:ind w:left="360"/>
        <w:rPr>
          <w:sz w:val="22"/>
        </w:rPr>
      </w:pPr>
      <w:r w:rsidRPr="00DC3DCB">
        <w:rPr>
          <w:b/>
          <w:sz w:val="22"/>
        </w:rPr>
        <w:t>Методы</w:t>
      </w:r>
      <w:r w:rsidRPr="00DC3DCB">
        <w:rPr>
          <w:sz w:val="22"/>
        </w:rPr>
        <w:t>: аналитическая беседа, работа с текстом.</w:t>
      </w:r>
    </w:p>
    <w:p w:rsidR="00881D6E" w:rsidRPr="00DC3DCB" w:rsidRDefault="00881D6E" w:rsidP="00881D6E">
      <w:pPr>
        <w:jc w:val="both"/>
        <w:rPr>
          <w:sz w:val="22"/>
          <w:szCs w:val="28"/>
        </w:rPr>
      </w:pPr>
      <w:r w:rsidRPr="00DC3DCB">
        <w:rPr>
          <w:b/>
          <w:bCs/>
          <w:sz w:val="22"/>
          <w:szCs w:val="28"/>
        </w:rPr>
        <w:t>Форма урока:   </w:t>
      </w:r>
      <w:r w:rsidRPr="00DC3DCB">
        <w:rPr>
          <w:sz w:val="22"/>
          <w:szCs w:val="28"/>
        </w:rPr>
        <w:t> урок – практикум с использование средств ИКТ</w:t>
      </w:r>
    </w:p>
    <w:p w:rsidR="00881D6E" w:rsidRPr="00DC3DCB" w:rsidRDefault="00881D6E" w:rsidP="00881D6E">
      <w:pPr>
        <w:jc w:val="both"/>
        <w:rPr>
          <w:sz w:val="22"/>
          <w:szCs w:val="28"/>
        </w:rPr>
      </w:pPr>
      <w:r w:rsidRPr="00DC3DCB">
        <w:rPr>
          <w:b/>
          <w:bCs/>
          <w:sz w:val="22"/>
          <w:szCs w:val="28"/>
          <w:lang w:eastAsia="ru-RU"/>
        </w:rPr>
        <w:t xml:space="preserve">Оборудование: </w:t>
      </w:r>
      <w:r w:rsidRPr="00DC3DCB">
        <w:rPr>
          <w:sz w:val="22"/>
          <w:szCs w:val="28"/>
          <w:lang w:eastAsia="ru-RU"/>
        </w:rPr>
        <w:t>мультимедийный проектор, компьютер, экран, звуковые колонки, презентация к уроку, дидактические материалы, распечатанные по количеству учеников в классе, видеоролик.</w:t>
      </w:r>
    </w:p>
    <w:p w:rsidR="00881D6E" w:rsidRPr="00DC3DCB" w:rsidRDefault="00881D6E" w:rsidP="00881D6E">
      <w:pPr>
        <w:ind w:left="-180"/>
        <w:rPr>
          <w:b/>
        </w:rPr>
      </w:pPr>
    </w:p>
    <w:p w:rsidR="00881D6E" w:rsidRPr="00DC3DCB" w:rsidRDefault="00881D6E" w:rsidP="00881D6E">
      <w:pPr>
        <w:ind w:left="-180"/>
        <w:rPr>
          <w:b/>
        </w:rPr>
      </w:pPr>
      <w:r w:rsidRPr="00DC3DCB">
        <w:rPr>
          <w:b/>
        </w:rPr>
        <w:t>Ход урока:</w:t>
      </w:r>
    </w:p>
    <w:p w:rsidR="00881D6E" w:rsidRPr="00DC3DCB" w:rsidRDefault="00881D6E" w:rsidP="00881D6E">
      <w:pPr>
        <w:ind w:left="-180"/>
      </w:pPr>
      <w:r w:rsidRPr="00DC3DCB">
        <w:rPr>
          <w:b/>
          <w:lang w:val="en-US"/>
        </w:rPr>
        <w:t>I</w:t>
      </w:r>
      <w:r w:rsidRPr="00DC3DCB">
        <w:rPr>
          <w:b/>
        </w:rPr>
        <w:t xml:space="preserve">. Организационный момент. </w:t>
      </w:r>
    </w:p>
    <w:p w:rsidR="00881D6E" w:rsidRPr="00DC3DCB" w:rsidRDefault="00881D6E" w:rsidP="00881D6E">
      <w:pPr>
        <w:rPr>
          <w:b/>
        </w:rPr>
      </w:pPr>
      <w:r w:rsidRPr="00DC3DCB">
        <w:rPr>
          <w:b/>
          <w:lang w:val="en-US"/>
        </w:rPr>
        <w:t>II</w:t>
      </w:r>
      <w:r w:rsidRPr="00DC3DCB">
        <w:rPr>
          <w:b/>
        </w:rPr>
        <w:t>. Определение темы.</w:t>
      </w:r>
    </w:p>
    <w:p w:rsidR="00881D6E" w:rsidRPr="00DC3DCB" w:rsidRDefault="00881D6E" w:rsidP="00881D6E">
      <w:pPr>
        <w:rPr>
          <w:b/>
        </w:rPr>
      </w:pPr>
    </w:p>
    <w:p w:rsidR="00881D6E" w:rsidRPr="00DC3DCB" w:rsidRDefault="00881D6E" w:rsidP="00881D6E">
      <w:pPr>
        <w:ind w:left="360"/>
      </w:pPr>
      <w:r w:rsidRPr="00DC3DCB">
        <w:t>27 января отмечается День снятия блокады Ленинграда.</w:t>
      </w:r>
    </w:p>
    <w:p w:rsidR="00881D6E" w:rsidRPr="00DC3DCB" w:rsidRDefault="00881D6E" w:rsidP="00881D6E">
      <w:pPr>
        <w:ind w:left="360"/>
      </w:pPr>
      <w:r w:rsidRPr="00DC3DCB">
        <w:t xml:space="preserve"> </w:t>
      </w:r>
      <w:r w:rsidRPr="00DC3DCB">
        <w:rPr>
          <w:b/>
          <w:bCs/>
        </w:rPr>
        <w:t xml:space="preserve">БЛОКАДА ЛЕНИНГРАДА </w:t>
      </w:r>
      <w:r w:rsidRPr="00DC3DCB">
        <w:t xml:space="preserve">длилась с 8 сентября 1941 по 27 января 1944 г. (прорвана 18 января 1943) — 872 дня. </w:t>
      </w:r>
    </w:p>
    <w:p w:rsidR="00881D6E" w:rsidRPr="00DC3DCB" w:rsidRDefault="00881D6E" w:rsidP="00881D6E">
      <w:pPr>
        <w:ind w:left="-180"/>
        <w:rPr>
          <w:b/>
          <w:bCs/>
        </w:rPr>
      </w:pPr>
      <w:r w:rsidRPr="00DC3DCB">
        <w:rPr>
          <w:b/>
          <w:bCs/>
        </w:rPr>
        <w:t xml:space="preserve">Блокада Ленинграда - это неслыханное испытание человека на человечность, достоинство, любовь к </w:t>
      </w:r>
      <w:proofErr w:type="gramStart"/>
      <w:r w:rsidRPr="00DC3DCB">
        <w:rPr>
          <w:b/>
          <w:bCs/>
        </w:rPr>
        <w:t>близким</w:t>
      </w:r>
      <w:proofErr w:type="gramEnd"/>
      <w:r w:rsidRPr="00DC3DCB">
        <w:rPr>
          <w:b/>
          <w:bCs/>
        </w:rPr>
        <w:t xml:space="preserve">, сострадание, сердечность. Сегодня я хотела бы поговорить о матерях блокадного Ленинграда. </w:t>
      </w:r>
    </w:p>
    <w:p w:rsidR="00881D6E" w:rsidRPr="00DC3DCB" w:rsidRDefault="00881D6E" w:rsidP="00881D6E">
      <w:pPr>
        <w:shd w:val="clear" w:color="auto" w:fill="FFFFFF"/>
        <w:textAlignment w:val="baseline"/>
        <w:rPr>
          <w:rFonts w:eastAsia="Times New Roman"/>
          <w:lang w:eastAsia="ru-RU"/>
        </w:rPr>
      </w:pPr>
      <w:r w:rsidRPr="00DC3DCB">
        <w:rPr>
          <w:rFonts w:eastAsia="Times New Roman"/>
          <w:lang w:eastAsia="ru-RU"/>
        </w:rPr>
        <w:t>Описывать блокаду Ленинграда -</w:t>
      </w:r>
      <w:r w:rsidRPr="00DC3DCB">
        <w:rPr>
          <w:rFonts w:eastAsia="Times New Roman"/>
          <w:lang w:eastAsia="ru-RU"/>
        </w:rPr>
        <w:br/>
        <w:t>Наверное не стоит - знают все,</w:t>
      </w:r>
      <w:r w:rsidRPr="00DC3DCB">
        <w:rPr>
          <w:rFonts w:eastAsia="Times New Roman"/>
          <w:lang w:eastAsia="ru-RU"/>
        </w:rPr>
        <w:br/>
        <w:t>Где жизнь была единственной наградой,</w:t>
      </w:r>
      <w:r w:rsidRPr="00DC3DCB">
        <w:rPr>
          <w:rFonts w:eastAsia="Times New Roman"/>
          <w:lang w:eastAsia="ru-RU"/>
        </w:rPr>
        <w:br/>
        <w:t>В судьбе, на самой черной полосе.</w:t>
      </w:r>
      <w:r w:rsidRPr="00DC3DCB">
        <w:rPr>
          <w:rFonts w:eastAsia="Times New Roman"/>
          <w:lang w:eastAsia="ru-RU"/>
        </w:rPr>
        <w:br/>
      </w:r>
      <w:r w:rsidRPr="00DC3DCB">
        <w:rPr>
          <w:rFonts w:eastAsia="Times New Roman"/>
          <w:lang w:eastAsia="ru-RU"/>
        </w:rPr>
        <w:br/>
        <w:t>У многих матерей тогда был выбор -</w:t>
      </w:r>
      <w:r w:rsidRPr="00DC3DCB">
        <w:rPr>
          <w:rFonts w:eastAsia="Times New Roman"/>
          <w:lang w:eastAsia="ru-RU"/>
        </w:rPr>
        <w:br/>
        <w:t>Себя спасать или своих детей,</w:t>
      </w:r>
      <w:r w:rsidRPr="00DC3DCB">
        <w:rPr>
          <w:rFonts w:eastAsia="Times New Roman"/>
          <w:lang w:eastAsia="ru-RU"/>
        </w:rPr>
        <w:br/>
        <w:t>Нет ничего страшнее - либо-либо,</w:t>
      </w:r>
      <w:r w:rsidRPr="00DC3DCB">
        <w:rPr>
          <w:rFonts w:eastAsia="Times New Roman"/>
          <w:lang w:eastAsia="ru-RU"/>
        </w:rPr>
        <w:br/>
        <w:t>Среди блуждающих над городом смертей.</w:t>
      </w:r>
      <w:r w:rsidRPr="00DC3DCB">
        <w:rPr>
          <w:rFonts w:eastAsia="Times New Roman"/>
          <w:lang w:eastAsia="ru-RU"/>
        </w:rPr>
        <w:br/>
      </w:r>
      <w:r w:rsidRPr="00DC3DCB">
        <w:rPr>
          <w:rFonts w:eastAsia="Times New Roman"/>
          <w:lang w:eastAsia="ru-RU"/>
        </w:rPr>
        <w:br/>
        <w:t>Паек урезан, вынужденной мерой,</w:t>
      </w:r>
      <w:r w:rsidRPr="00DC3DCB">
        <w:rPr>
          <w:rFonts w:eastAsia="Times New Roman"/>
          <w:lang w:eastAsia="ru-RU"/>
        </w:rPr>
        <w:br/>
        <w:t>Кусочек хлеба выдан на весь день,</w:t>
      </w:r>
      <w:r w:rsidRPr="00DC3DCB">
        <w:rPr>
          <w:rFonts w:eastAsia="Times New Roman"/>
          <w:lang w:eastAsia="ru-RU"/>
        </w:rPr>
        <w:br/>
        <w:t>И матери с надеждой в сердце, верой,</w:t>
      </w:r>
      <w:r w:rsidRPr="00DC3DCB">
        <w:rPr>
          <w:rFonts w:eastAsia="Times New Roman"/>
          <w:lang w:eastAsia="ru-RU"/>
        </w:rPr>
        <w:br/>
        <w:t>Детей спасая, превращались в тень.</w:t>
      </w:r>
      <w:r w:rsidRPr="00DC3DCB">
        <w:rPr>
          <w:rFonts w:eastAsia="Times New Roman"/>
          <w:lang w:eastAsia="ru-RU"/>
        </w:rPr>
        <w:br/>
      </w:r>
      <w:r w:rsidRPr="00DC3DCB">
        <w:rPr>
          <w:rFonts w:eastAsia="Times New Roman"/>
          <w:lang w:eastAsia="ru-RU"/>
        </w:rPr>
        <w:br/>
        <w:t>Забыть потомкам - это невозможно!</w:t>
      </w:r>
      <w:r w:rsidRPr="00DC3DCB">
        <w:rPr>
          <w:rFonts w:eastAsia="Times New Roman"/>
          <w:lang w:eastAsia="ru-RU"/>
        </w:rPr>
        <w:br/>
        <w:t>Запомните святое слово - "Мать",</w:t>
      </w:r>
      <w:r w:rsidRPr="00DC3DCB">
        <w:rPr>
          <w:rFonts w:eastAsia="Times New Roman"/>
          <w:lang w:eastAsia="ru-RU"/>
        </w:rPr>
        <w:br/>
        <w:t>На сердце у нее всегда тревожно,</w:t>
      </w:r>
      <w:r w:rsidRPr="00DC3DCB">
        <w:rPr>
          <w:rFonts w:eastAsia="Times New Roman"/>
          <w:lang w:eastAsia="ru-RU"/>
        </w:rPr>
        <w:br/>
        <w:t>Когда судьба заставит выбирать. (Владимир Беляев)</w:t>
      </w:r>
    </w:p>
    <w:p w:rsidR="00881D6E" w:rsidRPr="00DC3DCB" w:rsidRDefault="00881D6E" w:rsidP="00881D6E">
      <w:pPr>
        <w:rPr>
          <w:iCs/>
          <w:sz w:val="27"/>
          <w:szCs w:val="27"/>
          <w:shd w:val="clear" w:color="auto" w:fill="F7F7F6"/>
        </w:rPr>
      </w:pPr>
    </w:p>
    <w:p w:rsidR="00881D6E" w:rsidRPr="00DC3DCB" w:rsidRDefault="00881D6E" w:rsidP="00881D6E">
      <w:pPr>
        <w:rPr>
          <w:b/>
        </w:rPr>
      </w:pPr>
    </w:p>
    <w:p w:rsidR="00881D6E" w:rsidRPr="00DC3DCB" w:rsidRDefault="00881D6E" w:rsidP="00881D6E">
      <w:pPr>
        <w:rPr>
          <w:b/>
        </w:rPr>
      </w:pPr>
      <w:r w:rsidRPr="00DC3DCB">
        <w:rPr>
          <w:b/>
        </w:rPr>
        <w:t>- Запишите тему урока.</w:t>
      </w:r>
    </w:p>
    <w:p w:rsidR="00881D6E" w:rsidRPr="00DC3DCB" w:rsidRDefault="00881D6E" w:rsidP="00881D6E">
      <w:pPr>
        <w:rPr>
          <w:b/>
        </w:rPr>
      </w:pPr>
    </w:p>
    <w:p w:rsidR="00881D6E" w:rsidRPr="00DC3DCB" w:rsidRDefault="00881D6E" w:rsidP="00881D6E">
      <w:r w:rsidRPr="00DC3DCB">
        <w:rPr>
          <w:i/>
          <w:iCs/>
          <w:sz w:val="27"/>
          <w:szCs w:val="27"/>
        </w:rPr>
        <w:t xml:space="preserve">«Берегите матерей, люди! Берегите!» (В. П. Астафьев) </w:t>
      </w:r>
      <w:r w:rsidRPr="00DC3DCB">
        <w:t>Подготовка к сочинению – рассуждению по отрывку из поэмы в прозе Ю. Яковлева «Сердце земли».</w:t>
      </w:r>
    </w:p>
    <w:p w:rsidR="00881D6E" w:rsidRPr="00DC3DCB" w:rsidRDefault="00881D6E" w:rsidP="00881D6E">
      <w:pPr>
        <w:ind w:left="-180"/>
      </w:pPr>
    </w:p>
    <w:p w:rsidR="00881D6E" w:rsidRPr="00DC3DCB" w:rsidRDefault="00881D6E" w:rsidP="00881D6E">
      <w:pPr>
        <w:ind w:left="-180"/>
        <w:jc w:val="right"/>
      </w:pPr>
      <w:r w:rsidRPr="00DC3DCB">
        <w:t>Текст – объект для исследования и мышления.</w:t>
      </w:r>
    </w:p>
    <w:p w:rsidR="00881D6E" w:rsidRPr="00DC3DCB" w:rsidRDefault="00881D6E" w:rsidP="00881D6E">
      <w:pPr>
        <w:ind w:left="-180"/>
        <w:jc w:val="right"/>
        <w:rPr>
          <w:i/>
        </w:rPr>
      </w:pPr>
      <w:r w:rsidRPr="00DC3DCB">
        <w:rPr>
          <w:i/>
        </w:rPr>
        <w:t>М. Бахтин.</w:t>
      </w:r>
    </w:p>
    <w:p w:rsidR="00881D6E" w:rsidRPr="00DC3DCB" w:rsidRDefault="00881D6E" w:rsidP="00881D6E">
      <w:pPr>
        <w:jc w:val="right"/>
        <w:rPr>
          <w:bCs/>
          <w:sz w:val="22"/>
          <w:szCs w:val="20"/>
        </w:rPr>
      </w:pPr>
      <w:r w:rsidRPr="00DC3DCB">
        <w:rPr>
          <w:bCs/>
          <w:sz w:val="22"/>
          <w:szCs w:val="20"/>
        </w:rPr>
        <w:t xml:space="preserve">Никто, как мать, не умеет так глубоко скрывать свои страдания и муки. </w:t>
      </w:r>
    </w:p>
    <w:p w:rsidR="00881D6E" w:rsidRPr="00DC3DCB" w:rsidRDefault="00881D6E" w:rsidP="00881D6E">
      <w:pPr>
        <w:jc w:val="right"/>
        <w:rPr>
          <w:bCs/>
          <w:sz w:val="22"/>
          <w:szCs w:val="20"/>
          <w:shd w:val="clear" w:color="auto" w:fill="FFE1D7"/>
        </w:rPr>
      </w:pPr>
      <w:r w:rsidRPr="00DC3DCB">
        <w:rPr>
          <w:bCs/>
          <w:sz w:val="22"/>
          <w:szCs w:val="20"/>
        </w:rPr>
        <w:t>И никто, как дети, не умеет так хладнокровно не замечать того, что происходит с матерью. </w:t>
      </w:r>
    </w:p>
    <w:p w:rsidR="00881D6E" w:rsidRPr="00DC3DCB" w:rsidRDefault="00881D6E" w:rsidP="00881D6E">
      <w:pPr>
        <w:jc w:val="right"/>
        <w:rPr>
          <w:sz w:val="28"/>
        </w:rPr>
      </w:pPr>
      <w:r w:rsidRPr="00DC3DCB">
        <w:rPr>
          <w:bCs/>
          <w:sz w:val="22"/>
          <w:szCs w:val="20"/>
        </w:rPr>
        <w:t>Ю. Яковлев.</w:t>
      </w:r>
    </w:p>
    <w:p w:rsidR="00881D6E" w:rsidRPr="00DC3DCB" w:rsidRDefault="00881D6E" w:rsidP="00881D6E">
      <w:pPr>
        <w:ind w:left="-180"/>
        <w:jc w:val="right"/>
        <w:rPr>
          <w:i/>
        </w:rPr>
      </w:pPr>
    </w:p>
    <w:p w:rsidR="00881D6E" w:rsidRPr="00DC3DCB" w:rsidRDefault="00881D6E" w:rsidP="00881D6E">
      <w:pPr>
        <w:ind w:left="-180"/>
      </w:pPr>
      <w:r w:rsidRPr="00DC3DCB">
        <w:t xml:space="preserve">В качестве эпиграфа возьмем </w:t>
      </w:r>
      <w:r w:rsidRPr="00DC3DCB">
        <w:rPr>
          <w:b/>
        </w:rPr>
        <w:t>два</w:t>
      </w:r>
      <w:r w:rsidRPr="00DC3DCB">
        <w:t xml:space="preserve"> высказывания </w:t>
      </w:r>
    </w:p>
    <w:p w:rsidR="00881D6E" w:rsidRPr="00DC3DCB" w:rsidRDefault="00881D6E" w:rsidP="00881D6E">
      <w:pPr>
        <w:ind w:left="-180"/>
        <w:rPr>
          <w:i/>
        </w:rPr>
      </w:pPr>
      <w:r w:rsidRPr="00DC3DCB">
        <w:t xml:space="preserve">- Почему два? </w:t>
      </w:r>
      <w:r w:rsidRPr="00DC3DCB">
        <w:rPr>
          <w:i/>
        </w:rPr>
        <w:t>(мы готовимся к ЕГЭ, объектом для сочинения является текст, по которому вам предстоит написать сочинение-рассуждение: понять текст, определить проблему, выявить позицию автора, привести не менее двух аргументов и т.д.</w:t>
      </w:r>
      <w:proofErr w:type="gramStart"/>
      <w:r w:rsidRPr="00DC3DCB">
        <w:rPr>
          <w:i/>
        </w:rPr>
        <w:t>)(</w:t>
      </w:r>
      <w:proofErr w:type="gramEnd"/>
      <w:r w:rsidRPr="00DC3DCB">
        <w:rPr>
          <w:i/>
        </w:rPr>
        <w:t>второй эпиграф поможет понять идейное содержание произведения)</w:t>
      </w:r>
    </w:p>
    <w:p w:rsidR="00881D6E" w:rsidRPr="00DC3DCB" w:rsidRDefault="00881D6E" w:rsidP="00881D6E"/>
    <w:p w:rsidR="00881D6E" w:rsidRPr="00DC3DCB" w:rsidRDefault="00881D6E" w:rsidP="00881D6E">
      <w:pPr>
        <w:rPr>
          <w:b/>
        </w:rPr>
      </w:pPr>
      <w:r w:rsidRPr="00DC3DCB">
        <w:rPr>
          <w:b/>
          <w:lang w:val="en-US"/>
        </w:rPr>
        <w:t>III</w:t>
      </w:r>
      <w:r w:rsidRPr="00DC3DCB">
        <w:rPr>
          <w:b/>
        </w:rPr>
        <w:t>. Повторим структуру сочинения.</w:t>
      </w:r>
    </w:p>
    <w:p w:rsidR="00881D6E" w:rsidRPr="00DC3DCB" w:rsidRDefault="00881D6E" w:rsidP="00881D6E">
      <w:pPr>
        <w:rPr>
          <w:b/>
        </w:rPr>
      </w:pPr>
      <w:r w:rsidRPr="00DC3DCB">
        <w:rPr>
          <w:b/>
        </w:rPr>
        <w:t>Теоретическая разминка.</w:t>
      </w:r>
    </w:p>
    <w:p w:rsidR="00881D6E" w:rsidRPr="00DC3DCB" w:rsidRDefault="00881D6E" w:rsidP="00881D6E">
      <w:pPr>
        <w:jc w:val="both"/>
      </w:pPr>
      <w:r w:rsidRPr="00DC3DCB">
        <w:t>Установите соответствие между структурными элементами сочинения и их содержанием: к каждой позиции первого столбца подберите структурный элемент сочинения.</w:t>
      </w:r>
    </w:p>
    <w:tbl>
      <w:tblPr>
        <w:tblStyle w:val="a3"/>
        <w:tblW w:w="0" w:type="auto"/>
        <w:tblLook w:val="04A0" w:firstRow="1" w:lastRow="0" w:firstColumn="1" w:lastColumn="0" w:noHBand="0" w:noVBand="1"/>
      </w:tblPr>
      <w:tblGrid>
        <w:gridCol w:w="5228"/>
        <w:gridCol w:w="5228"/>
      </w:tblGrid>
      <w:tr w:rsidR="00DC3DCB" w:rsidRPr="00DC3DCB" w:rsidTr="00A01A8A">
        <w:tc>
          <w:tcPr>
            <w:tcW w:w="5228" w:type="dxa"/>
          </w:tcPr>
          <w:p w:rsidR="00881D6E" w:rsidRPr="00DC3DCB" w:rsidRDefault="00881D6E" w:rsidP="00A01A8A">
            <w:pPr>
              <w:jc w:val="both"/>
            </w:pPr>
            <w:r w:rsidRPr="00DC3DCB">
              <w:t>Содержание</w:t>
            </w:r>
          </w:p>
        </w:tc>
        <w:tc>
          <w:tcPr>
            <w:tcW w:w="5228" w:type="dxa"/>
          </w:tcPr>
          <w:p w:rsidR="00881D6E" w:rsidRPr="00DC3DCB" w:rsidRDefault="00881D6E" w:rsidP="00A01A8A">
            <w:pPr>
              <w:jc w:val="both"/>
            </w:pPr>
            <w:r w:rsidRPr="00DC3DCB">
              <w:t>Структурный элемент</w:t>
            </w:r>
          </w:p>
        </w:tc>
      </w:tr>
      <w:tr w:rsidR="00DC3DCB" w:rsidRPr="00DC3DCB" w:rsidTr="00A01A8A">
        <w:tc>
          <w:tcPr>
            <w:tcW w:w="5228" w:type="dxa"/>
          </w:tcPr>
          <w:p w:rsidR="00881D6E" w:rsidRPr="00DC3DCB" w:rsidRDefault="00881D6E" w:rsidP="00A01A8A">
            <w:pPr>
              <w:jc w:val="both"/>
            </w:pPr>
            <w:r w:rsidRPr="00DC3DCB">
              <w:t>А)</w:t>
            </w:r>
            <w:r w:rsidRPr="00DC3DCB">
              <w:rPr>
                <w:bCs/>
                <w:shd w:val="clear" w:color="auto" w:fill="F7F7F6"/>
              </w:rPr>
              <w:t xml:space="preserve"> сложный теоретический или практический вопрос, требующий исследования, решения. Вопрос, над которым размышляет автор</w:t>
            </w:r>
            <w:r w:rsidRPr="00DC3DCB">
              <w:rPr>
                <w:shd w:val="clear" w:color="auto" w:fill="F7F7F6"/>
              </w:rPr>
              <w:t>.</w:t>
            </w:r>
          </w:p>
        </w:tc>
        <w:tc>
          <w:tcPr>
            <w:tcW w:w="5228" w:type="dxa"/>
          </w:tcPr>
          <w:p w:rsidR="00881D6E" w:rsidRPr="00DC3DCB" w:rsidRDefault="00881D6E" w:rsidP="00A01A8A">
            <w:pPr>
              <w:jc w:val="both"/>
            </w:pPr>
          </w:p>
        </w:tc>
      </w:tr>
      <w:tr w:rsidR="00DC3DCB" w:rsidRPr="00DC3DCB" w:rsidTr="00A01A8A">
        <w:tc>
          <w:tcPr>
            <w:tcW w:w="5228" w:type="dxa"/>
          </w:tcPr>
          <w:p w:rsidR="00881D6E" w:rsidRPr="00DC3DCB" w:rsidRDefault="00881D6E" w:rsidP="00A01A8A">
            <w:pPr>
              <w:jc w:val="both"/>
            </w:pPr>
            <w:r w:rsidRPr="00DC3DCB">
              <w:t xml:space="preserve">Б) </w:t>
            </w:r>
            <w:r w:rsidRPr="00DC3DCB">
              <w:rPr>
                <w:shd w:val="clear" w:color="auto" w:fill="FFFFFF"/>
              </w:rPr>
              <w:t> пояснительные замечания, рассуждения автора по поводу выделенной проблемы текста.</w:t>
            </w:r>
          </w:p>
        </w:tc>
        <w:tc>
          <w:tcPr>
            <w:tcW w:w="5228" w:type="dxa"/>
          </w:tcPr>
          <w:p w:rsidR="00881D6E" w:rsidRPr="00DC3DCB" w:rsidRDefault="00881D6E" w:rsidP="00A01A8A">
            <w:pPr>
              <w:jc w:val="both"/>
            </w:pPr>
          </w:p>
        </w:tc>
      </w:tr>
      <w:tr w:rsidR="00DC3DCB" w:rsidRPr="00DC3DCB" w:rsidTr="00A01A8A">
        <w:tc>
          <w:tcPr>
            <w:tcW w:w="5228" w:type="dxa"/>
          </w:tcPr>
          <w:p w:rsidR="00881D6E" w:rsidRPr="00DC3DCB" w:rsidRDefault="00881D6E" w:rsidP="00A01A8A">
            <w:pPr>
              <w:jc w:val="both"/>
            </w:pPr>
            <w:r w:rsidRPr="00DC3DCB">
              <w:t xml:space="preserve">В) </w:t>
            </w:r>
            <w:r w:rsidRPr="00DC3DCB">
              <w:rPr>
                <w:shd w:val="clear" w:color="auto" w:fill="FFFFFF"/>
              </w:rPr>
              <w:t>мнение писателя о поставленной им в тексте проблеме.</w:t>
            </w:r>
          </w:p>
        </w:tc>
        <w:tc>
          <w:tcPr>
            <w:tcW w:w="5228" w:type="dxa"/>
          </w:tcPr>
          <w:p w:rsidR="00881D6E" w:rsidRPr="00DC3DCB" w:rsidRDefault="00881D6E" w:rsidP="00A01A8A">
            <w:pPr>
              <w:jc w:val="both"/>
            </w:pPr>
          </w:p>
        </w:tc>
      </w:tr>
      <w:tr w:rsidR="00DC3DCB" w:rsidRPr="00DC3DCB" w:rsidTr="00A01A8A">
        <w:tc>
          <w:tcPr>
            <w:tcW w:w="5228" w:type="dxa"/>
          </w:tcPr>
          <w:p w:rsidR="00881D6E" w:rsidRPr="00DC3DCB" w:rsidRDefault="00881D6E" w:rsidP="00A01A8A">
            <w:pPr>
              <w:jc w:val="both"/>
            </w:pPr>
            <w:r w:rsidRPr="00DC3DCB">
              <w:t xml:space="preserve">Г) </w:t>
            </w:r>
            <w:r w:rsidRPr="00DC3DCB">
              <w:rPr>
                <w:shd w:val="clear" w:color="auto" w:fill="FFFFFF"/>
              </w:rPr>
              <w:t>согласие или несогласие с позицией автора. </w:t>
            </w:r>
          </w:p>
        </w:tc>
        <w:tc>
          <w:tcPr>
            <w:tcW w:w="5228" w:type="dxa"/>
          </w:tcPr>
          <w:p w:rsidR="00881D6E" w:rsidRPr="00DC3DCB" w:rsidRDefault="00881D6E" w:rsidP="00A01A8A">
            <w:pPr>
              <w:jc w:val="both"/>
            </w:pPr>
          </w:p>
        </w:tc>
      </w:tr>
      <w:tr w:rsidR="00DC3DCB" w:rsidRPr="00DC3DCB" w:rsidTr="00A01A8A">
        <w:tc>
          <w:tcPr>
            <w:tcW w:w="5228" w:type="dxa"/>
          </w:tcPr>
          <w:p w:rsidR="00881D6E" w:rsidRPr="00DC3DCB" w:rsidRDefault="00881D6E" w:rsidP="00A01A8A">
            <w:pPr>
              <w:jc w:val="both"/>
            </w:pPr>
            <w:r w:rsidRPr="00DC3DCB">
              <w:t xml:space="preserve">Д) </w:t>
            </w:r>
            <w:r w:rsidRPr="00DC3DCB">
              <w:rPr>
                <w:shd w:val="clear" w:color="auto" w:fill="FFFFFF"/>
              </w:rPr>
              <w:t>доказательства, доводы, объяснения, которые нужно обязательно привести в поддержку тезиса.</w:t>
            </w:r>
          </w:p>
        </w:tc>
        <w:tc>
          <w:tcPr>
            <w:tcW w:w="5228" w:type="dxa"/>
          </w:tcPr>
          <w:p w:rsidR="00881D6E" w:rsidRPr="00DC3DCB" w:rsidRDefault="00881D6E" w:rsidP="00A01A8A">
            <w:pPr>
              <w:jc w:val="both"/>
            </w:pPr>
          </w:p>
        </w:tc>
      </w:tr>
      <w:tr w:rsidR="00881D6E" w:rsidRPr="00DC3DCB" w:rsidTr="00A01A8A">
        <w:tc>
          <w:tcPr>
            <w:tcW w:w="5228" w:type="dxa"/>
          </w:tcPr>
          <w:p w:rsidR="00881D6E" w:rsidRPr="00DC3DCB" w:rsidRDefault="00881D6E" w:rsidP="00A01A8A">
            <w:pPr>
              <w:jc w:val="both"/>
            </w:pPr>
            <w:r w:rsidRPr="00DC3DCB">
              <w:t>Е)</w:t>
            </w:r>
            <w:r w:rsidRPr="00DC3DCB">
              <w:rPr>
                <w:shd w:val="clear" w:color="auto" w:fill="FFFFFF"/>
              </w:rPr>
              <w:t xml:space="preserve">  итог сказанному</w:t>
            </w:r>
          </w:p>
        </w:tc>
        <w:tc>
          <w:tcPr>
            <w:tcW w:w="5228" w:type="dxa"/>
          </w:tcPr>
          <w:p w:rsidR="00881D6E" w:rsidRPr="00DC3DCB" w:rsidRDefault="00881D6E" w:rsidP="00A01A8A">
            <w:pPr>
              <w:jc w:val="both"/>
            </w:pPr>
          </w:p>
        </w:tc>
      </w:tr>
    </w:tbl>
    <w:p w:rsidR="00881D6E" w:rsidRPr="00DC3DCB" w:rsidRDefault="00881D6E" w:rsidP="00881D6E">
      <w:pPr>
        <w:jc w:val="both"/>
      </w:pPr>
    </w:p>
    <w:p w:rsidR="00881D6E" w:rsidRPr="00DC3DCB" w:rsidRDefault="00881D6E" w:rsidP="00881D6E">
      <w:pPr>
        <w:jc w:val="both"/>
      </w:pPr>
      <w:r w:rsidRPr="00DC3DCB">
        <w:t>- У нас получился план сочинения – рассуждения.</w:t>
      </w:r>
    </w:p>
    <w:p w:rsidR="00881D6E" w:rsidRPr="00DC3DCB" w:rsidRDefault="00881D6E" w:rsidP="00881D6E">
      <w:pPr>
        <w:jc w:val="both"/>
      </w:pPr>
      <w:r w:rsidRPr="00DC3DCB">
        <w:rPr>
          <w:lang w:val="en-US"/>
        </w:rPr>
        <w:t>I</w:t>
      </w:r>
      <w:r w:rsidRPr="00DC3DCB">
        <w:t>. Вступление. Формулировка основной проблемы исходного текста.</w:t>
      </w:r>
    </w:p>
    <w:p w:rsidR="00881D6E" w:rsidRPr="00DC3DCB" w:rsidRDefault="00881D6E" w:rsidP="00881D6E">
      <w:pPr>
        <w:jc w:val="both"/>
      </w:pPr>
      <w:r w:rsidRPr="00DC3DCB">
        <w:rPr>
          <w:lang w:val="en-US"/>
        </w:rPr>
        <w:t>II</w:t>
      </w:r>
      <w:r w:rsidRPr="00DC3DCB">
        <w:t>. Комментарий к основной проблеме текста.</w:t>
      </w:r>
    </w:p>
    <w:p w:rsidR="00881D6E" w:rsidRPr="00DC3DCB" w:rsidRDefault="00881D6E" w:rsidP="00881D6E">
      <w:pPr>
        <w:jc w:val="both"/>
      </w:pPr>
      <w:r w:rsidRPr="00DC3DCB">
        <w:rPr>
          <w:lang w:val="en-US"/>
        </w:rPr>
        <w:t>III</w:t>
      </w:r>
      <w:r w:rsidRPr="00DC3DCB">
        <w:t>. Определение авторской позиции.</w:t>
      </w:r>
    </w:p>
    <w:p w:rsidR="00881D6E" w:rsidRPr="00DC3DCB" w:rsidRDefault="00881D6E" w:rsidP="00881D6E">
      <w:pPr>
        <w:jc w:val="both"/>
      </w:pPr>
      <w:r w:rsidRPr="00DC3DCB">
        <w:rPr>
          <w:lang w:val="en-US"/>
        </w:rPr>
        <w:t>IV</w:t>
      </w:r>
      <w:r w:rsidRPr="00DC3DCB">
        <w:t>. Изложение собственной позиции:</w:t>
      </w:r>
    </w:p>
    <w:p w:rsidR="00881D6E" w:rsidRPr="00DC3DCB" w:rsidRDefault="00881D6E" w:rsidP="00881D6E">
      <w:pPr>
        <w:jc w:val="both"/>
      </w:pPr>
      <w:r w:rsidRPr="00DC3DCB">
        <w:rPr>
          <w:lang w:val="en-US"/>
        </w:rPr>
        <w:t>V</w:t>
      </w:r>
      <w:r w:rsidRPr="00DC3DCB">
        <w:t>.1</w:t>
      </w:r>
      <w:r w:rsidRPr="00DC3DCB">
        <w:rPr>
          <w:vertAlign w:val="superscript"/>
        </w:rPr>
        <w:t xml:space="preserve">й </w:t>
      </w:r>
      <w:r w:rsidRPr="00DC3DCB">
        <w:t>аргумент в защиту собственной позиции;</w:t>
      </w:r>
    </w:p>
    <w:p w:rsidR="00881D6E" w:rsidRPr="00DC3DCB" w:rsidRDefault="00881D6E" w:rsidP="00881D6E">
      <w:pPr>
        <w:jc w:val="both"/>
      </w:pPr>
      <w:r w:rsidRPr="00DC3DCB">
        <w:rPr>
          <w:lang w:val="en-US"/>
        </w:rPr>
        <w:t>VI</w:t>
      </w:r>
      <w:r w:rsidRPr="00DC3DCB">
        <w:t>. 2</w:t>
      </w:r>
      <w:r w:rsidRPr="00DC3DCB">
        <w:rPr>
          <w:vertAlign w:val="superscript"/>
        </w:rPr>
        <w:t>й</w:t>
      </w:r>
      <w:r w:rsidRPr="00DC3DCB">
        <w:t xml:space="preserve"> аргумент;</w:t>
      </w:r>
    </w:p>
    <w:p w:rsidR="00881D6E" w:rsidRPr="00DC3DCB" w:rsidRDefault="00881D6E" w:rsidP="00881D6E">
      <w:pPr>
        <w:jc w:val="both"/>
      </w:pPr>
      <w:r w:rsidRPr="00DC3DCB">
        <w:rPr>
          <w:lang w:val="en-US"/>
        </w:rPr>
        <w:t>VII</w:t>
      </w:r>
      <w:r w:rsidRPr="00DC3DCB">
        <w:t xml:space="preserve">. Заключение. </w:t>
      </w:r>
    </w:p>
    <w:p w:rsidR="00881D6E" w:rsidRPr="00DC3DCB" w:rsidRDefault="00881D6E" w:rsidP="00881D6E">
      <w:pPr>
        <w:ind w:left="-180"/>
      </w:pPr>
    </w:p>
    <w:p w:rsidR="00881D6E" w:rsidRPr="00DC3DCB" w:rsidRDefault="00881D6E" w:rsidP="00881D6E">
      <w:pPr>
        <w:ind w:left="-180"/>
      </w:pPr>
      <w:r w:rsidRPr="00DC3DCB">
        <w:rPr>
          <w:lang w:val="en-US"/>
        </w:rPr>
        <w:t>IV</w:t>
      </w:r>
      <w:r w:rsidRPr="00DC3DCB">
        <w:t>. Анализ текста.</w:t>
      </w:r>
    </w:p>
    <w:p w:rsidR="00881D6E" w:rsidRPr="00DC3DCB" w:rsidRDefault="00881D6E" w:rsidP="00881D6E">
      <w:pPr>
        <w:ind w:left="-180"/>
      </w:pPr>
      <w:r w:rsidRPr="00DC3DCB">
        <w:t xml:space="preserve">Работать с текстом будем, используя приемы смыслового чтения, которое предполагает внимательное </w:t>
      </w:r>
      <w:proofErr w:type="spellStart"/>
      <w:r w:rsidRPr="00DC3DCB">
        <w:t>вчитывание</w:t>
      </w:r>
      <w:proofErr w:type="spellEnd"/>
      <w:r w:rsidRPr="00DC3DCB">
        <w:t xml:space="preserve"> и проникновение в смысл с помощью анализа текста</w:t>
      </w:r>
    </w:p>
    <w:p w:rsidR="00881D6E" w:rsidRPr="00DC3DCB" w:rsidRDefault="00881D6E" w:rsidP="00881D6E">
      <w:pPr>
        <w:ind w:left="-180"/>
      </w:pPr>
      <w:r w:rsidRPr="00DC3DCB">
        <w:t>Работа с текстом начинается ещё до его прочтения: со знакомства с автором, названием, жанром.</w:t>
      </w:r>
    </w:p>
    <w:p w:rsidR="00881D6E" w:rsidRPr="00DC3DCB" w:rsidRDefault="00881D6E" w:rsidP="00881D6E">
      <w:pPr>
        <w:rPr>
          <w:b/>
        </w:rPr>
      </w:pPr>
      <w:r w:rsidRPr="00DC3DCB">
        <w:rPr>
          <w:b/>
        </w:rPr>
        <w:t>1. Биографическая справка об авторе (индивидуальное задание)</w:t>
      </w:r>
    </w:p>
    <w:p w:rsidR="00881D6E" w:rsidRPr="00DC3DCB" w:rsidRDefault="00881D6E" w:rsidP="00881D6E">
      <w:pPr>
        <w:rPr>
          <w:shd w:val="clear" w:color="auto" w:fill="FFFFFF"/>
        </w:rPr>
      </w:pPr>
      <w:r w:rsidRPr="00DC3DCB">
        <w:rPr>
          <w:shd w:val="clear" w:color="auto" w:fill="FFFFFF"/>
        </w:rPr>
        <w:t xml:space="preserve">Юрий Яковлевич Яковлев - советский писатель и сценарист, автор книг для подростков и юношества. </w:t>
      </w:r>
    </w:p>
    <w:p w:rsidR="00881D6E" w:rsidRPr="00DC3DCB" w:rsidRDefault="00881D6E" w:rsidP="00881D6E">
      <w:r w:rsidRPr="00DC3DCB">
        <w:rPr>
          <w:shd w:val="clear" w:color="auto" w:fill="FFFFFF"/>
        </w:rPr>
        <w:t xml:space="preserve">Яковлев — это псевдоним писателя, взятый по его отчеству, настоящая фамилия — </w:t>
      </w:r>
      <w:proofErr w:type="spellStart"/>
      <w:r w:rsidRPr="00DC3DCB">
        <w:rPr>
          <w:shd w:val="clear" w:color="auto" w:fill="FFFFFF"/>
        </w:rPr>
        <w:t>Ховкин</w:t>
      </w:r>
      <w:proofErr w:type="spellEnd"/>
      <w:r w:rsidRPr="00DC3DCB">
        <w:rPr>
          <w:shd w:val="clear" w:color="auto" w:fill="FFFFFF"/>
        </w:rPr>
        <w:t xml:space="preserve">. Биография Юрия Яковлева характерна для многих писателей его поколения: школа, Дом пионеров, армия, война, Литературный институт. Взрослым сделала его война, она дала жизненный опыт, </w:t>
      </w:r>
      <w:r w:rsidRPr="00DC3DCB">
        <w:rPr>
          <w:shd w:val="clear" w:color="auto" w:fill="FFFFFF"/>
        </w:rPr>
        <w:lastRenderedPageBreak/>
        <w:t>научила мужеству, определила его характер и стремления.</w:t>
      </w:r>
      <w:r w:rsidRPr="00DC3DCB">
        <w:t xml:space="preserve"> Позднее он напишет рассказы о войне: «Там, где стояла батарея», «Зимородок», «Сретенские ворота», «Тяжелая кровь». И в этих рассказах меньше всего говорится о боях и снарядах. Везде речь идет о человечности, о мужестве поступков и о трудном нравственном выборе. </w:t>
      </w:r>
      <w:r w:rsidRPr="00DC3DCB">
        <w:rPr>
          <w:shd w:val="clear" w:color="auto" w:fill="FFFFFF"/>
        </w:rPr>
        <w:t>Герои Ю.Я. Яковлева – разные по возрасту и характеру, душевным наклонностям и увлечениям. Но их роднит одно – они не могут и дня прожить без дела, не могут равнодушно пройти мимо горя другого человека, всегда готовы ринуться в бой за справедливость и доброту. Изображая своих героев в разных жизненных ситуациях, писатель напоминает о том, что нельзя изменять дружбе, искать лёгких дорог, что нужно с детства готовить себя к «звёздному мигу» человеческой жизни. Он внушает святые понятия любви, дружбы, товарищества, помогает нам познать законы честности и справедливости.</w:t>
      </w:r>
    </w:p>
    <w:p w:rsidR="00881D6E" w:rsidRPr="00DC3DCB" w:rsidRDefault="00881D6E" w:rsidP="00881D6E">
      <w:pPr>
        <w:spacing w:before="100" w:beforeAutospacing="1" w:after="100" w:afterAutospacing="1"/>
        <w:ind w:firstLine="709"/>
        <w:rPr>
          <w:rStyle w:val="a7"/>
          <w:sz w:val="28"/>
          <w:szCs w:val="28"/>
          <w:bdr w:val="none" w:sz="0" w:space="0" w:color="auto" w:frame="1"/>
        </w:rPr>
      </w:pPr>
      <w:r w:rsidRPr="00DC3DCB">
        <w:rPr>
          <w:rStyle w:val="a7"/>
          <w:sz w:val="28"/>
          <w:szCs w:val="28"/>
          <w:bdr w:val="none" w:sz="0" w:space="0" w:color="auto" w:frame="1"/>
        </w:rPr>
        <w:t>Я детский писатель и горжусь этим званием. Я люблю своих маленьких героев и своих маленьких читателей. Мне кажется, что между ними нет границы, и я как бы одним рассказываю о других. В детях я всегда стараюсь разгадать завтрашне</w:t>
      </w:r>
      <w:r w:rsidRPr="00DC3DCB">
        <w:rPr>
          <w:rStyle w:val="a7"/>
          <w:sz w:val="28"/>
          <w:szCs w:val="28"/>
          <w:bdr w:val="none" w:sz="0" w:space="0" w:color="auto" w:frame="1"/>
        </w:rPr>
        <w:softHyphen/>
        <w:t>го взрослого человека. Но и взрослый человек для меня начинается с детства. ( Ю. Яковлев)</w:t>
      </w:r>
    </w:p>
    <w:p w:rsidR="00881D6E" w:rsidRPr="00DC3DCB" w:rsidRDefault="00881D6E" w:rsidP="00881D6E">
      <w:pPr>
        <w:spacing w:before="100" w:beforeAutospacing="1" w:after="100" w:afterAutospacing="1"/>
        <w:ind w:firstLine="709"/>
        <w:rPr>
          <w:rStyle w:val="a7"/>
          <w:sz w:val="28"/>
          <w:szCs w:val="28"/>
          <w:bdr w:val="none" w:sz="0" w:space="0" w:color="auto" w:frame="1"/>
        </w:rPr>
      </w:pPr>
      <w:r w:rsidRPr="00DC3DCB">
        <w:rPr>
          <w:rStyle w:val="a7"/>
          <w:b/>
          <w:sz w:val="28"/>
          <w:szCs w:val="28"/>
          <w:bdr w:val="none" w:sz="0" w:space="0" w:color="auto" w:frame="1"/>
        </w:rPr>
        <w:t xml:space="preserve">2. Слово учителя. </w:t>
      </w:r>
    </w:p>
    <w:p w:rsidR="00881D6E" w:rsidRPr="00DC3DCB" w:rsidRDefault="00881D6E" w:rsidP="00881D6E">
      <w:pPr>
        <w:ind w:firstLine="709"/>
      </w:pPr>
      <w:r w:rsidRPr="00DC3DCB">
        <w:t>С детства и до пос</w:t>
      </w:r>
      <w:r w:rsidRPr="00DC3DCB">
        <w:softHyphen/>
        <w:t>ледних дней Юрий Яковлев  был привязан к матери. В годы войны она погибла от голода в блокадном Ленинграде. Последний раз юноша видел ее в 1940 году у воинского эшелона, увозившего его на войну. Матери посвящена поэма в прозе «Сердце Земли». Именно отрывок из этого произведения я взяла для работы на сегодняшнем уроке.</w:t>
      </w:r>
    </w:p>
    <w:p w:rsidR="00881D6E" w:rsidRPr="00DC3DCB" w:rsidRDefault="00881D6E" w:rsidP="00881D6E">
      <w:pPr>
        <w:spacing w:line="360" w:lineRule="auto"/>
        <w:ind w:firstLine="709"/>
      </w:pPr>
      <w:r w:rsidRPr="00DC3DCB">
        <w:t xml:space="preserve">Писатель определил </w:t>
      </w:r>
      <w:r w:rsidRPr="00DC3DCB">
        <w:rPr>
          <w:b/>
        </w:rPr>
        <w:t>жанр</w:t>
      </w:r>
      <w:r w:rsidRPr="00DC3DCB">
        <w:t xml:space="preserve"> своего произведения поэма в прозе. В чем особенность поэмы? (лиро-эпический жанр, интересует не столько сюжет, сколько чувства, переживания героя).</w:t>
      </w:r>
    </w:p>
    <w:p w:rsidR="00881D6E" w:rsidRPr="00DC3DCB" w:rsidRDefault="00881D6E" w:rsidP="00881D6E">
      <w:pPr>
        <w:spacing w:line="360" w:lineRule="auto"/>
        <w:ind w:firstLine="709"/>
        <w:rPr>
          <w:b/>
        </w:rPr>
      </w:pPr>
      <w:r w:rsidRPr="00DC3DCB">
        <w:rPr>
          <w:b/>
        </w:rPr>
        <w:t xml:space="preserve">Название. </w:t>
      </w:r>
    </w:p>
    <w:p w:rsidR="00881D6E" w:rsidRPr="00DC3DCB" w:rsidRDefault="00881D6E" w:rsidP="00881D6E">
      <w:pPr>
        <w:spacing w:line="360" w:lineRule="auto"/>
        <w:ind w:firstLine="709"/>
      </w:pPr>
      <w:r w:rsidRPr="00DC3DCB">
        <w:t>- Произведение о матери называется «Сердце земли» Почему? (ответы детей, потом прочитать объяснение автора)</w:t>
      </w:r>
    </w:p>
    <w:p w:rsidR="00881D6E" w:rsidRPr="00DC3DCB" w:rsidRDefault="00881D6E" w:rsidP="00881D6E"/>
    <w:p w:rsidR="00881D6E" w:rsidRPr="00DC3DCB" w:rsidRDefault="00881D6E" w:rsidP="00881D6E">
      <w:pPr>
        <w:jc w:val="both"/>
        <w:rPr>
          <w:rFonts w:eastAsia="Times New Roman"/>
          <w:b/>
          <w:sz w:val="28"/>
          <w:szCs w:val="22"/>
          <w:lang w:eastAsia="ru-RU"/>
        </w:rPr>
      </w:pPr>
      <w:r w:rsidRPr="00DC3DCB">
        <w:rPr>
          <w:rFonts w:eastAsia="Times New Roman"/>
          <w:b/>
          <w:sz w:val="28"/>
          <w:szCs w:val="22"/>
          <w:lang w:eastAsia="ru-RU"/>
        </w:rPr>
        <w:t>На Пискаревском кладбище зеленеет трава. На Пискаревском кладбище большие могилы. Большие, общие, заполненные народным горем. Здесь похоронена моя мать.</w:t>
      </w:r>
    </w:p>
    <w:p w:rsidR="00881D6E" w:rsidRPr="00DC3DCB" w:rsidRDefault="00881D6E" w:rsidP="00881D6E">
      <w:pPr>
        <w:jc w:val="both"/>
        <w:rPr>
          <w:rFonts w:eastAsia="Times New Roman"/>
          <w:b/>
          <w:sz w:val="28"/>
          <w:szCs w:val="22"/>
          <w:lang w:eastAsia="ru-RU"/>
        </w:rPr>
      </w:pPr>
      <w:r w:rsidRPr="00DC3DCB">
        <w:rPr>
          <w:rFonts w:eastAsia="Times New Roman"/>
          <w:b/>
          <w:sz w:val="28"/>
          <w:szCs w:val="22"/>
          <w:lang w:eastAsia="ru-RU"/>
        </w:rPr>
        <w:t>      Документов нет. Очевидцев нет. Ничего нет, за что можно было бы зацепиться пытливым умом. Но вечная сыновья любовь определила - здесь. И я склонился к земле.</w:t>
      </w:r>
    </w:p>
    <w:p w:rsidR="00881D6E" w:rsidRPr="00DC3DCB" w:rsidRDefault="00881D6E" w:rsidP="00881D6E">
      <w:pPr>
        <w:jc w:val="both"/>
        <w:rPr>
          <w:rFonts w:eastAsia="Times New Roman"/>
          <w:b/>
          <w:sz w:val="28"/>
          <w:szCs w:val="22"/>
          <w:lang w:eastAsia="ru-RU"/>
        </w:rPr>
      </w:pPr>
      <w:r w:rsidRPr="00DC3DCB">
        <w:rPr>
          <w:rFonts w:eastAsia="Times New Roman"/>
          <w:b/>
          <w:sz w:val="28"/>
          <w:szCs w:val="22"/>
          <w:lang w:eastAsia="ru-RU"/>
        </w:rPr>
        <w:t>      Я глажу рукой траву Пискаревского кладбища. </w:t>
      </w:r>
      <w:r w:rsidRPr="00DC3DCB">
        <w:rPr>
          <w:rFonts w:eastAsia="Times New Roman"/>
          <w:b/>
          <w:bCs/>
          <w:sz w:val="28"/>
          <w:szCs w:val="22"/>
          <w:lang w:eastAsia="ru-RU"/>
        </w:rPr>
        <w:t>Я ищу сердце матери. Оно не может истлеть. Оно стало сердцем земли.</w:t>
      </w:r>
    </w:p>
    <w:p w:rsidR="00881D6E" w:rsidRPr="00DC3DCB" w:rsidRDefault="00881D6E" w:rsidP="00881D6E">
      <w:pPr>
        <w:rPr>
          <w:b/>
        </w:rPr>
      </w:pPr>
      <w:r w:rsidRPr="00DC3DCB">
        <w:rPr>
          <w:b/>
        </w:rPr>
        <w:t>3. Работа с текстом.</w:t>
      </w:r>
    </w:p>
    <w:p w:rsidR="00881D6E" w:rsidRPr="00DC3DCB" w:rsidRDefault="00881D6E" w:rsidP="00881D6E">
      <w:pPr>
        <w:rPr>
          <w:sz w:val="28"/>
          <w:szCs w:val="28"/>
        </w:rPr>
      </w:pPr>
      <w:r w:rsidRPr="00DC3DCB">
        <w:rPr>
          <w:sz w:val="28"/>
          <w:szCs w:val="28"/>
        </w:rPr>
        <w:t>Текст.</w:t>
      </w:r>
    </w:p>
    <w:p w:rsidR="00881D6E" w:rsidRPr="00DC3DCB" w:rsidRDefault="00881D6E" w:rsidP="00881D6E">
      <w:pPr>
        <w:rPr>
          <w:sz w:val="28"/>
          <w:szCs w:val="28"/>
          <w:shd w:val="clear" w:color="auto" w:fill="FFFFFF"/>
        </w:rPr>
      </w:pPr>
      <w:r w:rsidRPr="00DC3DCB">
        <w:rPr>
          <w:sz w:val="28"/>
          <w:szCs w:val="28"/>
          <w:shd w:val="clear" w:color="auto" w:fill="FFFFFF"/>
        </w:rPr>
        <w:t xml:space="preserve">(1)Я никогда не называл свою </w:t>
      </w:r>
      <w:r w:rsidRPr="00DC3DCB">
        <w:rPr>
          <w:b/>
          <w:sz w:val="28"/>
          <w:szCs w:val="28"/>
          <w:shd w:val="clear" w:color="auto" w:fill="FFFFFF"/>
        </w:rPr>
        <w:t>мать матерью, мамой</w:t>
      </w:r>
      <w:r w:rsidRPr="00DC3DCB">
        <w:rPr>
          <w:sz w:val="28"/>
          <w:szCs w:val="28"/>
          <w:shd w:val="clear" w:color="auto" w:fill="FFFFFF"/>
        </w:rPr>
        <w:t xml:space="preserve">. (2)У меня для неё было другое слово — </w:t>
      </w:r>
      <w:r w:rsidRPr="00DC3DCB">
        <w:rPr>
          <w:b/>
          <w:sz w:val="28"/>
          <w:szCs w:val="28"/>
          <w:shd w:val="clear" w:color="auto" w:fill="FFFFFF"/>
        </w:rPr>
        <w:t>мамочка</w:t>
      </w:r>
      <w:r w:rsidRPr="00DC3DCB">
        <w:rPr>
          <w:sz w:val="28"/>
          <w:szCs w:val="28"/>
          <w:shd w:val="clear" w:color="auto" w:fill="FFFFFF"/>
        </w:rPr>
        <w:t>. (З</w:t>
      </w:r>
      <w:proofErr w:type="gramStart"/>
      <w:r w:rsidRPr="00DC3DCB">
        <w:rPr>
          <w:sz w:val="28"/>
          <w:szCs w:val="28"/>
          <w:shd w:val="clear" w:color="auto" w:fill="FFFFFF"/>
        </w:rPr>
        <w:t>)Д</w:t>
      </w:r>
      <w:proofErr w:type="gramEnd"/>
      <w:r w:rsidRPr="00DC3DCB">
        <w:rPr>
          <w:sz w:val="28"/>
          <w:szCs w:val="28"/>
          <w:shd w:val="clear" w:color="auto" w:fill="FFFFFF"/>
        </w:rPr>
        <w:t xml:space="preserve">аже став большим, я не мог изменить этому слову. (4)Я пытался называть её «мама», но с губ помимо моей воли слетало всё то же ласковое, детское — «мамочка». (5)У меня отросли усы, появился бас. (6)Я стеснялся этого слова и на людях произносил его чуть слышно. (7)Последний раз я произнёс его на мокрой от дождя платформе, у </w:t>
      </w:r>
      <w:proofErr w:type="gramStart"/>
      <w:r w:rsidRPr="00DC3DCB">
        <w:rPr>
          <w:sz w:val="28"/>
          <w:szCs w:val="28"/>
          <w:shd w:val="clear" w:color="auto" w:fill="FFFFFF"/>
        </w:rPr>
        <w:t xml:space="preserve">красной солдатской теплушки, в давке, под звуки тревожных гудков паровоза, под крик команды «По вагонам!». (8)Я не знал, что навсегда прощаюсь с матерью. (9)Не знал, что с матерью вообще можно проститься </w:t>
      </w:r>
      <w:r w:rsidRPr="00DC3DCB">
        <w:rPr>
          <w:sz w:val="28"/>
          <w:szCs w:val="28"/>
          <w:shd w:val="clear" w:color="auto" w:fill="FFFFFF"/>
        </w:rPr>
        <w:lastRenderedPageBreak/>
        <w:t>навсегда. (10)Я шептал «мамочка» ей на ухо и, чтобы никто не видел моих мужских слёз, вытирал их о её волосы... (11)Но когда теплушка тронулась — не</w:t>
      </w:r>
      <w:proofErr w:type="gramEnd"/>
      <w:r w:rsidRPr="00DC3DCB">
        <w:rPr>
          <w:sz w:val="28"/>
          <w:szCs w:val="28"/>
          <w:shd w:val="clear" w:color="auto" w:fill="FFFFFF"/>
        </w:rPr>
        <w:t xml:space="preserve"> </w:t>
      </w:r>
      <w:proofErr w:type="gramStart"/>
      <w:r w:rsidRPr="00DC3DCB">
        <w:rPr>
          <w:sz w:val="28"/>
          <w:szCs w:val="28"/>
          <w:shd w:val="clear" w:color="auto" w:fill="FFFFFF"/>
        </w:rPr>
        <w:t>выдержал. (12)Забыл, что я мужчина, солдат, забыл, что вокруг люди, множество людей, и сквозь грохот колёс, сквозь бьющий в глаза ветер закричал. (13)— Мамочка! (14)Мамочка... (15)Но она уже не слышала. (16)На фронте мы всегда были голодны. (17)Нам всегда было холодно. (18)Только в бою у орудий забывали о голоде и холоде. (19)И ещё — когда</w:t>
      </w:r>
      <w:proofErr w:type="gramEnd"/>
      <w:r w:rsidRPr="00DC3DCB">
        <w:rPr>
          <w:sz w:val="28"/>
          <w:szCs w:val="28"/>
          <w:shd w:val="clear" w:color="auto" w:fill="FFFFFF"/>
        </w:rPr>
        <w:t xml:space="preserve"> </w:t>
      </w:r>
      <w:proofErr w:type="gramStart"/>
      <w:r w:rsidRPr="00DC3DCB">
        <w:rPr>
          <w:sz w:val="28"/>
          <w:szCs w:val="28"/>
          <w:shd w:val="clear" w:color="auto" w:fill="FFFFFF"/>
        </w:rPr>
        <w:t xml:space="preserve">получали из дома письма. (20)Но было у писем из дома одно необычайное свойство, которое каждый открывал для себя и никому не признавался в своём открытии. (21)В самые трудные минуты, когда казалось — всё кончено или кончится в следующее мгновение и нет уже ни одной зацепки за жизнь, мы находили в письмах из дома </w:t>
      </w:r>
      <w:r w:rsidRPr="00DC3DCB">
        <w:rPr>
          <w:i/>
          <w:sz w:val="28"/>
          <w:szCs w:val="28"/>
          <w:shd w:val="clear" w:color="auto" w:fill="FFFFFF"/>
        </w:rPr>
        <w:t>НЗ — неприкосновенный запас жизни.</w:t>
      </w:r>
      <w:r w:rsidRPr="00DC3DCB">
        <w:rPr>
          <w:sz w:val="28"/>
          <w:szCs w:val="28"/>
          <w:shd w:val="clear" w:color="auto" w:fill="FFFFFF"/>
        </w:rPr>
        <w:t xml:space="preserve"> (22)Запаса</w:t>
      </w:r>
      <w:proofErr w:type="gramEnd"/>
      <w:r w:rsidRPr="00DC3DCB">
        <w:rPr>
          <w:sz w:val="28"/>
          <w:szCs w:val="28"/>
          <w:shd w:val="clear" w:color="auto" w:fill="FFFFFF"/>
        </w:rPr>
        <w:t xml:space="preserve"> </w:t>
      </w:r>
      <w:proofErr w:type="gramStart"/>
      <w:r w:rsidRPr="00DC3DCB">
        <w:rPr>
          <w:sz w:val="28"/>
          <w:szCs w:val="28"/>
          <w:shd w:val="clear" w:color="auto" w:fill="FFFFFF"/>
        </w:rPr>
        <w:t>хватало надолго, его берегли и растягивали, не надеясь пополнить его в скором времени. (23)У меня не сохранились мамины письма. (24)Я не запомнил их наизусть, хотя перечитывал десятки раз. (25)Но в памяти жива картина жизни родного дома, которая возникала из маминых весточек. (26)На ледяном ветру я видел её у печки с закрытыми глазами. (27)Это видение возникало</w:t>
      </w:r>
      <w:proofErr w:type="gramEnd"/>
      <w:r w:rsidRPr="00DC3DCB">
        <w:rPr>
          <w:sz w:val="28"/>
          <w:szCs w:val="28"/>
          <w:shd w:val="clear" w:color="auto" w:fill="FFFFFF"/>
        </w:rPr>
        <w:t xml:space="preserve"> </w:t>
      </w:r>
      <w:proofErr w:type="gramStart"/>
      <w:r w:rsidRPr="00DC3DCB">
        <w:rPr>
          <w:sz w:val="28"/>
          <w:szCs w:val="28"/>
          <w:shd w:val="clear" w:color="auto" w:fill="FFFFFF"/>
        </w:rPr>
        <w:t>ночью на посту. (28)У меня в кармане лежало письмо. (29)От него веяло далёким теплом, пахнувшим смолистыми дровами. (30)Это родное тепло было сильнее ветра. (31)Когда от мамы приходило письмо, не было ни бумаги, ни конверта с номером полевой почты, ни строчек. (32)Был мамин голос. (33)Я слышал его даже в грохоте орудий. (34)Дым землянки касался</w:t>
      </w:r>
      <w:proofErr w:type="gramEnd"/>
      <w:r w:rsidRPr="00DC3DCB">
        <w:rPr>
          <w:sz w:val="28"/>
          <w:szCs w:val="28"/>
          <w:shd w:val="clear" w:color="auto" w:fill="FFFFFF"/>
        </w:rPr>
        <w:t xml:space="preserve"> щеки, как дым родного дома. (35)Под Новый год я увидел у себя дома ёлку. (З</w:t>
      </w:r>
      <w:proofErr w:type="gramStart"/>
      <w:r w:rsidRPr="00DC3DCB">
        <w:rPr>
          <w:sz w:val="28"/>
          <w:szCs w:val="28"/>
          <w:shd w:val="clear" w:color="auto" w:fill="FFFFFF"/>
        </w:rPr>
        <w:t>6</w:t>
      </w:r>
      <w:proofErr w:type="gramEnd"/>
      <w:r w:rsidRPr="00DC3DCB">
        <w:rPr>
          <w:sz w:val="28"/>
          <w:szCs w:val="28"/>
          <w:shd w:val="clear" w:color="auto" w:fill="FFFFFF"/>
        </w:rPr>
        <w:t xml:space="preserve">)Мама подробно рассказывала в письме о ёлке. (37)Оказывается, в шкафу случайно нашлись ёлочные свечи. (38)Короткие, разноцветные, похожие на отточенные цветные карандаши. (39)Их зажгли, и с еловых веток по комнате разлился ни с чем не сравнимый аромат стеарина и хвои. (40)В комнате было темно, и только весёлые блуждающие огоньки замирали и разгорались, и тускло мерцали золочёные </w:t>
      </w:r>
      <w:proofErr w:type="gramStart"/>
      <w:r w:rsidRPr="00DC3DCB">
        <w:rPr>
          <w:sz w:val="28"/>
          <w:szCs w:val="28"/>
          <w:shd w:val="clear" w:color="auto" w:fill="FFFFFF"/>
        </w:rPr>
        <w:t>грецкие орехи. (41)Старые часы идут и бьют полночь. (42)Сверчок, чудом поселившийся в городской квартире, работает на стрекочущей машинке. (43)Ковш Большой Медведицы стоит на крыше дома, что напротив. (44)Пахнет хлебом. (45)Тихо. (46)Ёлка погасла. (47)Печка горячая. (48)Потом оказалось, что всё это было легендой, которую умирающая мама сочинила для меня в ледяном доме, где все</w:t>
      </w:r>
      <w:proofErr w:type="gramEnd"/>
      <w:r w:rsidRPr="00DC3DCB">
        <w:rPr>
          <w:sz w:val="28"/>
          <w:szCs w:val="28"/>
          <w:shd w:val="clear" w:color="auto" w:fill="FFFFFF"/>
        </w:rPr>
        <w:t xml:space="preserve"> стёкла были выбиты взрывной волной, а печки были мертвы и люди умирали от осколков. (49)И она писала, умирая. (50)Из ледяного блокадного города слала мне последние капли своего тепла, последние кровинки. (51)А я поверил легенде. (52)Держался за неё — за свой НЗ, за свою резервную жизнь. (53)Был слишком молод, чтобы читать между строк. (</w:t>
      </w:r>
      <w:proofErr w:type="gramStart"/>
      <w:r w:rsidRPr="00DC3DCB">
        <w:rPr>
          <w:sz w:val="28"/>
          <w:szCs w:val="28"/>
          <w:shd w:val="clear" w:color="auto" w:fill="FFFFFF"/>
        </w:rPr>
        <w:t>54)Я</w:t>
      </w:r>
      <w:proofErr w:type="gramEnd"/>
      <w:r w:rsidRPr="00DC3DCB">
        <w:rPr>
          <w:sz w:val="28"/>
          <w:szCs w:val="28"/>
          <w:shd w:val="clear" w:color="auto" w:fill="FFFFFF"/>
        </w:rPr>
        <w:t xml:space="preserve"> читал сами </w:t>
      </w:r>
      <w:proofErr w:type="gramStart"/>
      <w:r w:rsidRPr="00DC3DCB">
        <w:rPr>
          <w:sz w:val="28"/>
          <w:szCs w:val="28"/>
          <w:shd w:val="clear" w:color="auto" w:fill="FFFFFF"/>
        </w:rPr>
        <w:t>строки, не замечая, что буквы кривые, потому что их выводила рука, лишённая сил, для которой перо было тяжёлым, как топор. (55)Мать писала эти письма, пока билось сердце... (56)Я много знаю о подвигах женщин: выносивших с поля боя раненых бойцов, работавших за мужчин, отдававших свою кровь детям, идущих по сибирским трактам за своими мужьями. (57)Я никогда не думал</w:t>
      </w:r>
      <w:proofErr w:type="gramEnd"/>
      <w:r w:rsidRPr="00DC3DCB">
        <w:rPr>
          <w:sz w:val="28"/>
          <w:szCs w:val="28"/>
          <w:shd w:val="clear" w:color="auto" w:fill="FFFFFF"/>
        </w:rPr>
        <w:t xml:space="preserve">, </w:t>
      </w:r>
      <w:proofErr w:type="gramStart"/>
      <w:r w:rsidRPr="00DC3DCB">
        <w:rPr>
          <w:sz w:val="28"/>
          <w:szCs w:val="28"/>
          <w:shd w:val="clear" w:color="auto" w:fill="FFFFFF"/>
        </w:rPr>
        <w:t>что всё это имеет отношение к моей матери. (58)К тихой, застенчивой, обыденной, озабоченной только тем, как прокормить нас, обуть, уберечь... (59)Теперь я оглядываюсь на её жизнь и вижу: она прошла через всё это, но вижу это с опозданием. (60)Но я вижу. (61)Теперь я всё вижу и слышу. (62)Прости меня, родная!</w:t>
      </w:r>
      <w:proofErr w:type="gramEnd"/>
      <w:r w:rsidRPr="00DC3DCB">
        <w:rPr>
          <w:sz w:val="28"/>
          <w:szCs w:val="28"/>
          <w:shd w:val="clear" w:color="auto" w:fill="FFFFFF"/>
        </w:rPr>
        <w:t xml:space="preserve"> (По Ю. Яковлеву *)</w:t>
      </w:r>
    </w:p>
    <w:p w:rsidR="00881D6E" w:rsidRPr="00DC3DCB" w:rsidRDefault="00881D6E" w:rsidP="00881D6E">
      <w:pPr>
        <w:rPr>
          <w:sz w:val="28"/>
          <w:szCs w:val="28"/>
        </w:rPr>
      </w:pPr>
    </w:p>
    <w:p w:rsidR="00881D6E" w:rsidRPr="00DC3DCB" w:rsidRDefault="00881D6E" w:rsidP="00881D6E">
      <w:pPr>
        <w:shd w:val="clear" w:color="auto" w:fill="FFFFFF"/>
        <w:spacing w:before="120" w:after="360"/>
        <w:rPr>
          <w:rFonts w:eastAsia="Times New Roman"/>
          <w:b/>
          <w:sz w:val="28"/>
          <w:szCs w:val="28"/>
          <w:lang w:eastAsia="ru-RU"/>
        </w:rPr>
      </w:pPr>
      <w:r w:rsidRPr="00DC3DCB">
        <w:rPr>
          <w:rFonts w:eastAsia="Times New Roman"/>
          <w:b/>
          <w:sz w:val="28"/>
          <w:szCs w:val="28"/>
          <w:lang w:eastAsia="ru-RU"/>
        </w:rPr>
        <w:lastRenderedPageBreak/>
        <w:t>- О чем этот текст? Определите его тему.</w:t>
      </w:r>
    </w:p>
    <w:p w:rsidR="00881D6E" w:rsidRPr="00DC3DCB" w:rsidRDefault="00881D6E" w:rsidP="00881D6E">
      <w:pPr>
        <w:shd w:val="clear" w:color="auto" w:fill="FFFFFF"/>
        <w:spacing w:before="120" w:after="360"/>
        <w:rPr>
          <w:rFonts w:eastAsia="Times New Roman"/>
          <w:b/>
          <w:lang w:eastAsia="ru-RU"/>
        </w:rPr>
      </w:pPr>
      <w:r w:rsidRPr="00DC3DCB">
        <w:rPr>
          <w:rFonts w:eastAsia="Times New Roman"/>
          <w:b/>
          <w:lang w:eastAsia="ru-RU"/>
        </w:rPr>
        <w:t>- Определим основные семантические центры. Работаем с таблицей. Семантические центры.</w:t>
      </w:r>
    </w:p>
    <w:p w:rsidR="00881D6E" w:rsidRPr="00DC3DCB" w:rsidRDefault="00881D6E" w:rsidP="00881D6E">
      <w:pPr>
        <w:shd w:val="clear" w:color="auto" w:fill="FFFFFF"/>
        <w:spacing w:before="120" w:after="360"/>
        <w:rPr>
          <w:rFonts w:eastAsia="Times New Roman"/>
          <w:b/>
          <w:lang w:eastAsia="ru-RU"/>
        </w:rPr>
      </w:pPr>
    </w:p>
    <w:tbl>
      <w:tblPr>
        <w:tblStyle w:val="a3"/>
        <w:tblW w:w="0" w:type="auto"/>
        <w:tblLook w:val="04A0" w:firstRow="1" w:lastRow="0" w:firstColumn="1" w:lastColumn="0" w:noHBand="0" w:noVBand="1"/>
      </w:tblPr>
      <w:tblGrid>
        <w:gridCol w:w="2122"/>
        <w:gridCol w:w="8334"/>
      </w:tblGrid>
      <w:tr w:rsidR="00DC3DCB" w:rsidRPr="00DC3DCB" w:rsidTr="00A01A8A">
        <w:tc>
          <w:tcPr>
            <w:tcW w:w="2122" w:type="dxa"/>
          </w:tcPr>
          <w:p w:rsidR="00881D6E" w:rsidRPr="00DC3DCB" w:rsidRDefault="00881D6E" w:rsidP="00A01A8A">
            <w:pPr>
              <w:rPr>
                <w:rFonts w:eastAsia="Times New Roman"/>
                <w:lang w:eastAsia="ru-RU"/>
              </w:rPr>
            </w:pPr>
            <w:r w:rsidRPr="00DC3DCB">
              <w:rPr>
                <w:rFonts w:eastAsia="Times New Roman"/>
                <w:lang w:eastAsia="ru-RU"/>
              </w:rPr>
              <w:t>Проблема</w:t>
            </w:r>
          </w:p>
        </w:tc>
        <w:tc>
          <w:tcPr>
            <w:tcW w:w="8334" w:type="dxa"/>
          </w:tcPr>
          <w:p w:rsidR="00881D6E" w:rsidRPr="00DC3DCB" w:rsidRDefault="00881D6E" w:rsidP="00A01A8A">
            <w:pPr>
              <w:spacing w:line="315" w:lineRule="atLeast"/>
              <w:jc w:val="both"/>
              <w:rPr>
                <w:sz w:val="28"/>
                <w:szCs w:val="28"/>
              </w:rPr>
            </w:pPr>
            <w:r w:rsidRPr="00DC3DCB">
              <w:rPr>
                <w:b/>
                <w:bCs/>
                <w:sz w:val="28"/>
                <w:szCs w:val="28"/>
              </w:rPr>
              <w:t>Какое место в жизни человека занимает мать? На что способна мать ради детей? Почему материнская любовь  придает человеку силы?</w:t>
            </w:r>
          </w:p>
          <w:p w:rsidR="00881D6E" w:rsidRPr="00DC3DCB" w:rsidRDefault="00881D6E" w:rsidP="00A01A8A">
            <w:pPr>
              <w:spacing w:line="315" w:lineRule="atLeast"/>
              <w:jc w:val="both"/>
              <w:rPr>
                <w:b/>
                <w:bCs/>
                <w:sz w:val="28"/>
                <w:szCs w:val="28"/>
              </w:rPr>
            </w:pPr>
            <w:r w:rsidRPr="00DC3DCB">
              <w:rPr>
                <w:b/>
                <w:bCs/>
                <w:sz w:val="28"/>
                <w:szCs w:val="28"/>
              </w:rPr>
              <w:t>Проблема роли матери в жизни человека. (Проблема необходимости материнской любви)</w:t>
            </w:r>
          </w:p>
        </w:tc>
      </w:tr>
      <w:tr w:rsidR="00DC3DCB" w:rsidRPr="00DC3DCB" w:rsidTr="00A01A8A">
        <w:trPr>
          <w:trHeight w:val="1840"/>
        </w:trPr>
        <w:tc>
          <w:tcPr>
            <w:tcW w:w="2122" w:type="dxa"/>
          </w:tcPr>
          <w:p w:rsidR="00881D6E" w:rsidRPr="00DC3DCB" w:rsidRDefault="00881D6E" w:rsidP="00A01A8A">
            <w:pPr>
              <w:shd w:val="clear" w:color="auto" w:fill="FFFFFF"/>
              <w:rPr>
                <w:rFonts w:eastAsia="Times New Roman"/>
                <w:lang w:eastAsia="ru-RU"/>
              </w:rPr>
            </w:pPr>
            <w:r w:rsidRPr="00DC3DCB">
              <w:rPr>
                <w:rFonts w:eastAsia="Times New Roman"/>
                <w:lang w:eastAsia="ru-RU"/>
              </w:rPr>
              <w:t>Комментарий</w:t>
            </w:r>
          </w:p>
          <w:p w:rsidR="00881D6E" w:rsidRPr="00DC3DCB" w:rsidRDefault="00881D6E" w:rsidP="00A01A8A">
            <w:pPr>
              <w:rPr>
                <w:rFonts w:eastAsia="Times New Roman"/>
                <w:lang w:eastAsia="ru-RU"/>
              </w:rPr>
            </w:pPr>
          </w:p>
        </w:tc>
        <w:tc>
          <w:tcPr>
            <w:tcW w:w="8334" w:type="dxa"/>
          </w:tcPr>
          <w:p w:rsidR="00881D6E" w:rsidRPr="00DC3DCB" w:rsidRDefault="00881D6E" w:rsidP="00A01A8A">
            <w:pPr>
              <w:jc w:val="both"/>
              <w:rPr>
                <w:i/>
                <w:szCs w:val="28"/>
              </w:rPr>
            </w:pPr>
            <w:r w:rsidRPr="00DC3DCB">
              <w:rPr>
                <w:i/>
                <w:szCs w:val="28"/>
              </w:rPr>
              <w:t>Перечитываем центральные абзацы текста. Проследим за ходом мысли автора. Попробуем понять: как он приходит к поставленному вопросу, что наводит его на размышления, на какие авторитетные мнения он ссылается? Подчеркиваем ключевые слова и фразы.</w:t>
            </w:r>
          </w:p>
          <w:p w:rsidR="00881D6E" w:rsidRPr="00DC3DCB" w:rsidRDefault="00881D6E" w:rsidP="00A01A8A">
            <w:pPr>
              <w:shd w:val="clear" w:color="auto" w:fill="FFFFFF"/>
              <w:rPr>
                <w:rFonts w:eastAsia="Times New Roman"/>
                <w:lang w:eastAsia="ru-RU"/>
              </w:rPr>
            </w:pPr>
          </w:p>
          <w:p w:rsidR="00881D6E" w:rsidRPr="00DC3DCB" w:rsidRDefault="00881D6E" w:rsidP="00A01A8A">
            <w:pPr>
              <w:shd w:val="clear" w:color="auto" w:fill="FFFFFF"/>
              <w:rPr>
                <w:rFonts w:eastAsia="Times New Roman"/>
                <w:lang w:eastAsia="ru-RU"/>
              </w:rPr>
            </w:pPr>
            <w:r w:rsidRPr="00DC3DCB">
              <w:rPr>
                <w:rFonts w:eastAsia="Times New Roman"/>
                <w:lang w:eastAsia="ru-RU"/>
              </w:rPr>
              <w:t>Выделяем речевые доминанты.</w:t>
            </w:r>
          </w:p>
          <w:p w:rsidR="00881D6E" w:rsidRPr="00DC3DCB" w:rsidRDefault="00881D6E" w:rsidP="00A01A8A">
            <w:pPr>
              <w:shd w:val="clear" w:color="auto" w:fill="FFFFFF"/>
              <w:spacing w:before="120" w:after="360"/>
              <w:rPr>
                <w:rFonts w:eastAsia="Times New Roman"/>
                <w:lang w:eastAsia="ru-RU"/>
              </w:rPr>
            </w:pPr>
            <w:r w:rsidRPr="00DC3DCB">
              <w:rPr>
                <w:rFonts w:eastAsia="Times New Roman"/>
                <w:lang w:eastAsia="ru-RU"/>
              </w:rPr>
              <w:t xml:space="preserve">Герой: ласковое, детское «мамочка», стеснялся, навсегда прощаюсь, мужские слезы, не выдержал, письма из дома, веяло далеким теплом, мамин голос, случайно нашлись елочные свечи, аромат стеарина и хвои, хлеба, легенда, умирающая мама, ледяной дом, печки мертвы. </w:t>
            </w:r>
            <w:proofErr w:type="gramStart"/>
            <w:r w:rsidRPr="00DC3DCB">
              <w:rPr>
                <w:rFonts w:eastAsia="Times New Roman"/>
                <w:lang w:eastAsia="ru-RU"/>
              </w:rPr>
              <w:t>Слала последние капли своего тепла, последние кровинки, поверил, слишком молод, чтобы читать между строк, подвиг, тихая, застенчивая, обыденная, вижу и слышу всё с опозданием, прости!</w:t>
            </w:r>
            <w:proofErr w:type="gramEnd"/>
          </w:p>
          <w:p w:rsidR="00881D6E" w:rsidRPr="00DC3DCB" w:rsidRDefault="00881D6E" w:rsidP="00A01A8A">
            <w:pPr>
              <w:jc w:val="both"/>
              <w:rPr>
                <w:sz w:val="28"/>
                <w:szCs w:val="28"/>
              </w:rPr>
            </w:pPr>
            <w:r w:rsidRPr="00DC3DCB">
              <w:rPr>
                <w:sz w:val="28"/>
                <w:szCs w:val="28"/>
              </w:rPr>
              <w:t>В тексте можно выделить два фрагмента, иллюстрирующих проблему.</w:t>
            </w:r>
          </w:p>
          <w:p w:rsidR="00881D6E" w:rsidRPr="00DC3DCB" w:rsidRDefault="00881D6E" w:rsidP="00A01A8A">
            <w:pPr>
              <w:jc w:val="both"/>
              <w:rPr>
                <w:rFonts w:ascii="Georgia" w:hAnsi="Georgia"/>
                <w:i/>
                <w:iCs/>
              </w:rPr>
            </w:pPr>
            <w:r w:rsidRPr="00DC3DCB">
              <w:rPr>
                <w:rFonts w:ascii="Georgia" w:hAnsi="Georgia"/>
                <w:i/>
                <w:iCs/>
              </w:rPr>
              <w:t xml:space="preserve">Автор сокрушается о том, что осознание значения материнских поступков и ответное чувство благодарности приходят к нам слишком поздно.  Наши матери делают для нас все, что в их силах, но мы, к сожалению, не всегда можем по достоинству оценить их поступки. Он вспоминает прощание с матерью перед отправлением на фронт. Тогда он не знал, что прощается  с матерью навсегда, не предполагал, что такое вообще может случиться. Он «забыл, что он мужчина, что вокруг…множество людей, и, не </w:t>
            </w:r>
            <w:proofErr w:type="gramStart"/>
            <w:r w:rsidRPr="00DC3DCB">
              <w:rPr>
                <w:rFonts w:ascii="Georgia" w:hAnsi="Georgia"/>
                <w:i/>
                <w:iCs/>
              </w:rPr>
              <w:t>стыдясь</w:t>
            </w:r>
            <w:proofErr w:type="gramEnd"/>
            <w:r w:rsidRPr="00DC3DCB">
              <w:rPr>
                <w:rFonts w:ascii="Georgia" w:hAnsi="Georgia"/>
                <w:i/>
                <w:iCs/>
              </w:rPr>
              <w:t xml:space="preserve"> слез, закричал:  «Мамочка!»</w:t>
            </w:r>
          </w:p>
          <w:p w:rsidR="00881D6E" w:rsidRPr="00DC3DCB" w:rsidRDefault="00881D6E" w:rsidP="00A01A8A">
            <w:pPr>
              <w:tabs>
                <w:tab w:val="left" w:pos="7200"/>
              </w:tabs>
              <w:contextualSpacing/>
              <w:jc w:val="both"/>
              <w:rPr>
                <w:rFonts w:ascii="Georgia" w:hAnsi="Georgia"/>
                <w:i/>
                <w:iCs/>
                <w:u w:val="single"/>
              </w:rPr>
            </w:pPr>
            <w:r w:rsidRPr="00DC3DCB">
              <w:rPr>
                <w:rFonts w:eastAsiaTheme="minorEastAsia"/>
                <w:bCs/>
                <w:i/>
                <w:kern w:val="24"/>
                <w:sz w:val="28"/>
                <w:szCs w:val="28"/>
                <w:u w:val="single"/>
              </w:rPr>
              <w:t>Автор за частными судьбами солдат  видит, как помогали выжить на фронте письма и воспоминания о доме, и поэтому на протяжении всего текста звучит мысль о святой материнской любви.</w:t>
            </w:r>
          </w:p>
          <w:p w:rsidR="00881D6E" w:rsidRPr="00DC3DCB" w:rsidRDefault="00881D6E" w:rsidP="00A01A8A">
            <w:pPr>
              <w:jc w:val="both"/>
              <w:rPr>
                <w:rFonts w:ascii="Georgia" w:hAnsi="Georgia"/>
                <w:i/>
                <w:iCs/>
              </w:rPr>
            </w:pPr>
            <w:r w:rsidRPr="00DC3DCB">
              <w:rPr>
                <w:rFonts w:ascii="Georgia" w:hAnsi="Georgia"/>
                <w:i/>
                <w:iCs/>
              </w:rPr>
              <w:t>Она грела солдат в их фронтовые будни,  в письмах из дома бойцы черпали свой «НЗ жизни»</w:t>
            </w:r>
            <w:proofErr w:type="gramStart"/>
            <w:r w:rsidRPr="00DC3DCB">
              <w:rPr>
                <w:rFonts w:ascii="Georgia" w:hAnsi="Georgia"/>
                <w:i/>
                <w:iCs/>
              </w:rPr>
              <w:t>.»</w:t>
            </w:r>
            <w:proofErr w:type="gramEnd"/>
            <w:r w:rsidRPr="00DC3DCB">
              <w:rPr>
                <w:rFonts w:ascii="Georgia" w:hAnsi="Georgia"/>
                <w:i/>
                <w:iCs/>
              </w:rPr>
              <w:t xml:space="preserve"> Мамин голос» звучал ,заглушая грохот орудий. В материнском письме оживал мирный Новый год, с елкой и свечами. Мать, спасая сына, посылала ему красивые легенды о елке. Писала, умирая в блокадном Ленинграде. К сожалению, молодые люди не умеют читать между строк. Чувствуя вину перед матерью, автор просит у нее прощения.</w:t>
            </w:r>
          </w:p>
        </w:tc>
      </w:tr>
      <w:tr w:rsidR="00DC3DCB" w:rsidRPr="00DC3DCB" w:rsidTr="00A01A8A">
        <w:tc>
          <w:tcPr>
            <w:tcW w:w="2122" w:type="dxa"/>
          </w:tcPr>
          <w:p w:rsidR="00881D6E" w:rsidRPr="00DC3DCB" w:rsidRDefault="00881D6E" w:rsidP="00A01A8A">
            <w:pPr>
              <w:rPr>
                <w:rFonts w:eastAsia="Times New Roman"/>
                <w:lang w:eastAsia="ru-RU"/>
              </w:rPr>
            </w:pPr>
            <w:r w:rsidRPr="00DC3DCB">
              <w:rPr>
                <w:rFonts w:eastAsia="Times New Roman"/>
                <w:lang w:eastAsia="ru-RU"/>
              </w:rPr>
              <w:t>Позиция автора</w:t>
            </w:r>
          </w:p>
        </w:tc>
        <w:tc>
          <w:tcPr>
            <w:tcW w:w="8334" w:type="dxa"/>
          </w:tcPr>
          <w:p w:rsidR="00881D6E" w:rsidRPr="00DC3DCB" w:rsidRDefault="00881D6E" w:rsidP="00A01A8A">
            <w:pPr>
              <w:jc w:val="both"/>
              <w:rPr>
                <w:b/>
                <w:bCs/>
              </w:rPr>
            </w:pPr>
            <w:r w:rsidRPr="00DC3DCB">
              <w:rPr>
                <w:b/>
                <w:bCs/>
              </w:rPr>
              <w:t>Рекомендуем перечитать поставленный вопрос</w:t>
            </w:r>
            <w:proofErr w:type="gramStart"/>
            <w:r w:rsidRPr="00DC3DCB">
              <w:rPr>
                <w:b/>
                <w:bCs/>
                <w:u w:val="single"/>
              </w:rPr>
              <w:t> </w:t>
            </w:r>
            <w:r w:rsidRPr="00DC3DCB">
              <w:rPr>
                <w:b/>
                <w:bCs/>
              </w:rPr>
              <w:t>:</w:t>
            </w:r>
            <w:proofErr w:type="gramEnd"/>
            <w:r w:rsidRPr="00DC3DCB">
              <w:rPr>
                <w:b/>
                <w:bCs/>
              </w:rPr>
              <w:t xml:space="preserve">  </w:t>
            </w:r>
          </w:p>
          <w:p w:rsidR="00881D6E" w:rsidRPr="00DC3DCB" w:rsidRDefault="00881D6E" w:rsidP="00A01A8A">
            <w:pPr>
              <w:jc w:val="both"/>
              <w:rPr>
                <w:bCs/>
              </w:rPr>
            </w:pPr>
            <w:r w:rsidRPr="00DC3DCB">
              <w:rPr>
                <w:b/>
                <w:bCs/>
              </w:rPr>
              <w:t> </w:t>
            </w:r>
            <w:r w:rsidRPr="00DC3DCB">
              <w:rPr>
                <w:bCs/>
              </w:rPr>
              <w:t>Что дает человеку материнская любовь? </w:t>
            </w:r>
          </w:p>
          <w:p w:rsidR="00881D6E" w:rsidRPr="00DC3DCB" w:rsidRDefault="00881D6E" w:rsidP="00A01A8A">
            <w:pPr>
              <w:jc w:val="both"/>
              <w:rPr>
                <w:i/>
              </w:rPr>
            </w:pPr>
            <w:r w:rsidRPr="00DC3DCB">
              <w:rPr>
                <w:b/>
                <w:bCs/>
                <w:i/>
              </w:rPr>
              <w:t>и найти в тексте ответ на него. Это авторская позиция</w:t>
            </w:r>
            <w:r w:rsidRPr="00DC3DCB">
              <w:rPr>
                <w:bCs/>
                <w:i/>
              </w:rPr>
              <w:t>.</w:t>
            </w:r>
            <w:r w:rsidRPr="00DC3DCB">
              <w:rPr>
                <w:b/>
                <w:bCs/>
                <w:i/>
                <w:u w:val="single"/>
              </w:rPr>
              <w:t xml:space="preserve"> Чаще всего </w:t>
            </w:r>
            <w:r w:rsidRPr="00DC3DCB">
              <w:rPr>
                <w:b/>
                <w:bCs/>
                <w:i/>
                <w:u w:val="single"/>
              </w:rPr>
              <w:lastRenderedPageBreak/>
              <w:t>наиболее четко она сформулирована в последнем абзаце.</w:t>
            </w:r>
          </w:p>
          <w:p w:rsidR="00881D6E" w:rsidRPr="00DC3DCB" w:rsidRDefault="00881D6E" w:rsidP="00A01A8A">
            <w:pPr>
              <w:jc w:val="both"/>
              <w:rPr>
                <w:b/>
                <w:bCs/>
              </w:rPr>
            </w:pPr>
            <w:r w:rsidRPr="00DC3DCB">
              <w:rPr>
                <w:b/>
                <w:bCs/>
              </w:rPr>
              <w:t> У нас получилось:</w:t>
            </w:r>
          </w:p>
          <w:p w:rsidR="00881D6E" w:rsidRPr="00DC3DCB" w:rsidRDefault="00881D6E" w:rsidP="00A01A8A">
            <w:pPr>
              <w:rPr>
                <w:bCs/>
              </w:rPr>
            </w:pPr>
          </w:p>
          <w:p w:rsidR="00881D6E" w:rsidRPr="00DC3DCB" w:rsidRDefault="00881D6E" w:rsidP="00A01A8A">
            <w:pPr>
              <w:rPr>
                <w:bCs/>
              </w:rPr>
            </w:pPr>
            <w:r w:rsidRPr="00DC3DCB">
              <w:rPr>
                <w:bCs/>
              </w:rPr>
              <w:t>Таким образом, автор приводит нас к мысли о том, что место матери  в жизни человека совершенно особое. В трудные минуты жизни нас поддерживают воспоминания о матери. Настоящая мать готова  отдать детям все, что у нее есть. Она способна  подарить                   « неприкосновенный запас жизни».</w:t>
            </w:r>
          </w:p>
          <w:p w:rsidR="00881D6E" w:rsidRPr="00DC3DCB" w:rsidRDefault="00881D6E" w:rsidP="00A01A8A">
            <w:pPr>
              <w:rPr>
                <w:rFonts w:eastAsia="Times New Roman"/>
                <w:lang w:eastAsia="ru-RU"/>
              </w:rPr>
            </w:pPr>
          </w:p>
        </w:tc>
      </w:tr>
      <w:tr w:rsidR="00DC3DCB" w:rsidRPr="00DC3DCB" w:rsidTr="00A01A8A">
        <w:tc>
          <w:tcPr>
            <w:tcW w:w="2122" w:type="dxa"/>
          </w:tcPr>
          <w:p w:rsidR="00881D6E" w:rsidRPr="00DC3DCB" w:rsidRDefault="00881D6E" w:rsidP="00A01A8A">
            <w:pPr>
              <w:rPr>
                <w:rFonts w:eastAsia="Times New Roman"/>
                <w:lang w:eastAsia="ru-RU"/>
              </w:rPr>
            </w:pPr>
            <w:r w:rsidRPr="00DC3DCB">
              <w:rPr>
                <w:rFonts w:eastAsia="Times New Roman"/>
                <w:lang w:eastAsia="ru-RU"/>
              </w:rPr>
              <w:lastRenderedPageBreak/>
              <w:t>Своя позиция</w:t>
            </w:r>
          </w:p>
        </w:tc>
        <w:tc>
          <w:tcPr>
            <w:tcW w:w="8334" w:type="dxa"/>
          </w:tcPr>
          <w:p w:rsidR="00881D6E" w:rsidRPr="00DC3DCB" w:rsidRDefault="00881D6E" w:rsidP="00A01A8A">
            <w:pPr>
              <w:rPr>
                <w:rFonts w:eastAsia="Times New Roman"/>
                <w:lang w:eastAsia="ru-RU"/>
              </w:rPr>
            </w:pPr>
          </w:p>
        </w:tc>
      </w:tr>
      <w:tr w:rsidR="00DC3DCB" w:rsidRPr="00DC3DCB" w:rsidTr="00A01A8A">
        <w:tc>
          <w:tcPr>
            <w:tcW w:w="2122" w:type="dxa"/>
          </w:tcPr>
          <w:p w:rsidR="00881D6E" w:rsidRPr="00DC3DCB" w:rsidRDefault="00881D6E" w:rsidP="00A01A8A">
            <w:pPr>
              <w:rPr>
                <w:rFonts w:eastAsia="Times New Roman"/>
                <w:lang w:eastAsia="ru-RU"/>
              </w:rPr>
            </w:pPr>
            <w:r w:rsidRPr="00DC3DCB">
              <w:rPr>
                <w:rFonts w:eastAsia="Times New Roman"/>
                <w:lang w:eastAsia="ru-RU"/>
              </w:rPr>
              <w:t>Аргументы.</w:t>
            </w:r>
          </w:p>
        </w:tc>
        <w:tc>
          <w:tcPr>
            <w:tcW w:w="8334" w:type="dxa"/>
            <w:shd w:val="clear" w:color="auto" w:fill="auto"/>
          </w:tcPr>
          <w:p w:rsidR="00881D6E" w:rsidRPr="00DC3DCB" w:rsidRDefault="00881D6E" w:rsidP="00A01A8A">
            <w:pPr>
              <w:pStyle w:val="a4"/>
              <w:shd w:val="clear" w:color="auto" w:fill="FBFAED"/>
              <w:spacing w:before="0" w:beforeAutospacing="0" w:after="0" w:afterAutospacing="0"/>
              <w:jc w:val="both"/>
            </w:pPr>
            <w:r w:rsidRPr="00DC3DCB">
              <w:t xml:space="preserve">Анатолий Алексин «Прости меня, мама», Сухомлинский Василий Александрович «Сердце матери», Ирина </w:t>
            </w:r>
            <w:proofErr w:type="spellStart"/>
            <w:r w:rsidRPr="00DC3DCB">
              <w:t>Курамшина</w:t>
            </w:r>
            <w:proofErr w:type="spellEnd"/>
            <w:r w:rsidRPr="00DC3DCB">
              <w:t xml:space="preserve"> «Сыновний долг».</w:t>
            </w:r>
          </w:p>
        </w:tc>
      </w:tr>
    </w:tbl>
    <w:p w:rsidR="00881D6E" w:rsidRPr="00DC3DCB" w:rsidRDefault="00881D6E" w:rsidP="00881D6E">
      <w:pPr>
        <w:pStyle w:val="a4"/>
        <w:spacing w:before="168" w:beforeAutospacing="0" w:after="168" w:afterAutospacing="0"/>
        <w:rPr>
          <w:i/>
          <w:iCs/>
        </w:rPr>
        <w:sectPr w:rsidR="00881D6E" w:rsidRPr="00DC3DCB" w:rsidSect="001C746F">
          <w:footerReference w:type="default" r:id="rId7"/>
          <w:pgSz w:w="11906" w:h="16838"/>
          <w:pgMar w:top="720" w:right="720" w:bottom="720" w:left="720" w:header="708" w:footer="708" w:gutter="0"/>
          <w:cols w:space="708"/>
          <w:docGrid w:linePitch="360"/>
        </w:sectPr>
      </w:pPr>
    </w:p>
    <w:p w:rsidR="00881D6E" w:rsidRPr="00DC3DCB" w:rsidRDefault="00881D6E" w:rsidP="00881D6E">
      <w:pPr>
        <w:shd w:val="clear" w:color="auto" w:fill="FFFFFF"/>
        <w:spacing w:before="120" w:after="360"/>
        <w:rPr>
          <w:shd w:val="clear" w:color="auto" w:fill="FFFFFF"/>
        </w:rPr>
      </w:pPr>
      <w:r w:rsidRPr="00DC3DCB">
        <w:rPr>
          <w:shd w:val="clear" w:color="auto" w:fill="FFFFFF"/>
          <w:lang w:val="en-US"/>
        </w:rPr>
        <w:lastRenderedPageBreak/>
        <w:t>IV</w:t>
      </w:r>
      <w:r w:rsidRPr="00DC3DCB">
        <w:rPr>
          <w:shd w:val="clear" w:color="auto" w:fill="FFFFFF"/>
        </w:rPr>
        <w:t>. Итоги.</w:t>
      </w:r>
    </w:p>
    <w:p w:rsidR="00881D6E" w:rsidRPr="00DC3DCB" w:rsidRDefault="00881D6E" w:rsidP="00881D6E">
      <w:pPr>
        <w:ind w:left="-180"/>
      </w:pPr>
      <w:r w:rsidRPr="00DC3DCB">
        <w:t xml:space="preserve">- Я попрошу  вас, ребята, отразить в </w:t>
      </w:r>
      <w:proofErr w:type="spellStart"/>
      <w:r w:rsidRPr="00DC3DCB">
        <w:t>синквейне</w:t>
      </w:r>
      <w:proofErr w:type="spellEnd"/>
      <w:r w:rsidRPr="00DC3DCB">
        <w:t xml:space="preserve"> или звездочки ассоциаций, что для вас значит мама.</w:t>
      </w:r>
    </w:p>
    <w:p w:rsidR="00881D6E" w:rsidRPr="00DC3DCB" w:rsidRDefault="00881D6E" w:rsidP="00881D6E">
      <w:pPr>
        <w:spacing w:before="120" w:after="360"/>
        <w:rPr>
          <w:szCs w:val="20"/>
          <w:shd w:val="clear" w:color="auto" w:fill="EEEEEE"/>
        </w:rPr>
      </w:pPr>
      <w:r w:rsidRPr="00DC3DCB">
        <w:rPr>
          <w:szCs w:val="20"/>
        </w:rPr>
        <w:t>Благодарите </w:t>
      </w:r>
      <w:r w:rsidRPr="00DC3DCB">
        <w:rPr>
          <w:b/>
          <w:bCs/>
          <w:szCs w:val="20"/>
        </w:rPr>
        <w:t>мам</w:t>
      </w:r>
      <w:r w:rsidRPr="00DC3DCB">
        <w:rPr>
          <w:szCs w:val="20"/>
        </w:rPr>
        <w:t>, за то, что подарили вам жизнь, доброту, ласку и тепло! Любите их, уважайте их, всегда соглашайтесь с ними, не ссорьтесь с ними! Берегите маму! Берегите!</w:t>
      </w:r>
    </w:p>
    <w:p w:rsidR="00881D6E" w:rsidRPr="00DC3DCB" w:rsidRDefault="00881D6E" w:rsidP="00881D6E">
      <w:pPr>
        <w:shd w:val="clear" w:color="auto" w:fill="FFFFFF"/>
        <w:spacing w:before="120" w:after="360"/>
        <w:rPr>
          <w:rFonts w:eastAsia="Times New Roman"/>
          <w:lang w:eastAsia="ru-RU"/>
        </w:rPr>
      </w:pPr>
      <w:r w:rsidRPr="00DC3DCB">
        <w:rPr>
          <w:sz w:val="28"/>
          <w:szCs w:val="28"/>
        </w:rPr>
        <w:t>Подведем итог урока. Сегодня мы с вами сделали большую подготовительную работу для написания сочинения-рассуждения по исходному тексту.</w:t>
      </w:r>
    </w:p>
    <w:p w:rsidR="00881D6E" w:rsidRPr="00DC3DCB" w:rsidRDefault="00881D6E" w:rsidP="00881D6E"/>
    <w:p w:rsidR="00881D6E" w:rsidRPr="00DC3DCB" w:rsidRDefault="00881D6E" w:rsidP="00881D6E"/>
    <w:bookmarkEnd w:id="0"/>
    <w:p w:rsidR="00E610A9" w:rsidRPr="00DC3DCB" w:rsidRDefault="00E610A9"/>
    <w:sectPr w:rsidR="00E610A9" w:rsidRPr="00DC3DCB" w:rsidSect="001C746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A02" w:rsidRDefault="00FD51AE">
      <w:r>
        <w:separator/>
      </w:r>
    </w:p>
  </w:endnote>
  <w:endnote w:type="continuationSeparator" w:id="0">
    <w:p w:rsidR="00750A02" w:rsidRDefault="00FD5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3861768"/>
      <w:docPartObj>
        <w:docPartGallery w:val="Page Numbers (Bottom of Page)"/>
        <w:docPartUnique/>
      </w:docPartObj>
    </w:sdtPr>
    <w:sdtEndPr/>
    <w:sdtContent>
      <w:p w:rsidR="00EE7AF6" w:rsidRDefault="0080783E">
        <w:pPr>
          <w:pStyle w:val="a5"/>
          <w:jc w:val="right"/>
        </w:pPr>
        <w:r>
          <w:fldChar w:fldCharType="begin"/>
        </w:r>
        <w:r>
          <w:instrText>PAGE   \* MERGEFORMAT</w:instrText>
        </w:r>
        <w:r>
          <w:fldChar w:fldCharType="separate"/>
        </w:r>
        <w:r w:rsidR="00DC3DCB">
          <w:rPr>
            <w:noProof/>
          </w:rPr>
          <w:t>4</w:t>
        </w:r>
        <w:r>
          <w:fldChar w:fldCharType="end"/>
        </w:r>
      </w:p>
    </w:sdtContent>
  </w:sdt>
  <w:p w:rsidR="00EE7AF6" w:rsidRDefault="00DC3DC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A02" w:rsidRDefault="00FD51AE">
      <w:r>
        <w:separator/>
      </w:r>
    </w:p>
  </w:footnote>
  <w:footnote w:type="continuationSeparator" w:id="0">
    <w:p w:rsidR="00750A02" w:rsidRDefault="00FD51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D6E"/>
    <w:rsid w:val="00750A02"/>
    <w:rsid w:val="0080783E"/>
    <w:rsid w:val="00881D6E"/>
    <w:rsid w:val="00DC3DCB"/>
    <w:rsid w:val="00E610A9"/>
    <w:rsid w:val="00FD51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D6E"/>
    <w:pPr>
      <w:spacing w:after="0" w:line="240" w:lineRule="auto"/>
    </w:pPr>
    <w:rPr>
      <w:rFonts w:ascii="Times New Roman" w:eastAsia="MS Mincho" w:hAnsi="Times New Roman" w:cs="Times New Roman"/>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81D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881D6E"/>
    <w:pPr>
      <w:spacing w:before="100" w:beforeAutospacing="1" w:after="100" w:afterAutospacing="1"/>
    </w:pPr>
    <w:rPr>
      <w:rFonts w:eastAsia="Times New Roman"/>
      <w:lang w:eastAsia="ru-RU"/>
    </w:rPr>
  </w:style>
  <w:style w:type="paragraph" w:styleId="a5">
    <w:name w:val="footer"/>
    <w:basedOn w:val="a"/>
    <w:link w:val="a6"/>
    <w:uiPriority w:val="99"/>
    <w:unhideWhenUsed/>
    <w:rsid w:val="00881D6E"/>
    <w:pPr>
      <w:tabs>
        <w:tab w:val="center" w:pos="4677"/>
        <w:tab w:val="right" w:pos="9355"/>
      </w:tabs>
    </w:pPr>
  </w:style>
  <w:style w:type="character" w:customStyle="1" w:styleId="a6">
    <w:name w:val="Нижний колонтитул Знак"/>
    <w:basedOn w:val="a0"/>
    <w:link w:val="a5"/>
    <w:uiPriority w:val="99"/>
    <w:rsid w:val="00881D6E"/>
    <w:rPr>
      <w:rFonts w:ascii="Times New Roman" w:eastAsia="MS Mincho" w:hAnsi="Times New Roman" w:cs="Times New Roman"/>
      <w:sz w:val="24"/>
      <w:szCs w:val="24"/>
      <w:lang w:eastAsia="ja-JP"/>
    </w:rPr>
  </w:style>
  <w:style w:type="character" w:styleId="a7">
    <w:name w:val="Emphasis"/>
    <w:basedOn w:val="a0"/>
    <w:uiPriority w:val="99"/>
    <w:qFormat/>
    <w:rsid w:val="00881D6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D6E"/>
    <w:pPr>
      <w:spacing w:after="0" w:line="240" w:lineRule="auto"/>
    </w:pPr>
    <w:rPr>
      <w:rFonts w:ascii="Times New Roman" w:eastAsia="MS Mincho" w:hAnsi="Times New Roman" w:cs="Times New Roman"/>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81D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881D6E"/>
    <w:pPr>
      <w:spacing w:before="100" w:beforeAutospacing="1" w:after="100" w:afterAutospacing="1"/>
    </w:pPr>
    <w:rPr>
      <w:rFonts w:eastAsia="Times New Roman"/>
      <w:lang w:eastAsia="ru-RU"/>
    </w:rPr>
  </w:style>
  <w:style w:type="paragraph" w:styleId="a5">
    <w:name w:val="footer"/>
    <w:basedOn w:val="a"/>
    <w:link w:val="a6"/>
    <w:uiPriority w:val="99"/>
    <w:unhideWhenUsed/>
    <w:rsid w:val="00881D6E"/>
    <w:pPr>
      <w:tabs>
        <w:tab w:val="center" w:pos="4677"/>
        <w:tab w:val="right" w:pos="9355"/>
      </w:tabs>
    </w:pPr>
  </w:style>
  <w:style w:type="character" w:customStyle="1" w:styleId="a6">
    <w:name w:val="Нижний колонтитул Знак"/>
    <w:basedOn w:val="a0"/>
    <w:link w:val="a5"/>
    <w:uiPriority w:val="99"/>
    <w:rsid w:val="00881D6E"/>
    <w:rPr>
      <w:rFonts w:ascii="Times New Roman" w:eastAsia="MS Mincho" w:hAnsi="Times New Roman" w:cs="Times New Roman"/>
      <w:sz w:val="24"/>
      <w:szCs w:val="24"/>
      <w:lang w:eastAsia="ja-JP"/>
    </w:rPr>
  </w:style>
  <w:style w:type="character" w:styleId="a7">
    <w:name w:val="Emphasis"/>
    <w:basedOn w:val="a0"/>
    <w:uiPriority w:val="99"/>
    <w:qFormat/>
    <w:rsid w:val="00881D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2194</Words>
  <Characters>12509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Учитель</cp:lastModifiedBy>
  <cp:revision>3</cp:revision>
  <dcterms:created xsi:type="dcterms:W3CDTF">2024-01-21T11:19:00Z</dcterms:created>
  <dcterms:modified xsi:type="dcterms:W3CDTF">2025-06-11T05:10:00Z</dcterms:modified>
</cp:coreProperties>
</file>