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C1" w:rsidRDefault="00097EB2" w:rsidP="00B10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0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E1201" w:rsidRPr="00944006" w:rsidRDefault="008E1201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120"/>
        <w:gridCol w:w="1789"/>
        <w:gridCol w:w="6520"/>
        <w:gridCol w:w="4447"/>
      </w:tblGrid>
      <w:tr w:rsidR="00B106C1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0FB" w:rsidRPr="00944006" w:rsidRDefault="00B106C1" w:rsidP="006D00F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  <w:r w:rsidR="006D00FB">
              <w:rPr>
                <w:rFonts w:ascii="Times New Roman" w:hAnsi="Times New Roman" w:cs="Times New Roman"/>
                <w:b/>
                <w:bCs/>
              </w:rPr>
              <w:t>преподавателя</w:t>
            </w:r>
          </w:p>
          <w:p w:rsidR="00B106C1" w:rsidRPr="00944006" w:rsidRDefault="00B106C1" w:rsidP="00B106C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C1" w:rsidRPr="00B106C1" w:rsidRDefault="006D00FB" w:rsidP="006D00FB">
            <w:pPr>
              <w:pStyle w:val="ac"/>
              <w:spacing w:before="20" w:after="20" w:line="264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Ряпасова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Андрияновна</w:t>
            </w:r>
            <w:proofErr w:type="spellEnd"/>
          </w:p>
        </w:tc>
      </w:tr>
      <w:tr w:rsidR="005A5EE8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E8" w:rsidRPr="00944006" w:rsidRDefault="005A5EE8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E8" w:rsidRPr="00B106C1" w:rsidRDefault="00B106C1" w:rsidP="006D00FB">
            <w:pPr>
              <w:pStyle w:val="ac"/>
              <w:spacing w:before="20" w:after="20" w:line="264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106C1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="006D00FB">
              <w:rPr>
                <w:rFonts w:ascii="Times New Roman" w:eastAsia="Times New Roman" w:hAnsi="Times New Roman"/>
                <w:sz w:val="24"/>
                <w:szCs w:val="28"/>
              </w:rPr>
              <w:t>Подготовка к концертному выступлению</w:t>
            </w:r>
            <w:r w:rsidRPr="00B106C1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B106C1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C1" w:rsidRPr="00D3043F" w:rsidRDefault="00B106C1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C1" w:rsidRPr="00D3043F" w:rsidRDefault="00B106C1" w:rsidP="004E6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97EB2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D3043F" w:rsidRDefault="00D3043F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43F">
              <w:rPr>
                <w:rFonts w:ascii="Times New Roman" w:hAnsi="Times New Roman" w:cs="Times New Roman"/>
                <w:b/>
                <w:bCs/>
              </w:rPr>
              <w:t>Тип (ф</w:t>
            </w:r>
            <w:r w:rsidR="00A330AA" w:rsidRPr="00D3043F">
              <w:rPr>
                <w:rFonts w:ascii="Times New Roman" w:hAnsi="Times New Roman" w:cs="Times New Roman"/>
                <w:b/>
                <w:bCs/>
              </w:rPr>
              <w:t>орма</w:t>
            </w:r>
            <w:r w:rsidRPr="00D3043F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097EB2" w:rsidRPr="00D3043F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D3043F" w:rsidRDefault="006D00FB" w:rsidP="004E6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навыков, закрепление полученных знаний</w:t>
            </w:r>
          </w:p>
        </w:tc>
      </w:tr>
      <w:tr w:rsidR="00EA4246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46" w:rsidRPr="00944006" w:rsidRDefault="00EA4246" w:rsidP="00A330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Цел</w:t>
            </w:r>
            <w:r w:rsidR="005B6889">
              <w:rPr>
                <w:rFonts w:ascii="Times New Roman" w:hAnsi="Times New Roman" w:cs="Times New Roman"/>
                <w:b/>
                <w:bCs/>
              </w:rPr>
              <w:t>ь</w:t>
            </w:r>
            <w:r w:rsidRPr="00944006">
              <w:rPr>
                <w:rFonts w:ascii="Times New Roman" w:hAnsi="Times New Roman" w:cs="Times New Roman"/>
                <w:b/>
                <w:bCs/>
              </w:rPr>
              <w:t xml:space="preserve">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46" w:rsidRPr="00944006" w:rsidRDefault="006D00FB" w:rsidP="00A856D2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знаний, умений, навыков</w:t>
            </w:r>
          </w:p>
        </w:tc>
      </w:tr>
      <w:tr w:rsidR="00EA4246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46" w:rsidRPr="00267626" w:rsidRDefault="00D26751" w:rsidP="00D2675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26">
              <w:rPr>
                <w:rFonts w:ascii="Times New Roman" w:hAnsi="Times New Roman" w:cs="Times New Roman"/>
                <w:b/>
                <w:bCs/>
              </w:rPr>
              <w:t>Этапы и з</w:t>
            </w:r>
            <w:r w:rsidR="00A330AA" w:rsidRPr="00267626">
              <w:rPr>
                <w:rFonts w:ascii="Times New Roman" w:hAnsi="Times New Roman" w:cs="Times New Roman"/>
                <w:b/>
                <w:bCs/>
              </w:rPr>
              <w:t>адачи урока</w:t>
            </w:r>
          </w:p>
          <w:p w:rsidR="00C713F6" w:rsidRPr="00944006" w:rsidRDefault="00C713F6" w:rsidP="00B125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01" w:rsidRDefault="00AA2696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="00C81DA1">
              <w:rPr>
                <w:rFonts w:ascii="Times New Roman" w:hAnsi="Times New Roman"/>
                <w:sz w:val="24"/>
                <w:szCs w:val="24"/>
                <w:u w:val="single"/>
              </w:rPr>
              <w:t>организационный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="001B09C1" w:rsidRPr="001B09C1">
              <w:rPr>
                <w:rFonts w:ascii="Times New Roman" w:hAnsi="Times New Roman"/>
                <w:sz w:val="24"/>
                <w:szCs w:val="24"/>
              </w:rPr>
              <w:t>:</w:t>
            </w:r>
            <w:r w:rsidR="0033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751" w:rsidRPr="00D26751" w:rsidRDefault="00D26751" w:rsidP="002F597F">
            <w:pPr>
              <w:pStyle w:val="ac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 w:rsidR="001B09C1">
              <w:rPr>
                <w:rFonts w:ascii="Times New Roman" w:hAnsi="Times New Roman"/>
                <w:sz w:val="24"/>
                <w:szCs w:val="24"/>
              </w:rPr>
              <w:t>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97F">
              <w:rPr>
                <w:rFonts w:ascii="Times New Roman" w:hAnsi="Times New Roman"/>
                <w:sz w:val="24"/>
                <w:szCs w:val="24"/>
              </w:rPr>
              <w:t xml:space="preserve">создать условия для возникновения внутренней </w:t>
            </w:r>
            <w:r w:rsidR="002F597F" w:rsidRPr="002F597F">
              <w:rPr>
                <w:rFonts w:ascii="Times New Roman" w:hAnsi="Times New Roman"/>
                <w:sz w:val="24"/>
                <w:szCs w:val="24"/>
              </w:rPr>
              <w:t>потре</w:t>
            </w:r>
            <w:r w:rsidR="00B125B6">
              <w:rPr>
                <w:rFonts w:ascii="Times New Roman" w:hAnsi="Times New Roman"/>
                <w:sz w:val="24"/>
                <w:szCs w:val="24"/>
              </w:rPr>
              <w:t xml:space="preserve">бности </w:t>
            </w:r>
            <w:r w:rsidR="002F597F">
              <w:rPr>
                <w:rFonts w:ascii="Times New Roman" w:hAnsi="Times New Roman"/>
                <w:sz w:val="24"/>
                <w:szCs w:val="24"/>
              </w:rPr>
              <w:t xml:space="preserve"> включения в </w:t>
            </w:r>
            <w:r w:rsidR="00EB7131">
              <w:rPr>
                <w:rFonts w:ascii="Times New Roman" w:hAnsi="Times New Roman"/>
                <w:sz w:val="24"/>
                <w:szCs w:val="24"/>
              </w:rPr>
              <w:t>учебную деятельность.</w:t>
            </w:r>
          </w:p>
          <w:p w:rsidR="00D26751" w:rsidRPr="00D26751" w:rsidRDefault="00AA2696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="006E511F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</w:t>
            </w:r>
            <w:r w:rsidR="00C81D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знаний</w:t>
            </w:r>
            <w:r w:rsidR="006E511F">
              <w:rPr>
                <w:rFonts w:ascii="Times New Roman" w:hAnsi="Times New Roman"/>
                <w:sz w:val="24"/>
                <w:szCs w:val="24"/>
                <w:u w:val="single"/>
              </w:rPr>
              <w:t>; создание проблемной ситуации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>):</w:t>
            </w:r>
            <w:r w:rsidR="00D26751"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751" w:rsidRDefault="006E511F" w:rsidP="008E1201">
            <w:pPr>
              <w:pStyle w:val="ac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B106C1">
              <w:rPr>
                <w:rFonts w:ascii="Times New Roman" w:hAnsi="Times New Roman"/>
                <w:sz w:val="24"/>
                <w:szCs w:val="24"/>
              </w:rPr>
              <w:t xml:space="preserve">Задача этапа: </w:t>
            </w:r>
            <w:r w:rsidR="00B1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DA1">
              <w:rPr>
                <w:rFonts w:ascii="Times New Roman" w:hAnsi="Times New Roman"/>
                <w:sz w:val="24"/>
                <w:szCs w:val="24"/>
              </w:rPr>
              <w:t xml:space="preserve">воспроизведение и коррекция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опорных </w:t>
            </w:r>
            <w:r w:rsidR="006D00FB">
              <w:rPr>
                <w:rFonts w:ascii="Times New Roman" w:hAnsi="Times New Roman"/>
                <w:sz w:val="24"/>
                <w:szCs w:val="24"/>
              </w:rPr>
              <w:t>знаний у учащегося</w:t>
            </w:r>
            <w:r w:rsidR="00C81DA1">
              <w:rPr>
                <w:rFonts w:ascii="Times New Roman" w:hAnsi="Times New Roman"/>
                <w:sz w:val="24"/>
                <w:szCs w:val="24"/>
              </w:rPr>
              <w:t>, необходимых</w:t>
            </w:r>
            <w:r w:rsidR="00B106C1" w:rsidRPr="00B106C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6D00FB">
              <w:rPr>
                <w:rFonts w:ascii="Times New Roman" w:hAnsi="Times New Roman"/>
                <w:sz w:val="24"/>
                <w:szCs w:val="24"/>
              </w:rPr>
              <w:t xml:space="preserve"> концертного высту</w:t>
            </w:r>
            <w:r w:rsidR="006D00FB">
              <w:rPr>
                <w:rFonts w:ascii="Times New Roman" w:hAnsi="Times New Roman"/>
                <w:sz w:val="24"/>
                <w:szCs w:val="24"/>
              </w:rPr>
              <w:t>п</w:t>
            </w:r>
            <w:r w:rsidR="006D00FB"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EB71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511F" w:rsidRPr="00901012" w:rsidRDefault="006E511F" w:rsidP="008E1201">
            <w:pPr>
              <w:pStyle w:val="ac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Задача этапа</w:t>
            </w:r>
            <w:r w:rsidRPr="0090101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00FB">
              <w:rPr>
                <w:rFonts w:ascii="Times New Roman" w:hAnsi="Times New Roman"/>
                <w:sz w:val="24"/>
                <w:szCs w:val="24"/>
              </w:rPr>
              <w:t>мотивация учащегося</w:t>
            </w:r>
            <w:r w:rsidR="00EB7131">
              <w:rPr>
                <w:rFonts w:ascii="Times New Roman" w:hAnsi="Times New Roman"/>
                <w:sz w:val="24"/>
                <w:szCs w:val="24"/>
              </w:rPr>
              <w:t xml:space="preserve"> к изучению нового знания.</w:t>
            </w:r>
          </w:p>
          <w:p w:rsidR="005B6889" w:rsidRPr="00B106C1" w:rsidRDefault="006E511F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5B6889" w:rsidRPr="00B106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 (</w:t>
            </w:r>
            <w:r w:rsidR="0090101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B106C1" w:rsidRPr="00B106C1">
              <w:rPr>
                <w:rFonts w:ascii="Times New Roman" w:hAnsi="Times New Roman"/>
                <w:sz w:val="24"/>
                <w:szCs w:val="24"/>
                <w:u w:val="single"/>
              </w:rPr>
              <w:t>открытие</w:t>
            </w:r>
            <w:r w:rsidR="0090101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B106C1" w:rsidRPr="00B106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нового</w:t>
            </w:r>
            <w:r w:rsidR="00B729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106C1" w:rsidRPr="00B106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знания</w:t>
            </w:r>
            <w:r w:rsidR="00EB7131">
              <w:rPr>
                <w:rFonts w:ascii="Times New Roman" w:hAnsi="Times New Roman"/>
                <w:sz w:val="24"/>
                <w:szCs w:val="24"/>
                <w:u w:val="single"/>
              </w:rPr>
              <w:t>):</w:t>
            </w:r>
          </w:p>
          <w:p w:rsidR="004C38E6" w:rsidRDefault="00B106C1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01012">
              <w:rPr>
                <w:rFonts w:ascii="Times New Roman" w:hAnsi="Times New Roman"/>
                <w:sz w:val="24"/>
                <w:szCs w:val="24"/>
              </w:rPr>
              <w:t xml:space="preserve">    Задача этапа: </w:t>
            </w:r>
            <w:r w:rsidR="00EB7131">
              <w:rPr>
                <w:rFonts w:ascii="Times New Roman" w:hAnsi="Times New Roman"/>
                <w:sz w:val="24"/>
                <w:szCs w:val="24"/>
              </w:rPr>
              <w:t xml:space="preserve"> приобретение нового знания.</w:t>
            </w:r>
          </w:p>
          <w:p w:rsidR="008612D0" w:rsidRPr="008612D0" w:rsidRDefault="00B31756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B125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</w:t>
            </w:r>
            <w:r w:rsidR="00B172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612D0" w:rsidRPr="008612D0">
              <w:rPr>
                <w:rFonts w:ascii="Times New Roman" w:hAnsi="Times New Roman"/>
                <w:sz w:val="24"/>
                <w:szCs w:val="24"/>
                <w:u w:val="single"/>
              </w:rPr>
              <w:t>(домаш</w:t>
            </w:r>
            <w:r w:rsidR="00EB7131">
              <w:rPr>
                <w:rFonts w:ascii="Times New Roman" w:hAnsi="Times New Roman"/>
                <w:sz w:val="24"/>
                <w:szCs w:val="24"/>
                <w:u w:val="single"/>
              </w:rPr>
              <w:t>нее задание):</w:t>
            </w:r>
          </w:p>
          <w:p w:rsidR="008612D0" w:rsidRDefault="008612D0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Задача этапа:</w:t>
            </w:r>
            <w:r w:rsidR="005557B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125B6">
              <w:rPr>
                <w:rFonts w:ascii="Times New Roman" w:hAnsi="Times New Roman"/>
                <w:sz w:val="24"/>
                <w:szCs w:val="24"/>
              </w:rPr>
              <w:t>беспечить понимание учащим</w:t>
            </w:r>
            <w:r w:rsidR="005557BD" w:rsidRPr="005557BD">
              <w:rPr>
                <w:rFonts w:ascii="Times New Roman" w:hAnsi="Times New Roman"/>
                <w:sz w:val="24"/>
                <w:szCs w:val="24"/>
              </w:rPr>
              <w:t>ся цели, содержания и способов выполнения домашнего задания</w:t>
            </w:r>
            <w:r w:rsidR="00EB71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2D0" w:rsidRPr="008612D0" w:rsidRDefault="00B31756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8612D0" w:rsidRPr="008612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 (подв</w:t>
            </w:r>
            <w:r w:rsidR="00EB7131">
              <w:rPr>
                <w:rFonts w:ascii="Times New Roman" w:hAnsi="Times New Roman"/>
                <w:sz w:val="24"/>
                <w:szCs w:val="24"/>
                <w:u w:val="single"/>
              </w:rPr>
              <w:t>едение итогов урока, рефлексия):</w:t>
            </w:r>
          </w:p>
          <w:p w:rsidR="008612D0" w:rsidRPr="00944006" w:rsidRDefault="008612D0" w:rsidP="00BA1F9D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Задача этапа:</w:t>
            </w:r>
            <w:r w:rsidR="0055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800">
              <w:rPr>
                <w:rFonts w:ascii="Times New Roman" w:hAnsi="Times New Roman"/>
                <w:sz w:val="24"/>
                <w:szCs w:val="24"/>
              </w:rPr>
              <w:t>фиксация нового знания, выявление соответствия между проблемной сит</w:t>
            </w:r>
            <w:r w:rsidR="00EB7131">
              <w:rPr>
                <w:rFonts w:ascii="Times New Roman" w:hAnsi="Times New Roman"/>
                <w:sz w:val="24"/>
                <w:szCs w:val="24"/>
              </w:rPr>
              <w:t>уацией и результатом урока.</w:t>
            </w:r>
          </w:p>
        </w:tc>
      </w:tr>
      <w:tr w:rsidR="005B6889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26">
              <w:rPr>
                <w:rFonts w:ascii="Times New Roman" w:hAnsi="Times New Roman" w:cs="Times New Roman"/>
                <w:b/>
                <w:bCs/>
              </w:rPr>
              <w:t xml:space="preserve">Формы и приемы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CF2" w:rsidRDefault="005B6889" w:rsidP="00245CF2">
            <w:pPr>
              <w:pStyle w:val="ParagraphStyle"/>
              <w:rPr>
                <w:rFonts w:ascii="Times New Roman" w:hAnsi="Times New Roman" w:cs="Times New Roman"/>
              </w:rPr>
            </w:pPr>
            <w:r w:rsidRPr="001B09C1">
              <w:rPr>
                <w:rFonts w:ascii="Times New Roman" w:hAnsi="Times New Roman" w:cs="Times New Roman"/>
                <w:u w:val="single"/>
              </w:rPr>
              <w:t>Формы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EB7131">
              <w:rPr>
                <w:rFonts w:ascii="Times New Roman" w:hAnsi="Times New Roman" w:cs="Times New Roman"/>
              </w:rPr>
              <w:t>фронтальная</w:t>
            </w:r>
            <w:proofErr w:type="gramEnd"/>
          </w:p>
          <w:p w:rsidR="005B6889" w:rsidRPr="00944006" w:rsidRDefault="00245CF2" w:rsidP="00B125B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Методы и п</w:t>
            </w:r>
            <w:r w:rsidR="005B6889" w:rsidRPr="001B09C1">
              <w:rPr>
                <w:rFonts w:ascii="Times New Roman" w:hAnsi="Times New Roman" w:cs="Times New Roman"/>
                <w:u w:val="single"/>
              </w:rPr>
              <w:t>риемы</w:t>
            </w:r>
            <w:r w:rsidR="005B6889">
              <w:rPr>
                <w:rFonts w:ascii="Times New Roman" w:hAnsi="Times New Roman" w:cs="Times New Roman"/>
              </w:rPr>
              <w:t xml:space="preserve">: </w:t>
            </w:r>
            <w:r w:rsidRPr="00245CF2">
              <w:rPr>
                <w:rFonts w:ascii="Times New Roman" w:hAnsi="Times New Roman" w:cs="Times New Roman"/>
              </w:rPr>
              <w:t xml:space="preserve">наглядный метод, </w:t>
            </w:r>
            <w:r w:rsidR="00A856D2">
              <w:rPr>
                <w:rFonts w:ascii="Times New Roman" w:hAnsi="Times New Roman" w:cs="Times New Roman"/>
              </w:rPr>
              <w:t>наглядно – слуховой метод</w:t>
            </w:r>
            <w:r w:rsidRPr="00245CF2">
              <w:rPr>
                <w:rFonts w:ascii="Times New Roman" w:hAnsi="Times New Roman" w:cs="Times New Roman"/>
              </w:rPr>
              <w:t xml:space="preserve">, </w:t>
            </w:r>
            <w:r w:rsidR="00B125B6">
              <w:rPr>
                <w:rFonts w:ascii="Times New Roman" w:hAnsi="Times New Roman" w:cs="Times New Roman"/>
              </w:rPr>
              <w:t xml:space="preserve">метод </w:t>
            </w:r>
            <w:r w:rsidRPr="00245CF2">
              <w:rPr>
                <w:rFonts w:ascii="Times New Roman" w:hAnsi="Times New Roman" w:cs="Times New Roman"/>
              </w:rPr>
              <w:t>анализа и сравнения, метод сопоставления со</w:t>
            </w:r>
            <w:r w:rsidRPr="00245CF2">
              <w:rPr>
                <w:rFonts w:ascii="Times New Roman" w:hAnsi="Times New Roman" w:cs="Times New Roman"/>
              </w:rPr>
              <w:t>б</w:t>
            </w:r>
            <w:r w:rsidRPr="00245CF2">
              <w:rPr>
                <w:rFonts w:ascii="Times New Roman" w:hAnsi="Times New Roman" w:cs="Times New Roman"/>
              </w:rPr>
              <w:t xml:space="preserve">ственных эмоций с </w:t>
            </w:r>
            <w:proofErr w:type="gramStart"/>
            <w:r w:rsidRPr="00245CF2">
              <w:rPr>
                <w:rFonts w:ascii="Times New Roman" w:hAnsi="Times New Roman" w:cs="Times New Roman"/>
              </w:rPr>
              <w:t>художественными</w:t>
            </w:r>
            <w:proofErr w:type="gramEnd"/>
            <w:r w:rsidRPr="00245CF2">
              <w:rPr>
                <w:rFonts w:ascii="Times New Roman" w:hAnsi="Times New Roman" w:cs="Times New Roman"/>
              </w:rPr>
              <w:t>; прием</w:t>
            </w:r>
            <w:r w:rsidR="00B125B6">
              <w:rPr>
                <w:rFonts w:ascii="Times New Roman" w:hAnsi="Times New Roman" w:cs="Times New Roman"/>
              </w:rPr>
              <w:t xml:space="preserve"> организации деятельности учащего</w:t>
            </w:r>
            <w:r w:rsidRPr="00245CF2">
              <w:rPr>
                <w:rFonts w:ascii="Times New Roman" w:hAnsi="Times New Roman" w:cs="Times New Roman"/>
              </w:rPr>
              <w:t>ся:</w:t>
            </w:r>
            <w:r w:rsidR="00B125B6">
              <w:rPr>
                <w:rFonts w:ascii="Times New Roman" w:hAnsi="Times New Roman" w:cs="Times New Roman"/>
              </w:rPr>
              <w:t xml:space="preserve"> флейтовая</w:t>
            </w:r>
            <w:r w:rsidR="00B068CF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5B6889" w:rsidRPr="00944006" w:rsidTr="00EB7131">
        <w:trPr>
          <w:trHeight w:val="508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781" w:rsidRPr="00B125B6" w:rsidRDefault="005B6889" w:rsidP="00B125B6">
            <w:pPr>
              <w:pStyle w:val="ParagraphStyle"/>
            </w:pPr>
            <w:r>
              <w:br w:type="page"/>
            </w:r>
          </w:p>
          <w:p w:rsidR="005B6889" w:rsidRDefault="00B125B6" w:rsidP="00B125B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                                                                           </w:t>
            </w:r>
            <w:r w:rsidR="005B6889" w:rsidRPr="001B09C1">
              <w:rPr>
                <w:rFonts w:ascii="Times New Roman" w:hAnsi="Times New Roman" w:cs="Times New Roman"/>
                <w:b/>
                <w:bCs/>
                <w:caps/>
              </w:rPr>
              <w:t>Планируемые результаты</w:t>
            </w:r>
          </w:p>
          <w:p w:rsidR="005B6889" w:rsidRPr="001B09C1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5B6889" w:rsidRPr="00944006" w:rsidTr="001B09C1">
        <w:trPr>
          <w:trHeight w:val="12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4400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</w:p>
        </w:tc>
      </w:tr>
      <w:tr w:rsidR="005B6889" w:rsidRPr="00944006" w:rsidTr="001B09C1">
        <w:trPr>
          <w:trHeight w:val="12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FC" w:rsidRPr="00B125B6" w:rsidRDefault="00B125B6" w:rsidP="00B567F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Ученик узнает</w:t>
            </w:r>
            <w:r w:rsidR="00B567FC" w:rsidRPr="00B567FC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как подготовиться к концер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ному выступлению тщатель</w:t>
            </w:r>
            <w:r w:rsidR="00EB7131">
              <w:rPr>
                <w:rFonts w:ascii="Times New Roman" w:hAnsi="Times New Roman" w:cs="Times New Roman"/>
                <w:bCs/>
              </w:rPr>
              <w:t>но</w:t>
            </w:r>
          </w:p>
          <w:p w:rsidR="00B567FC" w:rsidRPr="00B567FC" w:rsidRDefault="00B125B6" w:rsidP="00B567FC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Научи</w:t>
            </w:r>
            <w:r w:rsidR="00B567FC" w:rsidRPr="00B567FC">
              <w:rPr>
                <w:rFonts w:ascii="Times New Roman" w:hAnsi="Times New Roman" w:cs="Times New Roman"/>
                <w:b/>
                <w:bCs/>
              </w:rPr>
              <w:t>тся:</w:t>
            </w:r>
            <w:r>
              <w:rPr>
                <w:rFonts w:ascii="Times New Roman" w:hAnsi="Times New Roman" w:cs="Times New Roman"/>
                <w:bCs/>
              </w:rPr>
              <w:t xml:space="preserve"> вести себя более уверенно на сцене </w:t>
            </w:r>
          </w:p>
          <w:p w:rsidR="005B6889" w:rsidRPr="00944006" w:rsidRDefault="00B125B6" w:rsidP="00EB713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Получи</w:t>
            </w:r>
            <w:r w:rsidR="00B567FC" w:rsidRPr="00B567FC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567FC" w:rsidRPr="00B567FC">
              <w:rPr>
                <w:rFonts w:ascii="Times New Roman" w:hAnsi="Times New Roman" w:cs="Times New Roman"/>
                <w:b/>
                <w:bCs/>
              </w:rPr>
              <w:t>возможность научиться:</w:t>
            </w:r>
            <w:r w:rsidR="00C22781">
              <w:rPr>
                <w:rFonts w:ascii="Times New Roman" w:hAnsi="Times New Roman" w:cs="Times New Roman"/>
                <w:bCs/>
              </w:rPr>
              <w:t xml:space="preserve"> </w:t>
            </w:r>
            <w:r w:rsidR="00216BCA">
              <w:rPr>
                <w:rFonts w:ascii="Times New Roman" w:hAnsi="Times New Roman" w:cs="Times New Roman"/>
                <w:bCs/>
              </w:rPr>
              <w:t>контр</w:t>
            </w:r>
            <w:r w:rsidR="00216BCA">
              <w:rPr>
                <w:rFonts w:ascii="Times New Roman" w:hAnsi="Times New Roman" w:cs="Times New Roman"/>
                <w:bCs/>
              </w:rPr>
              <w:t>о</w:t>
            </w:r>
            <w:r w:rsidR="00216BCA">
              <w:rPr>
                <w:rFonts w:ascii="Times New Roman" w:hAnsi="Times New Roman" w:cs="Times New Roman"/>
                <w:bCs/>
              </w:rPr>
              <w:t xml:space="preserve">лировать себя </w:t>
            </w:r>
            <w:r w:rsidR="00EB7131">
              <w:rPr>
                <w:rFonts w:ascii="Times New Roman" w:hAnsi="Times New Roman" w:cs="Times New Roman"/>
                <w:bCs/>
              </w:rPr>
              <w:t>больше во время выступления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FC" w:rsidRPr="00C267AC" w:rsidRDefault="00B567FC" w:rsidP="00C267A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567FC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67FC">
              <w:rPr>
                <w:rFonts w:ascii="Times New Roman" w:hAnsi="Times New Roman" w:cs="Times New Roman"/>
                <w:bCs/>
              </w:rPr>
              <w:t>самостоятельно составлять план действий для решения поставленных задач; формирование навыка с</w:t>
            </w:r>
            <w:r w:rsidRPr="00B567FC">
              <w:rPr>
                <w:rFonts w:ascii="Times New Roman" w:hAnsi="Times New Roman" w:cs="Times New Roman"/>
                <w:bCs/>
              </w:rPr>
              <w:t>а</w:t>
            </w:r>
            <w:r w:rsidRPr="00B567FC">
              <w:rPr>
                <w:rFonts w:ascii="Times New Roman" w:hAnsi="Times New Roman" w:cs="Times New Roman"/>
                <w:bCs/>
              </w:rPr>
              <w:t>моконтроля и рефлексии; умение регулировать способы в</w:t>
            </w:r>
            <w:r w:rsidRPr="00B567FC">
              <w:rPr>
                <w:rFonts w:ascii="Times New Roman" w:hAnsi="Times New Roman" w:cs="Times New Roman"/>
                <w:bCs/>
              </w:rPr>
              <w:t>ы</w:t>
            </w:r>
            <w:r w:rsidRPr="00B567FC">
              <w:rPr>
                <w:rFonts w:ascii="Times New Roman" w:hAnsi="Times New Roman" w:cs="Times New Roman"/>
                <w:bCs/>
              </w:rPr>
              <w:t>ражения собственных эмоций; умение определять успешность выполнения за</w:t>
            </w:r>
            <w:r w:rsidR="00C267AC">
              <w:rPr>
                <w:rFonts w:ascii="Times New Roman" w:hAnsi="Times New Roman" w:cs="Times New Roman"/>
                <w:bCs/>
              </w:rPr>
              <w:t>д</w:t>
            </w:r>
            <w:r w:rsidR="001B24DF">
              <w:rPr>
                <w:rFonts w:ascii="Times New Roman" w:hAnsi="Times New Roman" w:cs="Times New Roman"/>
                <w:bCs/>
              </w:rPr>
              <w:t>ания в ходе диалога с учителем. Ч</w:t>
            </w:r>
            <w:r w:rsidR="00C267AC" w:rsidRPr="00C267AC">
              <w:rPr>
                <w:rFonts w:ascii="Times New Roman" w:hAnsi="Times New Roman" w:cs="Times New Roman"/>
                <w:bCs/>
              </w:rPr>
              <w:t xml:space="preserve">увствовать, понимать </w:t>
            </w:r>
            <w:proofErr w:type="gramStart"/>
            <w:r w:rsidR="00C267AC" w:rsidRPr="00C267AC">
              <w:rPr>
                <w:rFonts w:ascii="Times New Roman" w:hAnsi="Times New Roman" w:cs="Times New Roman"/>
                <w:bCs/>
              </w:rPr>
              <w:t>эмоциональное</w:t>
            </w:r>
            <w:proofErr w:type="gramEnd"/>
            <w:r w:rsidR="00C267AC">
              <w:rPr>
                <w:rFonts w:ascii="Times New Roman" w:hAnsi="Times New Roman" w:cs="Times New Roman"/>
                <w:bCs/>
              </w:rPr>
              <w:t xml:space="preserve">, </w:t>
            </w:r>
            <w:r w:rsidR="00C267AC" w:rsidRPr="00C267AC">
              <w:rPr>
                <w:rFonts w:ascii="Times New Roman" w:hAnsi="Times New Roman" w:cs="Times New Roman"/>
                <w:bCs/>
              </w:rPr>
              <w:t>использовать возможности муз</w:t>
            </w:r>
            <w:r w:rsidR="00C267AC" w:rsidRPr="00C267AC">
              <w:rPr>
                <w:rFonts w:ascii="Times New Roman" w:hAnsi="Times New Roman" w:cs="Times New Roman"/>
                <w:bCs/>
              </w:rPr>
              <w:t>ы</w:t>
            </w:r>
            <w:r w:rsidR="00C267AC" w:rsidRPr="00C267AC">
              <w:rPr>
                <w:rFonts w:ascii="Times New Roman" w:hAnsi="Times New Roman" w:cs="Times New Roman"/>
                <w:bCs/>
              </w:rPr>
              <w:lastRenderedPageBreak/>
              <w:t>кального искусства для рас</w:t>
            </w:r>
            <w:r w:rsidR="00C267AC">
              <w:rPr>
                <w:rFonts w:ascii="Times New Roman" w:hAnsi="Times New Roman" w:cs="Times New Roman"/>
                <w:bCs/>
              </w:rPr>
              <w:t xml:space="preserve">ширения своих </w:t>
            </w:r>
            <w:r w:rsidR="00C267AC" w:rsidRPr="00C267AC">
              <w:rPr>
                <w:rFonts w:ascii="Times New Roman" w:hAnsi="Times New Roman" w:cs="Times New Roman"/>
                <w:bCs/>
              </w:rPr>
              <w:t>к</w:t>
            </w:r>
            <w:r w:rsidR="00C267AC">
              <w:rPr>
                <w:rFonts w:ascii="Times New Roman" w:hAnsi="Times New Roman" w:cs="Times New Roman"/>
                <w:bCs/>
              </w:rPr>
              <w:t>омпетенций в данной сфере.</w:t>
            </w:r>
          </w:p>
          <w:p w:rsidR="00B567FC" w:rsidRPr="00C22781" w:rsidRDefault="00B567FC" w:rsidP="00C2278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567FC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="00C22781">
              <w:rPr>
                <w:rFonts w:ascii="Times New Roman" w:hAnsi="Times New Roman" w:cs="Times New Roman"/>
                <w:bCs/>
              </w:rPr>
              <w:t xml:space="preserve"> </w:t>
            </w:r>
            <w:r w:rsidRPr="00B567FC">
              <w:rPr>
                <w:rFonts w:ascii="Times New Roman" w:hAnsi="Times New Roman" w:cs="Times New Roman"/>
                <w:bCs/>
              </w:rPr>
              <w:t>формулировать выводы по результатам проведенного слухового наблюдения.</w:t>
            </w:r>
          </w:p>
          <w:p w:rsidR="005B6889" w:rsidRPr="00216BCA" w:rsidRDefault="00B567FC" w:rsidP="00C267A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567FC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="009B249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567FC">
              <w:rPr>
                <w:rFonts w:ascii="Times New Roman" w:hAnsi="Times New Roman" w:cs="Times New Roman"/>
                <w:bCs/>
              </w:rPr>
              <w:t xml:space="preserve">умение вести диалог </w:t>
            </w:r>
            <w:r w:rsidR="00216BCA">
              <w:rPr>
                <w:rFonts w:ascii="Times New Roman" w:hAnsi="Times New Roman" w:cs="Times New Roman"/>
                <w:bCs/>
              </w:rPr>
              <w:t>и зрительный ко</w:t>
            </w:r>
            <w:r w:rsidR="00216BCA">
              <w:rPr>
                <w:rFonts w:ascii="Times New Roman" w:hAnsi="Times New Roman" w:cs="Times New Roman"/>
                <w:bCs/>
              </w:rPr>
              <w:t>н</w:t>
            </w:r>
            <w:r w:rsidR="00216BCA">
              <w:rPr>
                <w:rFonts w:ascii="Times New Roman" w:hAnsi="Times New Roman" w:cs="Times New Roman"/>
                <w:bCs/>
              </w:rPr>
              <w:t xml:space="preserve">такт </w:t>
            </w:r>
            <w:r w:rsidRPr="00B567FC">
              <w:rPr>
                <w:rFonts w:ascii="Times New Roman" w:hAnsi="Times New Roman" w:cs="Times New Roman"/>
                <w:bCs/>
              </w:rPr>
              <w:t xml:space="preserve">с участниками </w:t>
            </w:r>
            <w:r w:rsidR="00216BCA">
              <w:rPr>
                <w:rFonts w:ascii="Times New Roman" w:hAnsi="Times New Roman" w:cs="Times New Roman"/>
                <w:bCs/>
              </w:rPr>
              <w:t>концертного выступления</w:t>
            </w:r>
            <w:r w:rsidRPr="00B567FC">
              <w:rPr>
                <w:rFonts w:ascii="Times New Roman" w:hAnsi="Times New Roman" w:cs="Times New Roman"/>
                <w:bCs/>
              </w:rPr>
              <w:t>; умение во</w:t>
            </w:r>
            <w:r w:rsidRPr="00B567FC">
              <w:rPr>
                <w:rFonts w:ascii="Times New Roman" w:hAnsi="Times New Roman" w:cs="Times New Roman"/>
                <w:bCs/>
              </w:rPr>
              <w:t>с</w:t>
            </w:r>
            <w:r w:rsidRPr="00B567FC">
              <w:rPr>
                <w:rFonts w:ascii="Times New Roman" w:hAnsi="Times New Roman" w:cs="Times New Roman"/>
                <w:bCs/>
              </w:rPr>
              <w:t>принимать музыку и передавать в собственном исполнении художественное содержание, ч</w:t>
            </w:r>
            <w:r w:rsidR="00C267AC">
              <w:rPr>
                <w:rFonts w:ascii="Times New Roman" w:hAnsi="Times New Roman" w:cs="Times New Roman"/>
                <w:bCs/>
              </w:rPr>
              <w:t>увства, настроение произвед</w:t>
            </w:r>
            <w:r w:rsidR="00C267AC">
              <w:rPr>
                <w:rFonts w:ascii="Times New Roman" w:hAnsi="Times New Roman" w:cs="Times New Roman"/>
                <w:bCs/>
              </w:rPr>
              <w:t>е</w:t>
            </w:r>
            <w:r w:rsidR="00C267AC">
              <w:rPr>
                <w:rFonts w:ascii="Times New Roman" w:hAnsi="Times New Roman" w:cs="Times New Roman"/>
                <w:bCs/>
              </w:rPr>
              <w:t xml:space="preserve">ния; </w:t>
            </w:r>
            <w:r w:rsidR="00C267AC" w:rsidRPr="00C267AC">
              <w:rPr>
                <w:rFonts w:ascii="Times New Roman" w:hAnsi="Times New Roman" w:cs="Times New Roman"/>
                <w:bCs/>
              </w:rPr>
              <w:t>понимать намерения других, проявлять уважительное отношение</w:t>
            </w:r>
            <w:r w:rsidR="00216BCA">
              <w:rPr>
                <w:rFonts w:ascii="Times New Roman" w:hAnsi="Times New Roman" w:cs="Times New Roman"/>
                <w:bCs/>
              </w:rPr>
              <w:t xml:space="preserve"> к коллегам по сцене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B567FC" w:rsidRDefault="00216BCA" w:rsidP="00B567F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Ф</w:t>
            </w:r>
            <w:r w:rsidR="00B567FC" w:rsidRPr="00B567FC">
              <w:rPr>
                <w:rFonts w:ascii="Times New Roman" w:hAnsi="Times New Roman" w:cs="Times New Roman"/>
                <w:bCs/>
              </w:rPr>
              <w:t>ормирование эстетического вкуса и эмоционально-ценностного отношения к музыкальному искусству.</w:t>
            </w:r>
          </w:p>
        </w:tc>
      </w:tr>
    </w:tbl>
    <w:p w:rsidR="00B86471" w:rsidRDefault="00B86471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0E0" w:rsidRDefault="00334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EB2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06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8E1201" w:rsidRPr="00944006" w:rsidRDefault="008E1201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274"/>
        <w:gridCol w:w="2522"/>
        <w:gridCol w:w="1985"/>
        <w:gridCol w:w="3431"/>
      </w:tblGrid>
      <w:tr w:rsidR="00027C21" w:rsidRPr="00944006" w:rsidTr="00D12FAA">
        <w:trPr>
          <w:cantSplit/>
          <w:trHeight w:val="1040"/>
        </w:trPr>
        <w:tc>
          <w:tcPr>
            <w:tcW w:w="1843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74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22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27C21" w:rsidRPr="00944006" w:rsidRDefault="00072D93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</w:t>
            </w:r>
            <w:r w:rsidR="005B688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:rsidR="001B09C1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зации взаим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1B09C1" w:rsidRPr="008479D4" w:rsidRDefault="00D3043F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79D4">
              <w:rPr>
                <w:rFonts w:ascii="Times New Roman" w:hAnsi="Times New Roman" w:cs="Times New Roman"/>
                <w:b/>
                <w:sz w:val="24"/>
                <w:szCs w:val="24"/>
              </w:rPr>
              <w:t>(дополнител</w:t>
            </w:r>
            <w:r w:rsidRPr="008479D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479D4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1B09C1" w:rsidRPr="008479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027C21" w:rsidRPr="00944006" w:rsidRDefault="00D3043F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D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7E0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1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9E1" w:rsidRDefault="00D3043F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этапа </w:t>
            </w:r>
          </w:p>
          <w:p w:rsidR="00027C21" w:rsidRPr="00944006" w:rsidRDefault="00D3043F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</w:t>
            </w:r>
            <w:r w:rsidR="00027C21"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</w:p>
          <w:p w:rsidR="00027C21" w:rsidRDefault="00D3043F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27C21"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онтроля</w:t>
            </w:r>
          </w:p>
          <w:p w:rsidR="0045775D" w:rsidRPr="00944006" w:rsidRDefault="0045775D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C21" w:rsidRPr="00944006" w:rsidTr="00D12FAA">
        <w:tc>
          <w:tcPr>
            <w:tcW w:w="1843" w:type="dxa"/>
          </w:tcPr>
          <w:p w:rsidR="00027C21" w:rsidRDefault="008479D4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</w:t>
            </w:r>
            <w:r w:rsidR="00596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тап </w:t>
            </w:r>
          </w:p>
          <w:p w:rsidR="00027C21" w:rsidRPr="00944006" w:rsidRDefault="00B72950" w:rsidP="005B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r w:rsidR="005B68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27C21" w:rsidRPr="008E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27C21" w:rsidRPr="00944006" w:rsidRDefault="006E6B2C" w:rsidP="00F8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0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</w:t>
            </w:r>
            <w:r w:rsidR="00EB71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BD47D2" w:rsidRPr="00BD47D2" w:rsidRDefault="008479D4" w:rsidP="00BD4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включение учащего</w:t>
            </w:r>
            <w:r w:rsidR="00BD47D2" w:rsidRPr="00BD47D2">
              <w:rPr>
                <w:rFonts w:ascii="Times New Roman" w:hAnsi="Times New Roman" w:cs="Times New Roman"/>
                <w:sz w:val="24"/>
                <w:szCs w:val="24"/>
              </w:rPr>
              <w:t>ся в учебную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BD47D2" w:rsidRPr="00BD47D2" w:rsidRDefault="00BD47D2" w:rsidP="00BD4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21" w:rsidRPr="00944006" w:rsidRDefault="00BD47D2" w:rsidP="0084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D2">
              <w:rPr>
                <w:rFonts w:ascii="Times New Roman" w:hAnsi="Times New Roman" w:cs="Times New Roman"/>
                <w:sz w:val="24"/>
                <w:szCs w:val="24"/>
              </w:rPr>
              <w:t>Настрой на урок с помощ</w:t>
            </w:r>
            <w:r w:rsidR="008479D4">
              <w:rPr>
                <w:rFonts w:ascii="Times New Roman" w:hAnsi="Times New Roman" w:cs="Times New Roman"/>
                <w:sz w:val="24"/>
                <w:szCs w:val="24"/>
              </w:rPr>
              <w:t>ью вводных слов уч</w:t>
            </w:r>
            <w:r w:rsidR="008479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79D4">
              <w:rPr>
                <w:rFonts w:ascii="Times New Roman" w:hAnsi="Times New Roman" w:cs="Times New Roman"/>
                <w:sz w:val="24"/>
                <w:szCs w:val="24"/>
              </w:rPr>
              <w:t>теля о концертном выступлении</w:t>
            </w:r>
          </w:p>
        </w:tc>
        <w:tc>
          <w:tcPr>
            <w:tcW w:w="2522" w:type="dxa"/>
          </w:tcPr>
          <w:p w:rsidR="00027C21" w:rsidRPr="00944006" w:rsidRDefault="008479D4" w:rsidP="00AA7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Сосредоточиться, э</w:t>
            </w:r>
            <w:r w:rsidR="00BD47D2" w:rsidRPr="00BD47D2">
              <w:rPr>
                <w:rFonts w:ascii="Times New Roman" w:hAnsi="Times New Roman" w:cs="Times New Roman"/>
                <w:iCs/>
                <w:sz w:val="24"/>
                <w:szCs w:val="24"/>
              </w:rPr>
              <w:t>моционально настроит</w:t>
            </w:r>
            <w:r w:rsidR="00216BCA">
              <w:rPr>
                <w:rFonts w:ascii="Times New Roman" w:hAnsi="Times New Roman" w:cs="Times New Roman"/>
                <w:iCs/>
                <w:sz w:val="24"/>
                <w:szCs w:val="24"/>
              </w:rPr>
              <w:t>ься на урок</w:t>
            </w:r>
          </w:p>
        </w:tc>
        <w:tc>
          <w:tcPr>
            <w:tcW w:w="1985" w:type="dxa"/>
          </w:tcPr>
          <w:p w:rsidR="00027C21" w:rsidRDefault="00B068CF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 наблюд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</w:t>
            </w:r>
          </w:p>
          <w:p w:rsidR="001A22F2" w:rsidRDefault="001A22F2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A22F2" w:rsidRPr="00944006" w:rsidRDefault="001A22F2" w:rsidP="00B0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31" w:type="dxa"/>
          </w:tcPr>
          <w:p w:rsidR="00BD47D2" w:rsidRPr="00BD47D2" w:rsidRDefault="00BD47D2" w:rsidP="00BD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47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p w:rsidR="00BD47D2" w:rsidRPr="00BD47D2" w:rsidRDefault="00BD47D2" w:rsidP="00BD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7D2">
              <w:rPr>
                <w:rFonts w:ascii="Times New Roman" w:hAnsi="Times New Roman" w:cs="Times New Roman"/>
                <w:iCs/>
                <w:sz w:val="24"/>
                <w:szCs w:val="24"/>
              </w:rPr>
              <w:t>Проявление эмоциональной отзывчивости;</w:t>
            </w:r>
          </w:p>
          <w:p w:rsidR="00BD47D2" w:rsidRPr="00BD47D2" w:rsidRDefault="00BD47D2" w:rsidP="00BD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47D2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познава</w:t>
            </w:r>
            <w:r w:rsidR="008479D4">
              <w:rPr>
                <w:rFonts w:ascii="Times New Roman" w:hAnsi="Times New Roman" w:cs="Times New Roman"/>
                <w:iCs/>
                <w:sz w:val="24"/>
                <w:szCs w:val="24"/>
              </w:rPr>
              <w:t>тельн</w:t>
            </w:r>
            <w:r w:rsidR="008479D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479D4">
              <w:rPr>
                <w:rFonts w:ascii="Times New Roman" w:hAnsi="Times New Roman" w:cs="Times New Roman"/>
                <w:iCs/>
                <w:sz w:val="24"/>
                <w:szCs w:val="24"/>
              </w:rPr>
              <w:t>го интереса</w:t>
            </w:r>
          </w:p>
          <w:p w:rsidR="00BD47D2" w:rsidRPr="00BD47D2" w:rsidRDefault="00BD47D2" w:rsidP="00BD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27C21" w:rsidRPr="00944006" w:rsidRDefault="008479D4" w:rsidP="00BD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Фронтальная форма</w:t>
            </w:r>
          </w:p>
        </w:tc>
      </w:tr>
      <w:tr w:rsidR="00027C21" w:rsidRPr="00944006" w:rsidTr="00D12FAA">
        <w:trPr>
          <w:trHeight w:val="846"/>
        </w:trPr>
        <w:tc>
          <w:tcPr>
            <w:tcW w:w="1843" w:type="dxa"/>
          </w:tcPr>
          <w:p w:rsidR="005B6889" w:rsidRPr="00D26751" w:rsidRDefault="008479D4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этап</w:t>
            </w:r>
            <w:r w:rsidR="00027C21" w:rsidRPr="00027C2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5B6889" w:rsidRPr="00B72950">
              <w:rPr>
                <w:rFonts w:ascii="Times New Roman" w:hAnsi="Times New Roman"/>
                <w:sz w:val="24"/>
                <w:szCs w:val="24"/>
              </w:rPr>
              <w:t>(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акту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а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лизация знаний; создание пр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о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блемной ситу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а</w:t>
            </w:r>
            <w:r w:rsidR="00B72950">
              <w:rPr>
                <w:rFonts w:ascii="Times New Roman" w:hAnsi="Times New Roman"/>
                <w:sz w:val="24"/>
                <w:szCs w:val="24"/>
              </w:rPr>
              <w:t>ции</w:t>
            </w:r>
            <w:r w:rsidR="005B6889" w:rsidRPr="005B6889">
              <w:rPr>
                <w:rFonts w:ascii="Times New Roman" w:hAnsi="Times New Roman"/>
                <w:sz w:val="24"/>
                <w:szCs w:val="24"/>
              </w:rPr>
              <w:t>):</w:t>
            </w:r>
            <w:r w:rsidR="005B6889"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7C21" w:rsidRPr="00027C21" w:rsidRDefault="00027C21" w:rsidP="00F8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27C21" w:rsidRPr="00944006" w:rsidRDefault="00003CB4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мин</w:t>
            </w:r>
            <w:r w:rsidR="00EB71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221ECB" w:rsidRDefault="008479D4" w:rsidP="00221E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«Обрати внимание на тему урока «Подготовка к концертному выступлению»</w:t>
            </w:r>
          </w:p>
          <w:p w:rsidR="008479D4" w:rsidRDefault="008479D4" w:rsidP="00221E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для тебя значит концертное выступление? Как к нему лучше подготовиться, на твой взгляд?»</w:t>
            </w:r>
          </w:p>
          <w:p w:rsidR="008479D4" w:rsidRDefault="008479D4" w:rsidP="00221E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выступлениях на сцене</w:t>
            </w:r>
          </w:p>
          <w:p w:rsidR="0021063C" w:rsidRDefault="008479D4" w:rsidP="00221E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0BE" w:rsidRPr="004414A6" w:rsidRDefault="004414A6" w:rsidP="002106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414A6">
              <w:rPr>
                <w:rFonts w:ascii="Times New Roman" w:hAnsi="Times New Roman"/>
                <w:sz w:val="24"/>
                <w:szCs w:val="24"/>
              </w:rPr>
              <w:t>Учитель: «Скажи, пожалуйста, нужно ли тщ</w:t>
            </w:r>
            <w:r w:rsidRPr="004414A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4A6">
              <w:rPr>
                <w:rFonts w:ascii="Times New Roman" w:hAnsi="Times New Roman"/>
                <w:sz w:val="24"/>
                <w:szCs w:val="24"/>
              </w:rPr>
              <w:t>тельно готовиться к концертному выступлению? Для чего так тщательно?»</w:t>
            </w:r>
          </w:p>
        </w:tc>
        <w:tc>
          <w:tcPr>
            <w:tcW w:w="2522" w:type="dxa"/>
          </w:tcPr>
          <w:p w:rsidR="008316AC" w:rsidRPr="00944006" w:rsidRDefault="004414A6" w:rsidP="004414A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</w:t>
            </w:r>
            <w:r w:rsidR="00221ECB" w:rsidRPr="00221ECB">
              <w:rPr>
                <w:rFonts w:ascii="Times New Roman" w:hAnsi="Times New Roman"/>
                <w:sz w:val="24"/>
                <w:szCs w:val="24"/>
              </w:rPr>
              <w:t>т на вопросы, раз</w:t>
            </w:r>
            <w:r>
              <w:rPr>
                <w:rFonts w:ascii="Times New Roman" w:hAnsi="Times New Roman"/>
                <w:sz w:val="24"/>
                <w:szCs w:val="24"/>
              </w:rPr>
              <w:t>мышляе</w:t>
            </w:r>
            <w:r w:rsidR="00BF22B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85" w:type="dxa"/>
          </w:tcPr>
          <w:p w:rsidR="00A856D2" w:rsidRPr="00944006" w:rsidRDefault="00E24E52" w:rsidP="00A856D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27C21" w:rsidRDefault="00027C21" w:rsidP="00F7793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2F2" w:rsidRDefault="001A22F2" w:rsidP="00F7793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2F2" w:rsidRPr="00944006" w:rsidRDefault="001A22F2" w:rsidP="00F7793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431" w:type="dxa"/>
          </w:tcPr>
          <w:p w:rsidR="00221ECB" w:rsidRDefault="00221ECB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CB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221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ECB" w:rsidRPr="00221ECB" w:rsidRDefault="004414A6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свою точку зр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B7131">
              <w:rPr>
                <w:rFonts w:ascii="Times New Roman" w:hAnsi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 w:rsidR="00221ECB" w:rsidRPr="00221EC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</w:p>
          <w:p w:rsidR="00221ECB" w:rsidRDefault="00221ECB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CB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21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ECB" w:rsidRPr="00221ECB" w:rsidRDefault="004414A6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</w:t>
            </w:r>
            <w:r w:rsidR="00221ECB" w:rsidRPr="00221ECB">
              <w:rPr>
                <w:rFonts w:ascii="Times New Roman" w:hAnsi="Times New Roman"/>
                <w:sz w:val="24"/>
                <w:szCs w:val="24"/>
              </w:rPr>
              <w:t>т по памяти и</w:t>
            </w:r>
            <w:r w:rsidR="00221ECB" w:rsidRPr="00221ECB">
              <w:rPr>
                <w:rFonts w:ascii="Times New Roman" w:hAnsi="Times New Roman"/>
                <w:sz w:val="24"/>
                <w:szCs w:val="24"/>
              </w:rPr>
              <w:t>н</w:t>
            </w:r>
            <w:r w:rsidR="00221ECB" w:rsidRPr="00221ECB">
              <w:rPr>
                <w:rFonts w:ascii="Times New Roman" w:hAnsi="Times New Roman"/>
                <w:sz w:val="24"/>
                <w:szCs w:val="24"/>
              </w:rPr>
              <w:t>формацию, необходимую для решения учебной зада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221ECB" w:rsidRPr="00221ECB" w:rsidRDefault="00221ECB" w:rsidP="00221EC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C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221ECB" w:rsidRPr="00221ECB" w:rsidRDefault="004414A6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осознает свою принадле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 к людям, имеющим необходимость</w:t>
            </w:r>
            <w:r w:rsidRPr="004414A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желание сц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нических выступлений </w:t>
            </w:r>
          </w:p>
          <w:p w:rsidR="00221ECB" w:rsidRPr="00221ECB" w:rsidRDefault="00221ECB" w:rsidP="00221EC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EC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21ECB" w:rsidRPr="00221ECB" w:rsidRDefault="00221ECB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CB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  <w:r w:rsidR="004414A6">
              <w:rPr>
                <w:rFonts w:ascii="Times New Roman" w:hAnsi="Times New Roman"/>
                <w:sz w:val="24"/>
                <w:szCs w:val="24"/>
              </w:rPr>
              <w:t xml:space="preserve">собранность </w:t>
            </w:r>
            <w:r w:rsidRPr="00221ECB">
              <w:rPr>
                <w:rFonts w:ascii="Times New Roman" w:hAnsi="Times New Roman"/>
                <w:sz w:val="24"/>
                <w:szCs w:val="24"/>
              </w:rPr>
              <w:t>волевых сил для выполнения учебного дей</w:t>
            </w:r>
            <w:r w:rsidR="004414A6">
              <w:rPr>
                <w:rFonts w:ascii="Times New Roman" w:hAnsi="Times New Roman"/>
                <w:sz w:val="24"/>
                <w:szCs w:val="24"/>
              </w:rPr>
              <w:t xml:space="preserve">ствия, </w:t>
            </w:r>
            <w:r w:rsidRPr="00221ECB">
              <w:rPr>
                <w:rFonts w:ascii="Times New Roman" w:hAnsi="Times New Roman"/>
                <w:sz w:val="24"/>
                <w:szCs w:val="24"/>
              </w:rPr>
              <w:t xml:space="preserve">оценка своих ответов </w:t>
            </w:r>
          </w:p>
          <w:p w:rsidR="00221ECB" w:rsidRPr="00221ECB" w:rsidRDefault="00221ECB" w:rsidP="00221EC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C21" w:rsidRPr="00221ECB" w:rsidRDefault="00221ECB" w:rsidP="00EB713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CB">
              <w:rPr>
                <w:rFonts w:ascii="Times New Roman" w:hAnsi="Times New Roman"/>
                <w:sz w:val="24"/>
                <w:szCs w:val="24"/>
              </w:rPr>
              <w:t>Ф</w:t>
            </w:r>
            <w:r w:rsidR="00EB7131">
              <w:rPr>
                <w:rFonts w:ascii="Times New Roman" w:hAnsi="Times New Roman"/>
                <w:sz w:val="24"/>
                <w:szCs w:val="24"/>
              </w:rPr>
              <w:t>ронтальная</w:t>
            </w:r>
          </w:p>
        </w:tc>
      </w:tr>
      <w:tr w:rsidR="00027C21" w:rsidRPr="00944006" w:rsidTr="00D12FAA">
        <w:tc>
          <w:tcPr>
            <w:tcW w:w="1843" w:type="dxa"/>
          </w:tcPr>
          <w:p w:rsidR="004414A6" w:rsidRPr="00027C21" w:rsidRDefault="008E1201" w:rsidP="0044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br w:type="page"/>
            </w:r>
            <w:r w:rsidR="00441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</w:t>
            </w:r>
          </w:p>
          <w:p w:rsidR="005B6889" w:rsidRPr="00D26751" w:rsidRDefault="00027C21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027C2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B72950">
              <w:rPr>
                <w:rFonts w:ascii="Times New Roman" w:hAnsi="Times New Roman"/>
                <w:sz w:val="24"/>
                <w:szCs w:val="24"/>
              </w:rPr>
              <w:t>(открытие «н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о</w:t>
            </w:r>
            <w:r w:rsidR="00B72950">
              <w:rPr>
                <w:rFonts w:ascii="Times New Roman" w:hAnsi="Times New Roman"/>
                <w:sz w:val="24"/>
                <w:szCs w:val="24"/>
              </w:rPr>
              <w:t>вого» знания</w:t>
            </w:r>
            <w:r w:rsidR="005B68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7C21" w:rsidRPr="00027C21" w:rsidRDefault="00027C21" w:rsidP="0035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27C21" w:rsidRPr="00944006" w:rsidRDefault="00003CB4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 мин</w:t>
            </w:r>
            <w:r w:rsidR="00EB71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1B24DF" w:rsidRDefault="001B6484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12FAA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</w:t>
            </w:r>
            <w:r w:rsidR="00BF3DC3" w:rsidRPr="00D12FAA">
              <w:rPr>
                <w:rFonts w:ascii="Times New Roman" w:hAnsi="Times New Roman"/>
                <w:b/>
                <w:sz w:val="24"/>
                <w:szCs w:val="24"/>
              </w:rPr>
              <w:t>с тонкостями концертного в</w:t>
            </w:r>
            <w:r w:rsidR="00BF3DC3" w:rsidRPr="00D12FA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BF3DC3" w:rsidRPr="00D12FAA">
              <w:rPr>
                <w:rFonts w:ascii="Times New Roman" w:hAnsi="Times New Roman"/>
                <w:b/>
                <w:sz w:val="24"/>
                <w:szCs w:val="24"/>
              </w:rPr>
              <w:t xml:space="preserve">ступления. </w:t>
            </w:r>
            <w:r w:rsidR="00D12F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3DC3" w:rsidRPr="00BF3DC3" w:rsidRDefault="001B24DF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том, насколько важно 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готовиться к выступл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е</w:t>
            </w:r>
            <w:r w:rsidR="00BF3DC3">
              <w:rPr>
                <w:rFonts w:ascii="Times New Roman" w:hAnsi="Times New Roman"/>
                <w:sz w:val="24"/>
                <w:szCs w:val="24"/>
              </w:rPr>
              <w:lastRenderedPageBreak/>
              <w:t>нию за несколько месяцев и заранее выучить наизусть пьесы для выступления, чтобы они о</w:t>
            </w:r>
            <w:r w:rsidR="00BF3DC3">
              <w:rPr>
                <w:rFonts w:ascii="Times New Roman" w:hAnsi="Times New Roman"/>
                <w:sz w:val="24"/>
                <w:szCs w:val="24"/>
              </w:rPr>
              <w:t>т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ложились в долгосрочную память. Важно и</w:t>
            </w:r>
            <w:r w:rsidR="00BF3DC3">
              <w:rPr>
                <w:rFonts w:ascii="Times New Roman" w:hAnsi="Times New Roman"/>
                <w:sz w:val="24"/>
                <w:szCs w:val="24"/>
              </w:rPr>
              <w:t>с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пользовать при выучивании разные методы, т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а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кие как: периодическое прослушивание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 прои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з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ведений для выступления</w:t>
            </w:r>
            <w:r w:rsidR="00BF3DC3">
              <w:rPr>
                <w:rFonts w:ascii="Times New Roman" w:hAnsi="Times New Roman"/>
                <w:sz w:val="24"/>
                <w:szCs w:val="24"/>
              </w:rPr>
              <w:t xml:space="preserve"> в сети  Интернет или в аудио</w:t>
            </w:r>
            <w:r w:rsidR="00BF3DC3" w:rsidRPr="00BF3DC3">
              <w:rPr>
                <w:rFonts w:ascii="Times New Roman" w:hAnsi="Times New Roman"/>
                <w:sz w:val="24"/>
                <w:szCs w:val="24"/>
              </w:rPr>
              <w:t>/</w:t>
            </w:r>
            <w:r w:rsidR="00BF3DC3">
              <w:rPr>
                <w:rFonts w:ascii="Times New Roman" w:hAnsi="Times New Roman"/>
                <w:sz w:val="24"/>
                <w:szCs w:val="24"/>
              </w:rPr>
              <w:t xml:space="preserve">видеозаписи, </w:t>
            </w:r>
            <w:proofErr w:type="spellStart"/>
            <w:r w:rsidR="00BF3DC3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="00BF3DC3">
              <w:rPr>
                <w:rFonts w:ascii="Times New Roman" w:hAnsi="Times New Roman"/>
                <w:sz w:val="24"/>
                <w:szCs w:val="24"/>
              </w:rPr>
              <w:t xml:space="preserve"> произведений вслух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 с названием нот. С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начала по нотам, потом наизусть. Также хорошо по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могает</w:t>
            </w:r>
            <w:r w:rsidR="00BF3DC3">
              <w:rPr>
                <w:rFonts w:ascii="Times New Roman" w:hAnsi="Times New Roman"/>
                <w:sz w:val="24"/>
                <w:szCs w:val="24"/>
              </w:rPr>
              <w:t xml:space="preserve"> играть на др</w:t>
            </w:r>
            <w:r w:rsidR="00BF3DC3">
              <w:rPr>
                <w:rFonts w:ascii="Times New Roman" w:hAnsi="Times New Roman"/>
                <w:sz w:val="24"/>
                <w:szCs w:val="24"/>
              </w:rPr>
              <w:t>у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гом музыкальном инструменте свои произвед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е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ния</w:t>
            </w:r>
            <w:r w:rsidR="00D12FAA">
              <w:rPr>
                <w:rFonts w:ascii="Times New Roman" w:hAnsi="Times New Roman"/>
                <w:sz w:val="24"/>
                <w:szCs w:val="24"/>
              </w:rPr>
              <w:t>,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 опять же с </w:t>
            </w:r>
            <w:proofErr w:type="spellStart"/>
            <w:r w:rsidR="008B4A0E">
              <w:rPr>
                <w:rFonts w:ascii="Times New Roman" w:hAnsi="Times New Roman"/>
                <w:sz w:val="24"/>
                <w:szCs w:val="24"/>
              </w:rPr>
              <w:t>пропеванием</w:t>
            </w:r>
            <w:proofErr w:type="spellEnd"/>
            <w:r w:rsidR="008B4A0E">
              <w:rPr>
                <w:rFonts w:ascii="Times New Roman" w:hAnsi="Times New Roman"/>
                <w:sz w:val="24"/>
                <w:szCs w:val="24"/>
              </w:rPr>
              <w:t xml:space="preserve"> названий нот</w:t>
            </w:r>
            <w:r w:rsidR="00D12FAA">
              <w:rPr>
                <w:rFonts w:ascii="Times New Roman" w:hAnsi="Times New Roman"/>
                <w:sz w:val="24"/>
                <w:szCs w:val="24"/>
              </w:rPr>
              <w:t>.</w:t>
            </w:r>
            <w:r w:rsidR="002E108E">
              <w:rPr>
                <w:rFonts w:ascii="Times New Roman" w:hAnsi="Times New Roman"/>
                <w:sz w:val="24"/>
                <w:szCs w:val="24"/>
              </w:rPr>
              <w:t xml:space="preserve"> При необходимости, если «заболтаны» пальцы и па</w:t>
            </w:r>
            <w:r w:rsidR="002E108E">
              <w:rPr>
                <w:rFonts w:ascii="Times New Roman" w:hAnsi="Times New Roman"/>
                <w:sz w:val="24"/>
                <w:szCs w:val="24"/>
              </w:rPr>
              <w:t>с</w:t>
            </w:r>
            <w:r w:rsidR="002E108E">
              <w:rPr>
                <w:rFonts w:ascii="Times New Roman" w:hAnsi="Times New Roman"/>
                <w:sz w:val="24"/>
                <w:szCs w:val="24"/>
              </w:rPr>
              <w:t>сажи звучат скомкано, необходимо проиграть 20-30 раз небольшой фрагмент (1-2 такта) пр</w:t>
            </w:r>
            <w:r w:rsidR="002E108E">
              <w:rPr>
                <w:rFonts w:ascii="Times New Roman" w:hAnsi="Times New Roman"/>
                <w:sz w:val="24"/>
                <w:szCs w:val="24"/>
              </w:rPr>
              <w:t>я</w:t>
            </w:r>
            <w:r w:rsidR="002E108E">
              <w:rPr>
                <w:rFonts w:ascii="Times New Roman" w:hAnsi="Times New Roman"/>
                <w:sz w:val="24"/>
                <w:szCs w:val="24"/>
              </w:rPr>
              <w:t xml:space="preserve">мым пунктиром, затем столько же раз обратным пунктиром. Важно </w:t>
            </w:r>
            <w:proofErr w:type="gramStart"/>
            <w:r w:rsidR="002E108E">
              <w:rPr>
                <w:rFonts w:ascii="Times New Roman" w:hAnsi="Times New Roman"/>
                <w:sz w:val="24"/>
                <w:szCs w:val="24"/>
              </w:rPr>
              <w:t>помнить</w:t>
            </w:r>
            <w:proofErr w:type="gramEnd"/>
            <w:r w:rsidR="002E108E">
              <w:rPr>
                <w:rFonts w:ascii="Times New Roman" w:hAnsi="Times New Roman"/>
                <w:sz w:val="24"/>
                <w:szCs w:val="24"/>
              </w:rPr>
              <w:t xml:space="preserve"> что чем острее пунктир, тем эффективнее он работает. После проигрывания фрагмента произведения пункт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и</w:t>
            </w:r>
            <w:r w:rsidR="002E108E">
              <w:rPr>
                <w:rFonts w:ascii="Times New Roman" w:hAnsi="Times New Roman"/>
                <w:sz w:val="24"/>
                <w:szCs w:val="24"/>
              </w:rPr>
              <w:t xml:space="preserve">рами, необходимо поиграть это же количество раз </w:t>
            </w:r>
            <w:r w:rsidR="007F5256">
              <w:rPr>
                <w:rFonts w:ascii="Times New Roman" w:hAnsi="Times New Roman"/>
                <w:sz w:val="24"/>
                <w:szCs w:val="24"/>
              </w:rPr>
              <w:t xml:space="preserve">методом «с </w:t>
            </w:r>
            <w:proofErr w:type="spellStart"/>
            <w:r w:rsidR="007F5256">
              <w:rPr>
                <w:rFonts w:ascii="Times New Roman" w:hAnsi="Times New Roman"/>
                <w:sz w:val="24"/>
                <w:szCs w:val="24"/>
              </w:rPr>
              <w:t>запазданием</w:t>
            </w:r>
            <w:proofErr w:type="spellEnd"/>
            <w:r w:rsidR="007F5256">
              <w:rPr>
                <w:rFonts w:ascii="Times New Roman" w:hAnsi="Times New Roman"/>
                <w:sz w:val="24"/>
                <w:szCs w:val="24"/>
              </w:rPr>
              <w:t>», когда сначала пальцы ставятся на клапаны, потом подается звук, потом быстро пальцы переставляются на другую ноту, только через доли секунды подае</w:t>
            </w:r>
            <w:r w:rsidR="007F5256">
              <w:rPr>
                <w:rFonts w:ascii="Times New Roman" w:hAnsi="Times New Roman"/>
                <w:sz w:val="24"/>
                <w:szCs w:val="24"/>
              </w:rPr>
              <w:t>т</w:t>
            </w:r>
            <w:r w:rsidR="007F5256">
              <w:rPr>
                <w:rFonts w:ascii="Times New Roman" w:hAnsi="Times New Roman"/>
                <w:sz w:val="24"/>
                <w:szCs w:val="24"/>
              </w:rPr>
              <w:t>ся звук. В этом методе эффективность происх</w:t>
            </w:r>
            <w:r w:rsidR="007F5256">
              <w:rPr>
                <w:rFonts w:ascii="Times New Roman" w:hAnsi="Times New Roman"/>
                <w:sz w:val="24"/>
                <w:szCs w:val="24"/>
              </w:rPr>
              <w:t>о</w:t>
            </w:r>
            <w:r w:rsidR="007F5256">
              <w:rPr>
                <w:rFonts w:ascii="Times New Roman" w:hAnsi="Times New Roman"/>
                <w:sz w:val="24"/>
                <w:szCs w:val="24"/>
              </w:rPr>
              <w:t xml:space="preserve">дит от синхронности </w:t>
            </w:r>
            <w:proofErr w:type="spellStart"/>
            <w:r w:rsidR="007F5256">
              <w:rPr>
                <w:rFonts w:ascii="Times New Roman" w:hAnsi="Times New Roman"/>
                <w:sz w:val="24"/>
                <w:szCs w:val="24"/>
              </w:rPr>
              <w:t>переставления</w:t>
            </w:r>
            <w:proofErr w:type="spellEnd"/>
            <w:r w:rsidR="007F5256">
              <w:rPr>
                <w:rFonts w:ascii="Times New Roman" w:hAnsi="Times New Roman"/>
                <w:sz w:val="24"/>
                <w:szCs w:val="24"/>
              </w:rPr>
              <w:t xml:space="preserve"> пальцев.</w:t>
            </w:r>
            <w:r w:rsidR="002E1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DC3" w:rsidRDefault="00BF3DC3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B4A0E" w:rsidRDefault="001B24DF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«</w:t>
            </w:r>
            <w:r w:rsidR="007F5256">
              <w:rPr>
                <w:rFonts w:ascii="Times New Roman" w:hAnsi="Times New Roman"/>
                <w:sz w:val="24"/>
                <w:szCs w:val="24"/>
              </w:rPr>
              <w:t xml:space="preserve">Для флейтиста, 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играющего с ко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н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цертмейстером, </w:t>
            </w:r>
            <w:r w:rsidR="007F5256">
              <w:rPr>
                <w:rFonts w:ascii="Times New Roman" w:hAnsi="Times New Roman"/>
                <w:sz w:val="24"/>
                <w:szCs w:val="24"/>
              </w:rPr>
              <w:t xml:space="preserve">важно </w:t>
            </w:r>
            <w:r w:rsidR="00BF3DC3">
              <w:rPr>
                <w:rFonts w:ascii="Times New Roman" w:hAnsi="Times New Roman"/>
                <w:sz w:val="24"/>
                <w:szCs w:val="24"/>
              </w:rPr>
              <w:t xml:space="preserve">позаниматься с 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ним 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ок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о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ло пары десятков раз</w:t>
            </w:r>
            <w:r w:rsidR="008B4A0E">
              <w:rPr>
                <w:rFonts w:ascii="Times New Roman" w:hAnsi="Times New Roman"/>
                <w:sz w:val="24"/>
                <w:szCs w:val="24"/>
              </w:rPr>
              <w:t>, з</w:t>
            </w:r>
            <w:r w:rsidR="00BF3DC3">
              <w:rPr>
                <w:rFonts w:ascii="Times New Roman" w:hAnsi="Times New Roman"/>
                <w:sz w:val="24"/>
                <w:szCs w:val="24"/>
              </w:rPr>
              <w:t>аучить все вступ</w:t>
            </w:r>
            <w:r w:rsidR="008B4A0E">
              <w:rPr>
                <w:rFonts w:ascii="Times New Roman" w:hAnsi="Times New Roman"/>
                <w:sz w:val="24"/>
                <w:szCs w:val="24"/>
              </w:rPr>
              <w:t>ления и проигры</w:t>
            </w:r>
            <w:r w:rsidR="00072D93">
              <w:rPr>
                <w:rFonts w:ascii="Times New Roman" w:hAnsi="Times New Roman"/>
                <w:sz w:val="24"/>
                <w:szCs w:val="24"/>
              </w:rPr>
              <w:t xml:space="preserve">ши </w:t>
            </w:r>
            <w:proofErr w:type="gramStart"/>
            <w:r w:rsidR="00072D93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gramEnd"/>
            <w:r w:rsidR="00072D93">
              <w:rPr>
                <w:rFonts w:ascii="Times New Roman" w:hAnsi="Times New Roman"/>
                <w:sz w:val="24"/>
                <w:szCs w:val="24"/>
              </w:rPr>
              <w:t xml:space="preserve"> чтобы знать когда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 вст</w:t>
            </w:r>
            <w:r w:rsidR="008B4A0E">
              <w:rPr>
                <w:rFonts w:ascii="Times New Roman" w:hAnsi="Times New Roman"/>
                <w:sz w:val="24"/>
                <w:szCs w:val="24"/>
              </w:rPr>
              <w:t>у</w:t>
            </w:r>
            <w:r w:rsidR="00D12FAA">
              <w:rPr>
                <w:rFonts w:ascii="Times New Roman" w:hAnsi="Times New Roman"/>
                <w:sz w:val="24"/>
                <w:szCs w:val="24"/>
              </w:rPr>
              <w:t>пать, порепетировать вход на сцену и выход со сцены</w:t>
            </w:r>
            <w:r w:rsidR="007F52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4A0E">
              <w:rPr>
                <w:rFonts w:ascii="Times New Roman" w:hAnsi="Times New Roman"/>
                <w:sz w:val="24"/>
                <w:szCs w:val="24"/>
              </w:rPr>
              <w:t xml:space="preserve">Должен быть отработан четкий план действий. Вариантов здесь 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два. Какие,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думаешшь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5E453A" w:rsidRDefault="008B4A0E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Итак, в </w:t>
            </w:r>
            <w:r w:rsidRPr="00D12FAA">
              <w:rPr>
                <w:rFonts w:ascii="Times New Roman" w:hAnsi="Times New Roman"/>
                <w:b/>
                <w:sz w:val="24"/>
                <w:szCs w:val="24"/>
              </w:rPr>
              <w:t>первом случае</w:t>
            </w:r>
            <w:r w:rsidR="00D12FAA">
              <w:rPr>
                <w:rFonts w:ascii="Times New Roman" w:hAnsi="Times New Roman"/>
                <w:sz w:val="24"/>
                <w:szCs w:val="24"/>
              </w:rPr>
              <w:t>, когда концертмейстер уже сидит за фортепиано</w:t>
            </w:r>
            <w:r w:rsidR="00D12FAA" w:rsidRPr="00D12FAA">
              <w:rPr>
                <w:rFonts w:ascii="Times New Roman" w:hAnsi="Times New Roman"/>
                <w:sz w:val="24"/>
                <w:szCs w:val="24"/>
              </w:rPr>
              <w:t>/</w:t>
            </w:r>
            <w:r w:rsidR="00D12FAA">
              <w:rPr>
                <w:rFonts w:ascii="Times New Roman" w:hAnsi="Times New Roman"/>
                <w:sz w:val="24"/>
                <w:szCs w:val="24"/>
              </w:rPr>
              <w:t xml:space="preserve">роялем, </w:t>
            </w:r>
            <w:r>
              <w:rPr>
                <w:rFonts w:ascii="Times New Roman" w:hAnsi="Times New Roman"/>
                <w:sz w:val="24"/>
                <w:szCs w:val="24"/>
              </w:rPr>
              <w:t>солист вых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 на сцену на</w:t>
            </w:r>
            <w:r w:rsidR="00D12FAA">
              <w:rPr>
                <w:rFonts w:ascii="Times New Roman" w:hAnsi="Times New Roman"/>
                <w:sz w:val="24"/>
                <w:szCs w:val="24"/>
              </w:rPr>
              <w:t xml:space="preserve"> заранее выбранное </w:t>
            </w:r>
            <w:r>
              <w:rPr>
                <w:rFonts w:ascii="Times New Roman" w:hAnsi="Times New Roman"/>
                <w:sz w:val="24"/>
                <w:szCs w:val="24"/>
              </w:rPr>
              <w:t>место (отк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легко, поворотом головы, можно поймать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контакт с концертмейстером</w:t>
            </w:r>
            <w:r w:rsidR="00072D93">
              <w:rPr>
                <w:rFonts w:ascii="Times New Roman" w:hAnsi="Times New Roman"/>
                <w:sz w:val="24"/>
                <w:szCs w:val="24"/>
              </w:rPr>
              <w:t xml:space="preserve"> и ко</w:t>
            </w:r>
            <w:r w:rsidR="00072D93">
              <w:rPr>
                <w:rFonts w:ascii="Times New Roman" w:hAnsi="Times New Roman"/>
                <w:sz w:val="24"/>
                <w:szCs w:val="24"/>
              </w:rPr>
              <w:t>н</w:t>
            </w:r>
            <w:r w:rsidR="00072D93">
              <w:rPr>
                <w:rFonts w:ascii="Times New Roman" w:hAnsi="Times New Roman"/>
                <w:sz w:val="24"/>
                <w:szCs w:val="24"/>
              </w:rPr>
              <w:t>цертмейстеру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 (при повороте головы на солиста) </w:t>
            </w:r>
            <w:r w:rsidR="00072D93">
              <w:rPr>
                <w:rFonts w:ascii="Times New Roman" w:hAnsi="Times New Roman"/>
                <w:sz w:val="24"/>
                <w:szCs w:val="24"/>
              </w:rPr>
              <w:t xml:space="preserve"> видно нижнее колено флейты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 (в случае высту</w:t>
            </w:r>
            <w:r w:rsidR="0032211A">
              <w:rPr>
                <w:rFonts w:ascii="Times New Roman" w:hAnsi="Times New Roman"/>
                <w:sz w:val="24"/>
                <w:szCs w:val="24"/>
              </w:rPr>
              <w:t>п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ления солиста на поперечной флейте)  при игре </w:t>
            </w:r>
            <w:r w:rsidR="00072D93">
              <w:rPr>
                <w:rFonts w:ascii="Times New Roman" w:hAnsi="Times New Roman"/>
                <w:sz w:val="24"/>
                <w:szCs w:val="24"/>
              </w:rPr>
              <w:t>(</w:t>
            </w:r>
            <w:r w:rsidR="0032211A">
              <w:rPr>
                <w:rFonts w:ascii="Times New Roman" w:hAnsi="Times New Roman"/>
                <w:sz w:val="24"/>
                <w:szCs w:val="24"/>
              </w:rPr>
              <w:t>это необходимо для одновременного снятия нот</w:t>
            </w:r>
            <w:r w:rsidR="00D12F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12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2FAA">
              <w:rPr>
                <w:rFonts w:ascii="Times New Roman" w:hAnsi="Times New Roman"/>
                <w:sz w:val="24"/>
                <w:szCs w:val="24"/>
              </w:rPr>
              <w:t>Здесь нижнее колено флейты, словно дир</w:t>
            </w:r>
            <w:r w:rsidR="00D12FAA">
              <w:rPr>
                <w:rFonts w:ascii="Times New Roman" w:hAnsi="Times New Roman"/>
                <w:sz w:val="24"/>
                <w:szCs w:val="24"/>
              </w:rPr>
              <w:t>и</w:t>
            </w:r>
            <w:r w:rsidR="00D12FAA">
              <w:rPr>
                <w:rFonts w:ascii="Times New Roman" w:hAnsi="Times New Roman"/>
                <w:sz w:val="24"/>
                <w:szCs w:val="24"/>
              </w:rPr>
              <w:t>жер</w:t>
            </w:r>
            <w:r w:rsidR="0032211A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="00322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Солист 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в этом случае  </w:t>
            </w:r>
            <w:r>
              <w:rPr>
                <w:rFonts w:ascii="Times New Roman" w:hAnsi="Times New Roman"/>
                <w:sz w:val="24"/>
                <w:szCs w:val="24"/>
              </w:rPr>
              <w:t>встает лицом к 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лике, не дожида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ясь, что концертмейстер тоже произведет поклон и кланяется один. </w:t>
            </w:r>
          </w:p>
          <w:p w:rsidR="005E453A" w:rsidRDefault="00D12FAA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втором случае, когда концертмейстер вых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 на сцену вместе с солистом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221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2211A">
              <w:rPr>
                <w:rFonts w:ascii="Times New Roman" w:hAnsi="Times New Roman"/>
                <w:sz w:val="24"/>
                <w:szCs w:val="24"/>
              </w:rPr>
              <w:t>ервым на сц</w:t>
            </w:r>
            <w:r w:rsidR="0032211A">
              <w:rPr>
                <w:rFonts w:ascii="Times New Roman" w:hAnsi="Times New Roman"/>
                <w:sz w:val="24"/>
                <w:szCs w:val="24"/>
              </w:rPr>
              <w:t>е</w:t>
            </w:r>
            <w:r w:rsidR="0032211A">
              <w:rPr>
                <w:rFonts w:ascii="Times New Roman" w:hAnsi="Times New Roman"/>
                <w:sz w:val="24"/>
                <w:szCs w:val="24"/>
              </w:rPr>
              <w:t>ну, после объявления номера и солиста с ко</w:t>
            </w:r>
            <w:r w:rsidR="0032211A">
              <w:rPr>
                <w:rFonts w:ascii="Times New Roman" w:hAnsi="Times New Roman"/>
                <w:sz w:val="24"/>
                <w:szCs w:val="24"/>
              </w:rPr>
              <w:t>н</w:t>
            </w:r>
            <w:r w:rsidR="0032211A">
              <w:rPr>
                <w:rFonts w:ascii="Times New Roman" w:hAnsi="Times New Roman"/>
                <w:sz w:val="24"/>
                <w:szCs w:val="24"/>
              </w:rPr>
              <w:t>цертмейсте</w:t>
            </w:r>
            <w:r>
              <w:rPr>
                <w:rFonts w:ascii="Times New Roman" w:hAnsi="Times New Roman"/>
                <w:sz w:val="24"/>
                <w:szCs w:val="24"/>
              </w:rPr>
              <w:t>ром, поднимается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лист. С</w:t>
            </w:r>
            <w:r w:rsidR="0032211A">
              <w:rPr>
                <w:rFonts w:ascii="Times New Roman" w:hAnsi="Times New Roman"/>
                <w:sz w:val="24"/>
                <w:szCs w:val="24"/>
              </w:rPr>
              <w:t xml:space="preserve">ледом за ним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211A">
              <w:rPr>
                <w:rFonts w:ascii="Times New Roman" w:hAnsi="Times New Roman"/>
                <w:sz w:val="24"/>
                <w:szCs w:val="24"/>
              </w:rPr>
              <w:t>концертмейстер. Соли</w:t>
            </w:r>
            <w:proofErr w:type="gramStart"/>
            <w:r w:rsidR="0032211A">
              <w:rPr>
                <w:rFonts w:ascii="Times New Roman" w:hAnsi="Times New Roman"/>
                <w:sz w:val="24"/>
                <w:szCs w:val="24"/>
              </w:rPr>
              <w:t>ст вст</w:t>
            </w:r>
            <w:proofErr w:type="gramEnd"/>
            <w:r w:rsidR="0032211A">
              <w:rPr>
                <w:rFonts w:ascii="Times New Roman" w:hAnsi="Times New Roman"/>
                <w:sz w:val="24"/>
                <w:szCs w:val="24"/>
              </w:rPr>
              <w:t>ает  на заранее выбранное место и  ждет, когда концертмейстер поставит ноты на подставку фортепиано</w:t>
            </w:r>
            <w:r w:rsidR="0032211A" w:rsidRPr="0032211A">
              <w:rPr>
                <w:rFonts w:ascii="Times New Roman" w:hAnsi="Times New Roman"/>
                <w:sz w:val="24"/>
                <w:szCs w:val="24"/>
              </w:rPr>
              <w:t>/</w:t>
            </w:r>
            <w:r w:rsidR="0032211A">
              <w:rPr>
                <w:rFonts w:ascii="Times New Roman" w:hAnsi="Times New Roman"/>
                <w:sz w:val="24"/>
                <w:szCs w:val="24"/>
              </w:rPr>
              <w:t>рояля. После этого производится поклон артистов по солисту, то есть концертмейстер, поставив ноты, смотрит на солиста и ожидает, когда тот начнет показывать поклон зрителям.</w:t>
            </w:r>
          </w:p>
          <w:p w:rsidR="00D12FAA" w:rsidRDefault="00D12FAA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B6484" w:rsidRDefault="005E453A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этого происходит мыслен</w:t>
            </w:r>
            <w:r w:rsidR="00D12FAA">
              <w:rPr>
                <w:rFonts w:ascii="Times New Roman" w:hAnsi="Times New Roman"/>
                <w:sz w:val="24"/>
                <w:szCs w:val="24"/>
              </w:rPr>
              <w:t>ный на</w:t>
            </w:r>
            <w:r>
              <w:rPr>
                <w:rFonts w:ascii="Times New Roman" w:hAnsi="Times New Roman"/>
                <w:sz w:val="24"/>
                <w:szCs w:val="24"/>
              </w:rPr>
              <w:t>строй на исполняемое произведе</w:t>
            </w:r>
            <w:r w:rsidR="00D12FAA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D12FAA" w:rsidRDefault="00D12FAA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12FAA" w:rsidRDefault="00D12FAA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игре </w:t>
            </w:r>
            <w:r w:rsidR="00387790">
              <w:rPr>
                <w:rFonts w:ascii="Times New Roman" w:hAnsi="Times New Roman"/>
                <w:sz w:val="24"/>
                <w:szCs w:val="24"/>
              </w:rPr>
              <w:t xml:space="preserve">перед публикой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лучше не  смотреть на зрителей, а выбрать точку (картину</w:t>
            </w:r>
            <w:r w:rsidRPr="00D12FAA">
              <w:rPr>
                <w:rFonts w:ascii="Times New Roman" w:hAnsi="Times New Roman"/>
                <w:sz w:val="24"/>
                <w:szCs w:val="24"/>
              </w:rPr>
              <w:t>/</w:t>
            </w:r>
            <w:r w:rsidR="00387790">
              <w:rPr>
                <w:rFonts w:ascii="Times New Roman" w:hAnsi="Times New Roman"/>
                <w:sz w:val="24"/>
                <w:szCs w:val="24"/>
              </w:rPr>
              <w:t>колонну</w:t>
            </w:r>
            <w:r w:rsidRPr="00D12FA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угол и т.п</w:t>
            </w:r>
            <w:r w:rsidR="00387790">
              <w:rPr>
                <w:rFonts w:ascii="Times New Roman" w:hAnsi="Times New Roman"/>
                <w:sz w:val="24"/>
                <w:szCs w:val="24"/>
              </w:rPr>
              <w:t>., что-то недвижимое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790">
              <w:rPr>
                <w:rFonts w:ascii="Times New Roman" w:hAnsi="Times New Roman"/>
                <w:sz w:val="24"/>
                <w:szCs w:val="24"/>
              </w:rPr>
              <w:t>и смотреть на нее. Потому что зрители могут начать разговаривать</w:t>
            </w:r>
            <w:r w:rsidR="00387790" w:rsidRPr="00387790">
              <w:rPr>
                <w:rFonts w:ascii="Times New Roman" w:hAnsi="Times New Roman"/>
                <w:sz w:val="24"/>
                <w:szCs w:val="24"/>
              </w:rPr>
              <w:t>/</w:t>
            </w:r>
            <w:r w:rsidR="00387790">
              <w:rPr>
                <w:rFonts w:ascii="Times New Roman" w:hAnsi="Times New Roman"/>
                <w:sz w:val="24"/>
                <w:szCs w:val="24"/>
              </w:rPr>
              <w:t>смеяться</w:t>
            </w:r>
            <w:r w:rsidR="00387790" w:rsidRPr="00387790">
              <w:rPr>
                <w:rFonts w:ascii="Times New Roman" w:hAnsi="Times New Roman"/>
                <w:sz w:val="24"/>
                <w:szCs w:val="24"/>
              </w:rPr>
              <w:t>/</w:t>
            </w:r>
            <w:r w:rsidR="00387790">
              <w:rPr>
                <w:rFonts w:ascii="Times New Roman" w:hAnsi="Times New Roman"/>
                <w:sz w:val="24"/>
                <w:szCs w:val="24"/>
              </w:rPr>
              <w:t>передвигаться по залу</w:t>
            </w:r>
            <w:r w:rsidR="00387790" w:rsidRPr="00387790">
              <w:rPr>
                <w:rFonts w:ascii="Times New Roman" w:hAnsi="Times New Roman"/>
                <w:sz w:val="24"/>
                <w:szCs w:val="24"/>
              </w:rPr>
              <w:t>/</w:t>
            </w:r>
            <w:r w:rsidR="00387790">
              <w:rPr>
                <w:rFonts w:ascii="Times New Roman" w:hAnsi="Times New Roman"/>
                <w:sz w:val="24"/>
                <w:szCs w:val="24"/>
              </w:rPr>
              <w:t>говорить по телефону, тем самым, отвлекая солиста, если тот будет смотреть на зрителей.</w:t>
            </w:r>
          </w:p>
          <w:p w:rsidR="00387790" w:rsidRDefault="00387790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87790" w:rsidRDefault="007F5256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выступлении в зале </w:t>
            </w:r>
            <w:r w:rsidR="00387790">
              <w:rPr>
                <w:rFonts w:ascii="Times New Roman" w:hAnsi="Times New Roman"/>
                <w:sz w:val="24"/>
                <w:szCs w:val="24"/>
              </w:rPr>
              <w:t>одежда должна быть из легкой, натуральной ткани,  потому что в зале часто бывает жарко, на сцене же температура воздуха, за счет осветительных приборов (соф</w:t>
            </w:r>
            <w:r w:rsidR="00387790">
              <w:rPr>
                <w:rFonts w:ascii="Times New Roman" w:hAnsi="Times New Roman"/>
                <w:sz w:val="24"/>
                <w:szCs w:val="24"/>
              </w:rPr>
              <w:t>и</w:t>
            </w:r>
            <w:r w:rsidR="00387790">
              <w:rPr>
                <w:rFonts w:ascii="Times New Roman" w:hAnsi="Times New Roman"/>
                <w:sz w:val="24"/>
                <w:szCs w:val="24"/>
              </w:rPr>
              <w:t>тов), еще на несколько градусов выше.</w:t>
            </w:r>
          </w:p>
          <w:p w:rsidR="00387790" w:rsidRDefault="00387790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одежде </w:t>
            </w:r>
            <w:r w:rsidR="002E108E">
              <w:rPr>
                <w:rFonts w:ascii="Times New Roman" w:hAnsi="Times New Roman"/>
                <w:sz w:val="24"/>
                <w:szCs w:val="24"/>
              </w:rPr>
              <w:t xml:space="preserve">солисту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концертмейстером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</w:t>
            </w:r>
            <w:r w:rsidR="002E108E">
              <w:rPr>
                <w:rFonts w:ascii="Times New Roman" w:hAnsi="Times New Roman"/>
                <w:sz w:val="24"/>
                <w:szCs w:val="24"/>
              </w:rPr>
              <w:t>риться заранее, чтобы выглядеть как по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л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ноценный дуэт. Обычно негласный цвет одежды музыкантов – черный.</w:t>
            </w:r>
          </w:p>
          <w:p w:rsidR="002E108E" w:rsidRDefault="002E108E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«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Все разноцветные аксессуары  (бра</w:t>
            </w:r>
            <w:r w:rsidR="002E108E">
              <w:rPr>
                <w:rFonts w:ascii="Times New Roman" w:hAnsi="Times New Roman"/>
                <w:sz w:val="24"/>
                <w:szCs w:val="24"/>
              </w:rPr>
              <w:t>с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леты, часы, серьги, бусы, кольца и т.д.) необх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о</w:t>
            </w:r>
            <w:r w:rsidR="002E108E">
              <w:rPr>
                <w:rFonts w:ascii="Times New Roman" w:hAnsi="Times New Roman"/>
                <w:sz w:val="24"/>
                <w:szCs w:val="24"/>
              </w:rPr>
              <w:t>димо снять при подготовке к выступлению</w:t>
            </w:r>
            <w:r>
              <w:rPr>
                <w:rFonts w:ascii="Times New Roman" w:hAnsi="Times New Roman"/>
                <w:sz w:val="24"/>
                <w:szCs w:val="24"/>
              </w:rPr>
              <w:t>. Как думаешь, допустимы ли какие-то аксессуары?»</w:t>
            </w:r>
          </w:p>
          <w:p w:rsidR="00565444" w:rsidRDefault="00565444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108E" w:rsidRDefault="002E108E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Допустимы серьги, цепочка и браслет только золотистого или серебристого цвета, чтобы они гармонично сочетались</w:t>
            </w:r>
          </w:p>
          <w:p w:rsidR="002E108E" w:rsidRDefault="002E108E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108E" w:rsidRDefault="002E108E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на солисте должны быть удобной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ходящей по цвету и стилю к концертной одежде. Допустимы только туфли с закрытым носком, чаще всего черного цвета.</w:t>
            </w:r>
          </w:p>
          <w:p w:rsidR="00387790" w:rsidRDefault="00387790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12FAA" w:rsidRDefault="00387790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 время игры может возникнуть желание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пить из-за </w:t>
            </w:r>
            <w:r w:rsidR="002E108E">
              <w:rPr>
                <w:rFonts w:ascii="Times New Roman" w:hAnsi="Times New Roman"/>
                <w:sz w:val="24"/>
                <w:szCs w:val="24"/>
              </w:rPr>
              <w:t xml:space="preserve">осветительных приборов </w:t>
            </w:r>
            <w:r>
              <w:rPr>
                <w:rFonts w:ascii="Times New Roman" w:hAnsi="Times New Roman"/>
                <w:sz w:val="24"/>
                <w:szCs w:val="24"/>
              </w:rPr>
              <w:t>или перес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хания горла при вдохах. Об этом необходимо позаботиться заранее и взять с собой, поставив на рояль</w:t>
            </w:r>
            <w:r w:rsidRPr="003877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фортепиано стакан воды или небол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шую бутылку с водой (важно чтобы стакан или бутылка были без рисунков или этикеток, цвет крышки только черный или белый).</w:t>
            </w:r>
          </w:p>
          <w:p w:rsidR="00387790" w:rsidRDefault="00387790" w:rsidP="001B648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874E2" w:rsidRPr="00944006" w:rsidRDefault="007F5256" w:rsidP="007F52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F5256">
              <w:rPr>
                <w:rFonts w:ascii="Times New Roman" w:hAnsi="Times New Roman"/>
                <w:b/>
                <w:sz w:val="24"/>
                <w:szCs w:val="24"/>
              </w:rPr>
              <w:t>Репетиция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5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входа-выхода на сцену с целью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вторить последовательность действий, при необходимости на уроке можно повторить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сколько раз вход-выход, чтобы на сцене чу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ствовать себя увереннее.</w:t>
            </w:r>
          </w:p>
        </w:tc>
        <w:tc>
          <w:tcPr>
            <w:tcW w:w="2522" w:type="dxa"/>
          </w:tcPr>
          <w:p w:rsidR="001B6484" w:rsidRPr="002413F5" w:rsidRDefault="00072D93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</w:t>
            </w:r>
            <w:r w:rsidR="00EB71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учителя</w:t>
            </w:r>
          </w:p>
          <w:p w:rsidR="001B6484" w:rsidRPr="002413F5" w:rsidRDefault="001B6484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84" w:rsidRPr="002413F5" w:rsidRDefault="001B6484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84" w:rsidRPr="002413F5" w:rsidRDefault="001B6484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84" w:rsidRDefault="001B6484" w:rsidP="001B6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484" w:rsidRDefault="001B24DF" w:rsidP="001A7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</w:t>
            </w:r>
            <w:r w:rsidR="001B6484">
              <w:rPr>
                <w:rFonts w:ascii="Times New Roman" w:eastAsia="Times New Roman" w:hAnsi="Times New Roman" w:cs="Times New Roman"/>
                <w:sz w:val="24"/>
                <w:szCs w:val="24"/>
              </w:rPr>
              <w:t>т учителя, а</w:t>
            </w:r>
            <w:r w:rsidR="001B64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B648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включение в диалог с учителем</w:t>
            </w:r>
          </w:p>
          <w:p w:rsidR="001A7541" w:rsidRDefault="001A7541" w:rsidP="001A75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C21" w:rsidRDefault="00B21FC7" w:rsidP="001B24DF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proofErr w:type="spellStart"/>
            <w:r w:rsidR="001B24DF">
              <w:rPr>
                <w:rFonts w:ascii="Times New Roman" w:eastAsia="Times New Roman" w:hAnsi="Times New Roman"/>
                <w:sz w:val="24"/>
                <w:szCs w:val="24"/>
              </w:rPr>
              <w:t>Отвечат</w:t>
            </w:r>
            <w:proofErr w:type="spellEnd"/>
            <w:r w:rsidR="001B24DF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вопрос</w:t>
            </w: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4DF" w:rsidRDefault="001B24DF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учителя</w:t>
            </w: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1A754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Слушает учителя</w:t>
            </w: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</w:t>
            </w:r>
          </w:p>
          <w:p w:rsidR="00565444" w:rsidRDefault="00565444" w:rsidP="00565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444" w:rsidRDefault="00565444" w:rsidP="00565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444" w:rsidRDefault="00565444" w:rsidP="00565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444" w:rsidRDefault="00565444" w:rsidP="00565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444" w:rsidRDefault="00565444" w:rsidP="00565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учителя,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включение в диалог с учителем</w:t>
            </w: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5444" w:rsidRPr="00944006" w:rsidRDefault="00565444" w:rsidP="005654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6484" w:rsidRPr="002413F5" w:rsidRDefault="001B6484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наглядно-слуховой метод,</w:t>
            </w:r>
          </w:p>
          <w:p w:rsidR="001B6484" w:rsidRPr="002413F5" w:rsidRDefault="001B6484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 – зр</w:t>
            </w:r>
            <w:r w:rsidRPr="002413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13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метод,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сравн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</w:p>
          <w:p w:rsidR="001B6484" w:rsidRPr="002413F5" w:rsidRDefault="001B6484" w:rsidP="001B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413F5">
              <w:rPr>
                <w:rFonts w:ascii="Times New Roman" w:eastAsia="Times New Roman" w:hAnsi="Times New Roman" w:cs="Times New Roman"/>
                <w:sz w:val="24"/>
                <w:szCs w:val="24"/>
              </w:rPr>
              <w:t>етод размы</w:t>
            </w:r>
            <w:r w:rsidRPr="002413F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413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музыке,</w:t>
            </w:r>
          </w:p>
          <w:p w:rsidR="001B6484" w:rsidRPr="002413F5" w:rsidRDefault="001B6484" w:rsidP="001B648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сопоста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 собстве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жизненных эмоций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худ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жественными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413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7C21" w:rsidRPr="00944006" w:rsidRDefault="00027C21" w:rsidP="00622A9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1B6484" w:rsidRPr="00164553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1B6484" w:rsidRPr="001B6484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рименяе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различные методы 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поиске информации с уч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том пред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ложенной учебной задачи, выбирае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proofErr w:type="gramStart"/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систематизируют информ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цию.</w:t>
            </w:r>
          </w:p>
          <w:p w:rsidR="001B6484" w:rsidRPr="00164553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1B6484" w:rsidRPr="001B6484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выполнить учебное действие; самоконтроль, м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билизация волевых сил для выполнения учебного де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ствия; оценка своих ответов</w:t>
            </w:r>
          </w:p>
          <w:p w:rsidR="001B6484" w:rsidRPr="00164553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1B6484" w:rsidRPr="001B6484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ет интерес к деталям тщательной подготовки к ко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24DF">
              <w:rPr>
                <w:rFonts w:ascii="Times New Roman" w:eastAsia="Times New Roman" w:hAnsi="Times New Roman" w:cs="Times New Roman"/>
                <w:sz w:val="24"/>
                <w:szCs w:val="24"/>
              </w:rPr>
              <w:t>цертному выступлению</w:t>
            </w:r>
          </w:p>
          <w:p w:rsidR="001B6484" w:rsidRPr="00164553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1B6484" w:rsidRPr="00164553" w:rsidRDefault="0056544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</w:t>
            </w:r>
            <w:r w:rsidR="001B6484"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т музыку как и</w:t>
            </w:r>
            <w:r w:rsidR="001B6484"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кусство, выражае</w:t>
            </w:r>
            <w:r w:rsidR="001B6484" w:rsidRPr="00164553">
              <w:rPr>
                <w:rFonts w:ascii="Times New Roman" w:eastAsia="Times New Roman" w:hAnsi="Times New Roman" w:cs="Times New Roman"/>
                <w:sz w:val="24"/>
                <w:szCs w:val="24"/>
              </w:rPr>
              <w:t>т свое мнение</w:t>
            </w:r>
          </w:p>
          <w:p w:rsidR="001B6484" w:rsidRPr="00164553" w:rsidRDefault="001B6484" w:rsidP="001B64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444" w:rsidRDefault="00565444" w:rsidP="007F5256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7F5256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7F5256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5444" w:rsidRDefault="00565444" w:rsidP="007F5256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7C21" w:rsidRPr="00944006" w:rsidRDefault="00565444" w:rsidP="007F5256">
            <w:pPr>
              <w:pStyle w:val="ac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B6484" w:rsidRPr="00164553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1B6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C9A" w:rsidRPr="00944006" w:rsidTr="00D12FAA">
        <w:tc>
          <w:tcPr>
            <w:tcW w:w="1843" w:type="dxa"/>
          </w:tcPr>
          <w:p w:rsidR="00185C9A" w:rsidRPr="00185C9A" w:rsidRDefault="001A22F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ская работа флейтиста</w:t>
            </w:r>
          </w:p>
        </w:tc>
        <w:tc>
          <w:tcPr>
            <w:tcW w:w="709" w:type="dxa"/>
          </w:tcPr>
          <w:p w:rsidR="00185C9A" w:rsidRPr="00944006" w:rsidRDefault="00003CB4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мин</w:t>
            </w:r>
            <w:r w:rsidR="00EB71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1A22F2" w:rsidRPr="00431492" w:rsidRDefault="00431492" w:rsidP="001A2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1A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 произведений для ко</w:t>
            </w:r>
            <w:r w:rsidR="001A22F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A22F2">
              <w:rPr>
                <w:rFonts w:ascii="Times New Roman" w:eastAsia="Times New Roman" w:hAnsi="Times New Roman" w:cs="Times New Roman"/>
                <w:sz w:val="24"/>
                <w:szCs w:val="24"/>
              </w:rPr>
              <w:t>цертного выступления, анализ и обращение внимания ученика на проблемные места в пьесах</w:t>
            </w:r>
          </w:p>
        </w:tc>
        <w:tc>
          <w:tcPr>
            <w:tcW w:w="2522" w:type="dxa"/>
          </w:tcPr>
          <w:p w:rsidR="00185C9A" w:rsidRPr="00944006" w:rsidRDefault="00565444" w:rsidP="004675B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е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дений для концерта, внимание на недоч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е</w:t>
            </w:r>
            <w:r w:rsidR="001A22F2">
              <w:rPr>
                <w:rFonts w:ascii="Times New Roman" w:hAnsi="Times New Roman"/>
                <w:sz w:val="24"/>
                <w:szCs w:val="24"/>
              </w:rPr>
              <w:t>ты, анализ собстве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н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ного исполнения</w:t>
            </w:r>
          </w:p>
        </w:tc>
        <w:tc>
          <w:tcPr>
            <w:tcW w:w="1985" w:type="dxa"/>
          </w:tcPr>
          <w:p w:rsidR="00431492" w:rsidRPr="00297DE6" w:rsidRDefault="00431492" w:rsidP="00C22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орган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деятел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учащихся: </w:t>
            </w:r>
            <w:r w:rsidR="001A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исполнительская 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практ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7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ческий ме</w:t>
            </w:r>
            <w:r w:rsidR="001A22F2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</w:p>
          <w:p w:rsidR="00565444" w:rsidRDefault="00565444" w:rsidP="00431492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5C9A" w:rsidRDefault="00431492" w:rsidP="00565444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97DE6">
              <w:rPr>
                <w:rFonts w:ascii="Times New Roman" w:eastAsia="Times New Roman" w:hAnsi="Times New Roman"/>
                <w:sz w:val="24"/>
                <w:szCs w:val="24"/>
              </w:rPr>
              <w:t>прохлопывание</w:t>
            </w:r>
            <w:proofErr w:type="spellEnd"/>
            <w:r w:rsidRPr="00297DE6">
              <w:rPr>
                <w:rFonts w:ascii="Times New Roman" w:eastAsia="Times New Roman" w:hAnsi="Times New Roman"/>
                <w:sz w:val="24"/>
                <w:szCs w:val="24"/>
              </w:rPr>
              <w:t xml:space="preserve"> ритмического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исунка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5444" w:rsidRPr="00944006" w:rsidRDefault="00565444" w:rsidP="0056544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пропеванием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нотного текста</w:t>
            </w:r>
          </w:p>
        </w:tc>
        <w:tc>
          <w:tcPr>
            <w:tcW w:w="3431" w:type="dxa"/>
          </w:tcPr>
          <w:p w:rsidR="00431492" w:rsidRDefault="00431492" w:rsidP="0043149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4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431492" w:rsidRPr="00431492" w:rsidRDefault="001A22F2" w:rsidP="004E2FF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56544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31492" w:rsidRPr="00431492">
              <w:rPr>
                <w:rFonts w:ascii="Times New Roman" w:hAnsi="Times New Roman"/>
                <w:sz w:val="24"/>
                <w:szCs w:val="24"/>
              </w:rPr>
              <w:t>т и с учителем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1492" w:rsidRPr="00431492">
              <w:rPr>
                <w:rFonts w:ascii="Times New Roman" w:hAnsi="Times New Roman"/>
                <w:sz w:val="24"/>
                <w:szCs w:val="24"/>
              </w:rPr>
              <w:t xml:space="preserve">общение с музыкой, </w:t>
            </w:r>
            <w:r>
              <w:rPr>
                <w:rFonts w:ascii="Times New Roman" w:hAnsi="Times New Roman"/>
                <w:sz w:val="24"/>
                <w:szCs w:val="24"/>
              </w:rPr>
              <w:t>игра с учителем в унисон*</w:t>
            </w:r>
          </w:p>
          <w:p w:rsidR="00431492" w:rsidRDefault="00431492" w:rsidP="0043149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9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3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492" w:rsidRPr="00431492" w:rsidRDefault="00431492" w:rsidP="001B648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92">
              <w:rPr>
                <w:rFonts w:ascii="Times New Roman" w:hAnsi="Times New Roman"/>
                <w:sz w:val="24"/>
                <w:szCs w:val="24"/>
              </w:rPr>
              <w:t xml:space="preserve">выбор способов действий в </w:t>
            </w:r>
            <w:r w:rsidRPr="00431492">
              <w:rPr>
                <w:rFonts w:ascii="Times New Roman" w:hAnsi="Times New Roman"/>
                <w:sz w:val="24"/>
                <w:szCs w:val="24"/>
              </w:rPr>
              <w:lastRenderedPageBreak/>
              <w:t>соб</w:t>
            </w:r>
            <w:r w:rsidR="001B6484">
              <w:rPr>
                <w:rFonts w:ascii="Times New Roman" w:hAnsi="Times New Roman"/>
                <w:sz w:val="24"/>
                <w:szCs w:val="24"/>
              </w:rPr>
              <w:t>ственном исполнении</w:t>
            </w:r>
          </w:p>
          <w:p w:rsidR="00431492" w:rsidRDefault="00431492" w:rsidP="0043149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49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431492" w:rsidRPr="00431492" w:rsidRDefault="00431492" w:rsidP="0043149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92">
              <w:rPr>
                <w:rFonts w:ascii="Times New Roman" w:hAnsi="Times New Roman"/>
                <w:sz w:val="24"/>
                <w:szCs w:val="24"/>
              </w:rPr>
              <w:t>эмоционально «пережива</w:t>
            </w:r>
            <w:r w:rsidR="00565444">
              <w:rPr>
                <w:rFonts w:ascii="Times New Roman" w:hAnsi="Times New Roman"/>
                <w:sz w:val="24"/>
                <w:szCs w:val="24"/>
              </w:rPr>
              <w:t>ет» музыку</w:t>
            </w:r>
            <w:r w:rsidR="001A22F2">
              <w:rPr>
                <w:rFonts w:ascii="Times New Roman" w:hAnsi="Times New Roman"/>
                <w:sz w:val="24"/>
                <w:szCs w:val="24"/>
              </w:rPr>
              <w:t>, выражает свое</w:t>
            </w:r>
            <w:r w:rsidRPr="00431492">
              <w:rPr>
                <w:rFonts w:ascii="Times New Roman" w:hAnsi="Times New Roman"/>
                <w:sz w:val="24"/>
                <w:szCs w:val="24"/>
              </w:rPr>
              <w:t xml:space="preserve"> отн</w:t>
            </w:r>
            <w:r w:rsidRPr="00431492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492">
              <w:rPr>
                <w:rFonts w:ascii="Times New Roman" w:hAnsi="Times New Roman"/>
                <w:sz w:val="24"/>
                <w:szCs w:val="24"/>
              </w:rPr>
              <w:t>шение в собственном испо</w:t>
            </w:r>
            <w:r w:rsidRPr="00431492">
              <w:rPr>
                <w:rFonts w:ascii="Times New Roman" w:hAnsi="Times New Roman"/>
                <w:sz w:val="24"/>
                <w:szCs w:val="24"/>
              </w:rPr>
              <w:t>л</w:t>
            </w:r>
            <w:r w:rsidRPr="00431492">
              <w:rPr>
                <w:rFonts w:ascii="Times New Roman" w:hAnsi="Times New Roman"/>
                <w:sz w:val="24"/>
                <w:szCs w:val="24"/>
              </w:rPr>
              <w:t>не</w:t>
            </w:r>
            <w:r w:rsidR="001A22F2">
              <w:rPr>
                <w:rFonts w:ascii="Times New Roman" w:hAnsi="Times New Roman"/>
                <w:sz w:val="24"/>
                <w:szCs w:val="24"/>
              </w:rPr>
              <w:t>нии</w:t>
            </w:r>
          </w:p>
          <w:p w:rsidR="00431492" w:rsidRDefault="00431492" w:rsidP="0043149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2F2" w:rsidRPr="00431492" w:rsidRDefault="001A22F2" w:rsidP="0043149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C9A" w:rsidRPr="00944006" w:rsidRDefault="001A22F2" w:rsidP="0043149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6B4A91" w:rsidRPr="00944006" w:rsidTr="00D12FAA">
        <w:tc>
          <w:tcPr>
            <w:tcW w:w="1843" w:type="dxa"/>
          </w:tcPr>
          <w:p w:rsidR="006B4A91" w:rsidRPr="00267626" w:rsidRDefault="001A22F2" w:rsidP="005B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э</w:t>
            </w:r>
            <w:r w:rsidR="00B72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тап 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7295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ома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нее задание</w:t>
            </w:r>
            <w:r w:rsidR="00B7295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B4A91" w:rsidRDefault="006E6B2C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03C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</w:t>
            </w:r>
            <w:r w:rsidR="00EB71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AA7A19" w:rsidRDefault="00AA7A19" w:rsidP="00CD2D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о домашнем задании: </w:t>
            </w:r>
          </w:p>
          <w:p w:rsidR="003510BE" w:rsidRDefault="001A22F2" w:rsidP="00CD2D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Проучить пассажи в вальсе и обратить внимание на исполнение акцентов, переучить динамич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оттенки в арии</w:t>
            </w:r>
          </w:p>
          <w:p w:rsidR="003510BE" w:rsidRPr="00267626" w:rsidRDefault="003510BE" w:rsidP="00CD2D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675B4" w:rsidRDefault="00EB7131" w:rsidP="00AA7A1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</w:t>
            </w:r>
            <w:r w:rsidR="0047342B" w:rsidRPr="0047342B">
              <w:rPr>
                <w:rFonts w:ascii="Times New Roman" w:hAnsi="Times New Roman"/>
                <w:sz w:val="24"/>
                <w:szCs w:val="24"/>
              </w:rPr>
              <w:t xml:space="preserve">т условие. </w:t>
            </w:r>
          </w:p>
          <w:p w:rsidR="004675B4" w:rsidRDefault="00EB7131" w:rsidP="00AA7A1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</w:t>
            </w:r>
            <w:r w:rsidR="0047342B" w:rsidRPr="0047342B">
              <w:rPr>
                <w:rFonts w:ascii="Times New Roman" w:hAnsi="Times New Roman"/>
                <w:sz w:val="24"/>
                <w:szCs w:val="24"/>
              </w:rPr>
              <w:t xml:space="preserve">т объяснение </w:t>
            </w:r>
          </w:p>
          <w:p w:rsidR="006B4A91" w:rsidRPr="00944006" w:rsidRDefault="00EB7131" w:rsidP="00AA7A1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985" w:type="dxa"/>
          </w:tcPr>
          <w:p w:rsidR="006B4A91" w:rsidRDefault="006B4A91" w:rsidP="00622A9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47342B" w:rsidRDefault="0047342B" w:rsidP="0047342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42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47342B" w:rsidRPr="0047342B" w:rsidRDefault="00EB7131" w:rsidP="0047342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</w:t>
            </w:r>
            <w:r w:rsidR="0047342B" w:rsidRPr="0047342B">
              <w:rPr>
                <w:rFonts w:ascii="Times New Roman" w:hAnsi="Times New Roman"/>
                <w:sz w:val="24"/>
                <w:szCs w:val="24"/>
              </w:rPr>
              <w:t>т реализовать свой тво</w:t>
            </w:r>
            <w:r w:rsidR="0047342B" w:rsidRPr="0047342B">
              <w:rPr>
                <w:rFonts w:ascii="Times New Roman" w:hAnsi="Times New Roman"/>
                <w:sz w:val="24"/>
                <w:szCs w:val="24"/>
              </w:rPr>
              <w:t>р</w:t>
            </w:r>
            <w:r w:rsidR="0047342B" w:rsidRPr="0047342B">
              <w:rPr>
                <w:rFonts w:ascii="Times New Roman" w:hAnsi="Times New Roman"/>
                <w:sz w:val="24"/>
                <w:szCs w:val="24"/>
              </w:rPr>
              <w:t>ческий потенциал.</w:t>
            </w:r>
          </w:p>
          <w:p w:rsidR="0047342B" w:rsidRDefault="0047342B" w:rsidP="0047342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42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4734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4A91" w:rsidRDefault="00EB7131" w:rsidP="0047342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</w:t>
            </w:r>
            <w:r w:rsidR="0047342B" w:rsidRPr="0047342B">
              <w:rPr>
                <w:rFonts w:ascii="Times New Roman" w:hAnsi="Times New Roman"/>
                <w:sz w:val="24"/>
                <w:szCs w:val="24"/>
              </w:rPr>
              <w:t>т учебное задание.</w:t>
            </w:r>
          </w:p>
          <w:p w:rsidR="0047342B" w:rsidRDefault="0047342B" w:rsidP="0047342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42B" w:rsidRDefault="00431492" w:rsidP="0047342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</w:tr>
      <w:tr w:rsidR="00027C21" w:rsidRPr="00944006" w:rsidTr="00D12FAA">
        <w:tc>
          <w:tcPr>
            <w:tcW w:w="1843" w:type="dxa"/>
          </w:tcPr>
          <w:p w:rsidR="00027C21" w:rsidRPr="00944006" w:rsidRDefault="00EB7131" w:rsidP="00B7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этап </w:t>
            </w:r>
            <w:r w:rsidR="00B72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(подв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дение итого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урока, рефле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72950" w:rsidRPr="00B72950">
              <w:rPr>
                <w:rFonts w:ascii="Times New Roman" w:hAnsi="Times New Roman" w:cs="Times New Roman"/>
                <w:bCs/>
                <w:sz w:val="24"/>
                <w:szCs w:val="24"/>
              </w:rPr>
              <w:t>сия)</w:t>
            </w:r>
          </w:p>
        </w:tc>
        <w:tc>
          <w:tcPr>
            <w:tcW w:w="709" w:type="dxa"/>
          </w:tcPr>
          <w:p w:rsidR="00027C21" w:rsidRPr="00565444" w:rsidRDefault="00003CB4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5444">
              <w:rPr>
                <w:rFonts w:ascii="Times New Roman" w:hAnsi="Times New Roman" w:cs="Times New Roman"/>
                <w:iCs/>
                <w:sz w:val="24"/>
                <w:szCs w:val="24"/>
              </w:rPr>
              <w:t>5 мин</w:t>
            </w:r>
            <w:r w:rsidR="00EB7131" w:rsidRPr="005654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47342B" w:rsidRPr="00565444" w:rsidRDefault="00EB7131" w:rsidP="0047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444">
              <w:rPr>
                <w:rFonts w:ascii="Times New Roman" w:hAnsi="Times New Roman" w:cs="Times New Roman"/>
                <w:sz w:val="24"/>
                <w:szCs w:val="24"/>
              </w:rPr>
              <w:t>Что ты сегодня нового узнал</w:t>
            </w:r>
            <w:r w:rsidR="0047342B" w:rsidRPr="0056544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7342B" w:rsidRPr="00565444" w:rsidRDefault="00EB7131" w:rsidP="0047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444">
              <w:rPr>
                <w:rFonts w:ascii="Times New Roman" w:hAnsi="Times New Roman" w:cs="Times New Roman"/>
                <w:sz w:val="24"/>
                <w:szCs w:val="24"/>
              </w:rPr>
              <w:t>Что т</w:t>
            </w:r>
            <w:r w:rsidR="0047342B" w:rsidRPr="00565444">
              <w:rPr>
                <w:rFonts w:ascii="Times New Roman" w:hAnsi="Times New Roman" w:cs="Times New Roman"/>
                <w:sz w:val="24"/>
                <w:szCs w:val="24"/>
              </w:rPr>
              <w:t xml:space="preserve">ы отметили для себя? </w:t>
            </w:r>
          </w:p>
          <w:p w:rsidR="003510BE" w:rsidRPr="00565444" w:rsidRDefault="00565444" w:rsidP="0047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44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EB7131" w:rsidRPr="00565444">
              <w:rPr>
                <w:rFonts w:ascii="Times New Roman" w:hAnsi="Times New Roman" w:cs="Times New Roman"/>
                <w:sz w:val="24"/>
                <w:szCs w:val="24"/>
              </w:rPr>
              <w:t xml:space="preserve"> что-то</w:t>
            </w:r>
            <w:r w:rsidR="0047342B" w:rsidRPr="00565444">
              <w:rPr>
                <w:rFonts w:ascii="Times New Roman" w:hAnsi="Times New Roman" w:cs="Times New Roman"/>
                <w:sz w:val="24"/>
                <w:szCs w:val="24"/>
              </w:rPr>
              <w:t xml:space="preserve"> удивило?</w:t>
            </w:r>
          </w:p>
          <w:p w:rsidR="00763BE4" w:rsidRPr="00565444" w:rsidRDefault="00763BE4" w:rsidP="0047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E4" w:rsidRPr="00565444" w:rsidRDefault="00763BE4" w:rsidP="00763BE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63BE4" w:rsidRPr="00565444" w:rsidRDefault="00763BE4" w:rsidP="00763BE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63BE4" w:rsidRPr="00565444" w:rsidRDefault="00763BE4" w:rsidP="00763BE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510BE" w:rsidRPr="00565444" w:rsidRDefault="003510BE" w:rsidP="00EB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27C21" w:rsidRPr="00AA7A19" w:rsidRDefault="00EB7131" w:rsidP="00AA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</w:tc>
        <w:tc>
          <w:tcPr>
            <w:tcW w:w="1985" w:type="dxa"/>
          </w:tcPr>
          <w:p w:rsidR="00027C21" w:rsidRPr="00944006" w:rsidRDefault="00027C21" w:rsidP="005605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1B6484" w:rsidRPr="003E659E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B6484" w:rsidRPr="003E659E" w:rsidRDefault="00EB7131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осознае</w:t>
            </w:r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свою </w:t>
            </w:r>
            <w:r w:rsidR="00565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</w:t>
            </w:r>
            <w:r w:rsidR="0056544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56544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</w:t>
            </w:r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культурном</w:t>
            </w:r>
            <w:r w:rsidR="005654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="005654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1B6484"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хранять хороший уровень 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исполнения</w:t>
            </w:r>
          </w:p>
          <w:p w:rsidR="001B6484" w:rsidRPr="003E659E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B6484" w:rsidRPr="003E659E" w:rsidRDefault="001B6484" w:rsidP="001B64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</w:t>
            </w:r>
          </w:p>
          <w:p w:rsidR="004E2FF2" w:rsidRDefault="001B6484" w:rsidP="004E2F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59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своих ответов</w:t>
            </w:r>
          </w:p>
          <w:p w:rsidR="004E2FF2" w:rsidRPr="004E2FF2" w:rsidRDefault="001B6484" w:rsidP="004E2FF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4E2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7C21" w:rsidRPr="004E2FF2" w:rsidRDefault="00EB7131" w:rsidP="004E2F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</w:t>
            </w:r>
            <w:r w:rsidR="001B6484" w:rsidRPr="004E2FF2">
              <w:rPr>
                <w:rFonts w:ascii="Times New Roman" w:eastAsia="Calibri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ичинно-следственные связи, делае</w:t>
            </w:r>
            <w:r w:rsidR="001B6484" w:rsidRPr="004E2FF2">
              <w:rPr>
                <w:rFonts w:ascii="Times New Roman" w:eastAsia="Calibri" w:hAnsi="Times New Roman" w:cs="Times New Roman"/>
                <w:sz w:val="24"/>
                <w:szCs w:val="24"/>
              </w:rPr>
              <w:t>т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воды</w:t>
            </w:r>
          </w:p>
          <w:p w:rsidR="001B6484" w:rsidRDefault="001B6484" w:rsidP="001B6484">
            <w:pPr>
              <w:pStyle w:val="2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1B6484" w:rsidRPr="00C713F6" w:rsidRDefault="001B6484" w:rsidP="001B6484">
            <w:pPr>
              <w:pStyle w:val="2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Фронтальная.</w:t>
            </w:r>
          </w:p>
        </w:tc>
      </w:tr>
    </w:tbl>
    <w:p w:rsidR="00097EB2" w:rsidRPr="00944006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97EB2" w:rsidRPr="00944006" w:rsidSect="003D21C2">
      <w:pgSz w:w="16838" w:h="11906" w:orient="landscape"/>
      <w:pgMar w:top="568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2F3"/>
    <w:multiLevelType w:val="multilevel"/>
    <w:tmpl w:val="8598A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367"/>
    <w:multiLevelType w:val="hybridMultilevel"/>
    <w:tmpl w:val="863665CC"/>
    <w:lvl w:ilvl="0" w:tplc="D968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A7C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E76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47B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0C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630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8B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AD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CD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CC0E1B"/>
    <w:multiLevelType w:val="multilevel"/>
    <w:tmpl w:val="C7B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96AD7"/>
    <w:multiLevelType w:val="multilevel"/>
    <w:tmpl w:val="177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37BC0"/>
    <w:multiLevelType w:val="multilevel"/>
    <w:tmpl w:val="A0AA2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F802A7"/>
    <w:multiLevelType w:val="hybridMultilevel"/>
    <w:tmpl w:val="F106F7D0"/>
    <w:lvl w:ilvl="0" w:tplc="9266D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66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E4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6F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E22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EC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2D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4F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183EBD"/>
    <w:multiLevelType w:val="hybridMultilevel"/>
    <w:tmpl w:val="8A66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933EA"/>
    <w:multiLevelType w:val="multilevel"/>
    <w:tmpl w:val="AC7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32EBA"/>
    <w:multiLevelType w:val="multilevel"/>
    <w:tmpl w:val="A70AD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4693F40"/>
    <w:multiLevelType w:val="multilevel"/>
    <w:tmpl w:val="86F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36677"/>
    <w:multiLevelType w:val="hybridMultilevel"/>
    <w:tmpl w:val="CBAAE818"/>
    <w:lvl w:ilvl="0" w:tplc="1E3E8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0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67ADB"/>
    <w:multiLevelType w:val="multilevel"/>
    <w:tmpl w:val="D19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C121D60"/>
    <w:multiLevelType w:val="multilevel"/>
    <w:tmpl w:val="39D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2792C"/>
    <w:multiLevelType w:val="multilevel"/>
    <w:tmpl w:val="BAC243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22062AA"/>
    <w:multiLevelType w:val="multilevel"/>
    <w:tmpl w:val="A1EC71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484191B"/>
    <w:multiLevelType w:val="hybridMultilevel"/>
    <w:tmpl w:val="92BEF3BA"/>
    <w:lvl w:ilvl="0" w:tplc="D5A0F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E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0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49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AE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A9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E9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22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C53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CF27BA5"/>
    <w:multiLevelType w:val="hybridMultilevel"/>
    <w:tmpl w:val="5B96162C"/>
    <w:lvl w:ilvl="0" w:tplc="9BE87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74A3C"/>
    <w:multiLevelType w:val="hybridMultilevel"/>
    <w:tmpl w:val="0450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14B36"/>
    <w:multiLevelType w:val="hybridMultilevel"/>
    <w:tmpl w:val="26B65B8E"/>
    <w:lvl w:ilvl="0" w:tplc="9BE87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A4FAA"/>
    <w:multiLevelType w:val="multilevel"/>
    <w:tmpl w:val="FD82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37A45"/>
    <w:multiLevelType w:val="hybridMultilevel"/>
    <w:tmpl w:val="1C541154"/>
    <w:lvl w:ilvl="0" w:tplc="9BE87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70A75"/>
    <w:multiLevelType w:val="multilevel"/>
    <w:tmpl w:val="BAF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62D58"/>
    <w:multiLevelType w:val="multilevel"/>
    <w:tmpl w:val="A67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A62C7"/>
    <w:multiLevelType w:val="hybridMultilevel"/>
    <w:tmpl w:val="2E4EE242"/>
    <w:lvl w:ilvl="0" w:tplc="ED58EB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24"/>
  </w:num>
  <w:num w:numId="12">
    <w:abstractNumId w:val="21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23"/>
  </w:num>
  <w:num w:numId="18">
    <w:abstractNumId w:val="19"/>
  </w:num>
  <w:num w:numId="19">
    <w:abstractNumId w:val="2"/>
  </w:num>
  <w:num w:numId="20">
    <w:abstractNumId w:val="6"/>
  </w:num>
  <w:num w:numId="21">
    <w:abstractNumId w:val="17"/>
  </w:num>
  <w:num w:numId="22">
    <w:abstractNumId w:val="18"/>
  </w:num>
  <w:num w:numId="23">
    <w:abstractNumId w:val="22"/>
  </w:num>
  <w:num w:numId="24">
    <w:abstractNumId w:val="20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B"/>
    <w:rsid w:val="00003CB4"/>
    <w:rsid w:val="00010128"/>
    <w:rsid w:val="00027C21"/>
    <w:rsid w:val="00034B8E"/>
    <w:rsid w:val="00041ED4"/>
    <w:rsid w:val="000470DE"/>
    <w:rsid w:val="00047DA9"/>
    <w:rsid w:val="000511B3"/>
    <w:rsid w:val="00051270"/>
    <w:rsid w:val="000607EE"/>
    <w:rsid w:val="000612A4"/>
    <w:rsid w:val="00072D93"/>
    <w:rsid w:val="00080C43"/>
    <w:rsid w:val="0008343D"/>
    <w:rsid w:val="00095224"/>
    <w:rsid w:val="0009591D"/>
    <w:rsid w:val="00097EB2"/>
    <w:rsid w:val="000C721F"/>
    <w:rsid w:val="000D1002"/>
    <w:rsid w:val="000D1E32"/>
    <w:rsid w:val="000D485C"/>
    <w:rsid w:val="000D4BB4"/>
    <w:rsid w:val="001023C4"/>
    <w:rsid w:val="0010319C"/>
    <w:rsid w:val="001043C0"/>
    <w:rsid w:val="00124FCC"/>
    <w:rsid w:val="00135A96"/>
    <w:rsid w:val="00152A5C"/>
    <w:rsid w:val="00155D3E"/>
    <w:rsid w:val="001576FB"/>
    <w:rsid w:val="00185C9A"/>
    <w:rsid w:val="0018604D"/>
    <w:rsid w:val="001A0986"/>
    <w:rsid w:val="001A22F2"/>
    <w:rsid w:val="001A6195"/>
    <w:rsid w:val="001A7541"/>
    <w:rsid w:val="001B09C1"/>
    <w:rsid w:val="001B24DF"/>
    <w:rsid w:val="001B6484"/>
    <w:rsid w:val="001E02D9"/>
    <w:rsid w:val="001E0CD3"/>
    <w:rsid w:val="001E631B"/>
    <w:rsid w:val="001F3C64"/>
    <w:rsid w:val="001F4E3D"/>
    <w:rsid w:val="00202238"/>
    <w:rsid w:val="0021063C"/>
    <w:rsid w:val="002112EB"/>
    <w:rsid w:val="00212D61"/>
    <w:rsid w:val="0021628D"/>
    <w:rsid w:val="00216BCA"/>
    <w:rsid w:val="00221ECB"/>
    <w:rsid w:val="002237C8"/>
    <w:rsid w:val="00224DCF"/>
    <w:rsid w:val="00227F73"/>
    <w:rsid w:val="0023063E"/>
    <w:rsid w:val="00231134"/>
    <w:rsid w:val="00231547"/>
    <w:rsid w:val="00244468"/>
    <w:rsid w:val="00245C5F"/>
    <w:rsid w:val="00245CF2"/>
    <w:rsid w:val="00247A1C"/>
    <w:rsid w:val="00247ACA"/>
    <w:rsid w:val="00247B8A"/>
    <w:rsid w:val="00250638"/>
    <w:rsid w:val="00257865"/>
    <w:rsid w:val="00266A00"/>
    <w:rsid w:val="00267626"/>
    <w:rsid w:val="002719A2"/>
    <w:rsid w:val="00273A44"/>
    <w:rsid w:val="00275592"/>
    <w:rsid w:val="002945BB"/>
    <w:rsid w:val="002974B1"/>
    <w:rsid w:val="002A08FA"/>
    <w:rsid w:val="002A3A1E"/>
    <w:rsid w:val="002B2A22"/>
    <w:rsid w:val="002B3623"/>
    <w:rsid w:val="002B7F7A"/>
    <w:rsid w:val="002C0E3C"/>
    <w:rsid w:val="002C1402"/>
    <w:rsid w:val="002C1509"/>
    <w:rsid w:val="002C1EED"/>
    <w:rsid w:val="002C7D86"/>
    <w:rsid w:val="002D4143"/>
    <w:rsid w:val="002E108E"/>
    <w:rsid w:val="002E463D"/>
    <w:rsid w:val="002E5F40"/>
    <w:rsid w:val="002F1661"/>
    <w:rsid w:val="002F597F"/>
    <w:rsid w:val="002F7B99"/>
    <w:rsid w:val="00313B77"/>
    <w:rsid w:val="0032211A"/>
    <w:rsid w:val="00322E98"/>
    <w:rsid w:val="00327EEA"/>
    <w:rsid w:val="003340E0"/>
    <w:rsid w:val="00336E64"/>
    <w:rsid w:val="0034342C"/>
    <w:rsid w:val="003473A8"/>
    <w:rsid w:val="003510BE"/>
    <w:rsid w:val="00364FCE"/>
    <w:rsid w:val="003771E8"/>
    <w:rsid w:val="00383194"/>
    <w:rsid w:val="00387790"/>
    <w:rsid w:val="003A5E7C"/>
    <w:rsid w:val="003A762E"/>
    <w:rsid w:val="003B359B"/>
    <w:rsid w:val="003C26E1"/>
    <w:rsid w:val="003C745F"/>
    <w:rsid w:val="003D1A07"/>
    <w:rsid w:val="003D21C2"/>
    <w:rsid w:val="003D7B97"/>
    <w:rsid w:val="003E348C"/>
    <w:rsid w:val="003F1787"/>
    <w:rsid w:val="003F338E"/>
    <w:rsid w:val="00400F6B"/>
    <w:rsid w:val="00403DFC"/>
    <w:rsid w:val="00413EF5"/>
    <w:rsid w:val="00423F84"/>
    <w:rsid w:val="00426299"/>
    <w:rsid w:val="00427BFD"/>
    <w:rsid w:val="00430FA1"/>
    <w:rsid w:val="00431492"/>
    <w:rsid w:val="00432C90"/>
    <w:rsid w:val="004414A6"/>
    <w:rsid w:val="00451633"/>
    <w:rsid w:val="00451B37"/>
    <w:rsid w:val="00456828"/>
    <w:rsid w:val="0045775D"/>
    <w:rsid w:val="004675B4"/>
    <w:rsid w:val="00470CF4"/>
    <w:rsid w:val="0047342B"/>
    <w:rsid w:val="00473C57"/>
    <w:rsid w:val="00475855"/>
    <w:rsid w:val="004825C2"/>
    <w:rsid w:val="00493EF7"/>
    <w:rsid w:val="00493F0C"/>
    <w:rsid w:val="0049592A"/>
    <w:rsid w:val="004A4945"/>
    <w:rsid w:val="004A54F0"/>
    <w:rsid w:val="004B16E1"/>
    <w:rsid w:val="004C38E6"/>
    <w:rsid w:val="004C4319"/>
    <w:rsid w:val="004D0CE5"/>
    <w:rsid w:val="004D7FA9"/>
    <w:rsid w:val="004E2FF2"/>
    <w:rsid w:val="004E6E46"/>
    <w:rsid w:val="004E76FB"/>
    <w:rsid w:val="004F5732"/>
    <w:rsid w:val="00500986"/>
    <w:rsid w:val="00512EB3"/>
    <w:rsid w:val="00516800"/>
    <w:rsid w:val="00520171"/>
    <w:rsid w:val="00521F00"/>
    <w:rsid w:val="00524476"/>
    <w:rsid w:val="00533952"/>
    <w:rsid w:val="00537198"/>
    <w:rsid w:val="005431D8"/>
    <w:rsid w:val="005435D3"/>
    <w:rsid w:val="00546C15"/>
    <w:rsid w:val="005557BD"/>
    <w:rsid w:val="0056059A"/>
    <w:rsid w:val="00565444"/>
    <w:rsid w:val="00565627"/>
    <w:rsid w:val="00566D48"/>
    <w:rsid w:val="00581B12"/>
    <w:rsid w:val="00582DF2"/>
    <w:rsid w:val="00596F5A"/>
    <w:rsid w:val="005A04C7"/>
    <w:rsid w:val="005A5EE8"/>
    <w:rsid w:val="005B2383"/>
    <w:rsid w:val="005B4CA3"/>
    <w:rsid w:val="005B6889"/>
    <w:rsid w:val="005B7759"/>
    <w:rsid w:val="005C3E83"/>
    <w:rsid w:val="005C4135"/>
    <w:rsid w:val="005C64D1"/>
    <w:rsid w:val="005C6821"/>
    <w:rsid w:val="005D37E0"/>
    <w:rsid w:val="005E0283"/>
    <w:rsid w:val="005E29D9"/>
    <w:rsid w:val="005E34A5"/>
    <w:rsid w:val="005E453A"/>
    <w:rsid w:val="005F0FCF"/>
    <w:rsid w:val="005F6DA2"/>
    <w:rsid w:val="00621250"/>
    <w:rsid w:val="00622A93"/>
    <w:rsid w:val="0062319C"/>
    <w:rsid w:val="006238E6"/>
    <w:rsid w:val="006258BA"/>
    <w:rsid w:val="006275F3"/>
    <w:rsid w:val="00642800"/>
    <w:rsid w:val="00643DA9"/>
    <w:rsid w:val="00646493"/>
    <w:rsid w:val="00651504"/>
    <w:rsid w:val="00651744"/>
    <w:rsid w:val="00653C59"/>
    <w:rsid w:val="006555B7"/>
    <w:rsid w:val="006559B1"/>
    <w:rsid w:val="00664B44"/>
    <w:rsid w:val="006718A7"/>
    <w:rsid w:val="00675221"/>
    <w:rsid w:val="006927ED"/>
    <w:rsid w:val="00697FFE"/>
    <w:rsid w:val="006A31FB"/>
    <w:rsid w:val="006A7183"/>
    <w:rsid w:val="006B1257"/>
    <w:rsid w:val="006B445B"/>
    <w:rsid w:val="006B4A91"/>
    <w:rsid w:val="006C290B"/>
    <w:rsid w:val="006C4B6D"/>
    <w:rsid w:val="006D00FB"/>
    <w:rsid w:val="006E0B75"/>
    <w:rsid w:val="006E511F"/>
    <w:rsid w:val="006E673A"/>
    <w:rsid w:val="006E6B2C"/>
    <w:rsid w:val="006E6D89"/>
    <w:rsid w:val="006F1858"/>
    <w:rsid w:val="007030FF"/>
    <w:rsid w:val="00710B4C"/>
    <w:rsid w:val="00715AB8"/>
    <w:rsid w:val="007251AF"/>
    <w:rsid w:val="007259A3"/>
    <w:rsid w:val="00727A73"/>
    <w:rsid w:val="00731AEF"/>
    <w:rsid w:val="0073210F"/>
    <w:rsid w:val="007524B0"/>
    <w:rsid w:val="007545D6"/>
    <w:rsid w:val="00756AAC"/>
    <w:rsid w:val="0076023E"/>
    <w:rsid w:val="00761025"/>
    <w:rsid w:val="00763BE4"/>
    <w:rsid w:val="007642E9"/>
    <w:rsid w:val="00766ABB"/>
    <w:rsid w:val="00771322"/>
    <w:rsid w:val="007746D2"/>
    <w:rsid w:val="00780A32"/>
    <w:rsid w:val="00781487"/>
    <w:rsid w:val="007A2588"/>
    <w:rsid w:val="007B2D79"/>
    <w:rsid w:val="007B6961"/>
    <w:rsid w:val="007C3B06"/>
    <w:rsid w:val="007C51AF"/>
    <w:rsid w:val="007C6397"/>
    <w:rsid w:val="007E09E1"/>
    <w:rsid w:val="007F5256"/>
    <w:rsid w:val="008001A5"/>
    <w:rsid w:val="00800E2B"/>
    <w:rsid w:val="00810620"/>
    <w:rsid w:val="00811866"/>
    <w:rsid w:val="0082017E"/>
    <w:rsid w:val="008316AC"/>
    <w:rsid w:val="008432F4"/>
    <w:rsid w:val="008479D4"/>
    <w:rsid w:val="008528B2"/>
    <w:rsid w:val="008557DC"/>
    <w:rsid w:val="0085614E"/>
    <w:rsid w:val="00856733"/>
    <w:rsid w:val="0085755F"/>
    <w:rsid w:val="008612D0"/>
    <w:rsid w:val="00863CDE"/>
    <w:rsid w:val="00865098"/>
    <w:rsid w:val="00867169"/>
    <w:rsid w:val="00870C67"/>
    <w:rsid w:val="00891D92"/>
    <w:rsid w:val="00896B62"/>
    <w:rsid w:val="00896FB2"/>
    <w:rsid w:val="008A11EE"/>
    <w:rsid w:val="008A1DD6"/>
    <w:rsid w:val="008A210E"/>
    <w:rsid w:val="008A4571"/>
    <w:rsid w:val="008A55B7"/>
    <w:rsid w:val="008B13B5"/>
    <w:rsid w:val="008B4A0E"/>
    <w:rsid w:val="008B7D96"/>
    <w:rsid w:val="008C54D2"/>
    <w:rsid w:val="008E1201"/>
    <w:rsid w:val="008E122E"/>
    <w:rsid w:val="008E2511"/>
    <w:rsid w:val="008E5C7F"/>
    <w:rsid w:val="008F30C1"/>
    <w:rsid w:val="008F495E"/>
    <w:rsid w:val="008F4CAC"/>
    <w:rsid w:val="00901012"/>
    <w:rsid w:val="009071F2"/>
    <w:rsid w:val="00907DFB"/>
    <w:rsid w:val="00920660"/>
    <w:rsid w:val="00920823"/>
    <w:rsid w:val="00925EDD"/>
    <w:rsid w:val="009260FB"/>
    <w:rsid w:val="009327C8"/>
    <w:rsid w:val="0094100F"/>
    <w:rsid w:val="00943440"/>
    <w:rsid w:val="00944006"/>
    <w:rsid w:val="00947D14"/>
    <w:rsid w:val="0095083A"/>
    <w:rsid w:val="0096316B"/>
    <w:rsid w:val="00972A08"/>
    <w:rsid w:val="0097687A"/>
    <w:rsid w:val="00996F6D"/>
    <w:rsid w:val="00997093"/>
    <w:rsid w:val="009A10DB"/>
    <w:rsid w:val="009B2490"/>
    <w:rsid w:val="009B3056"/>
    <w:rsid w:val="009D141D"/>
    <w:rsid w:val="009D5449"/>
    <w:rsid w:val="009E6AD7"/>
    <w:rsid w:val="009F6A4C"/>
    <w:rsid w:val="009F77D3"/>
    <w:rsid w:val="00A0289E"/>
    <w:rsid w:val="00A03010"/>
    <w:rsid w:val="00A0351A"/>
    <w:rsid w:val="00A03EF9"/>
    <w:rsid w:val="00A047EA"/>
    <w:rsid w:val="00A068EE"/>
    <w:rsid w:val="00A0758D"/>
    <w:rsid w:val="00A11BB5"/>
    <w:rsid w:val="00A15F74"/>
    <w:rsid w:val="00A2467D"/>
    <w:rsid w:val="00A30A62"/>
    <w:rsid w:val="00A31A05"/>
    <w:rsid w:val="00A320C1"/>
    <w:rsid w:val="00A330AA"/>
    <w:rsid w:val="00A34533"/>
    <w:rsid w:val="00A3502D"/>
    <w:rsid w:val="00A3691D"/>
    <w:rsid w:val="00A4682A"/>
    <w:rsid w:val="00A5561F"/>
    <w:rsid w:val="00A57788"/>
    <w:rsid w:val="00A616FA"/>
    <w:rsid w:val="00A61FE1"/>
    <w:rsid w:val="00A6391D"/>
    <w:rsid w:val="00A65491"/>
    <w:rsid w:val="00A70612"/>
    <w:rsid w:val="00A81739"/>
    <w:rsid w:val="00A856D2"/>
    <w:rsid w:val="00A90EC2"/>
    <w:rsid w:val="00A93F2D"/>
    <w:rsid w:val="00A94954"/>
    <w:rsid w:val="00A95510"/>
    <w:rsid w:val="00AA2696"/>
    <w:rsid w:val="00AA4885"/>
    <w:rsid w:val="00AA7A19"/>
    <w:rsid w:val="00AA7E2C"/>
    <w:rsid w:val="00AC4523"/>
    <w:rsid w:val="00AC4956"/>
    <w:rsid w:val="00AD3DB2"/>
    <w:rsid w:val="00AD5394"/>
    <w:rsid w:val="00AE241F"/>
    <w:rsid w:val="00AE6439"/>
    <w:rsid w:val="00AF1EF1"/>
    <w:rsid w:val="00AF2819"/>
    <w:rsid w:val="00AF2FC4"/>
    <w:rsid w:val="00AF6C7E"/>
    <w:rsid w:val="00B02B2D"/>
    <w:rsid w:val="00B068CF"/>
    <w:rsid w:val="00B06F1F"/>
    <w:rsid w:val="00B106C1"/>
    <w:rsid w:val="00B125B6"/>
    <w:rsid w:val="00B17279"/>
    <w:rsid w:val="00B21FC7"/>
    <w:rsid w:val="00B237E2"/>
    <w:rsid w:val="00B25007"/>
    <w:rsid w:val="00B25A1F"/>
    <w:rsid w:val="00B31756"/>
    <w:rsid w:val="00B375E5"/>
    <w:rsid w:val="00B4000A"/>
    <w:rsid w:val="00B40AED"/>
    <w:rsid w:val="00B4150C"/>
    <w:rsid w:val="00B43FAB"/>
    <w:rsid w:val="00B567FC"/>
    <w:rsid w:val="00B61E1C"/>
    <w:rsid w:val="00B638CD"/>
    <w:rsid w:val="00B63A33"/>
    <w:rsid w:val="00B70382"/>
    <w:rsid w:val="00B72950"/>
    <w:rsid w:val="00B86471"/>
    <w:rsid w:val="00B87E56"/>
    <w:rsid w:val="00BA1F9D"/>
    <w:rsid w:val="00BB335E"/>
    <w:rsid w:val="00BB4E4F"/>
    <w:rsid w:val="00BB73F8"/>
    <w:rsid w:val="00BC0242"/>
    <w:rsid w:val="00BD47D2"/>
    <w:rsid w:val="00BD615D"/>
    <w:rsid w:val="00BE366A"/>
    <w:rsid w:val="00BE51F2"/>
    <w:rsid w:val="00BE7E6C"/>
    <w:rsid w:val="00BF097F"/>
    <w:rsid w:val="00BF22B0"/>
    <w:rsid w:val="00BF3DC3"/>
    <w:rsid w:val="00BF41DA"/>
    <w:rsid w:val="00C00C61"/>
    <w:rsid w:val="00C02AE1"/>
    <w:rsid w:val="00C03DC3"/>
    <w:rsid w:val="00C044F8"/>
    <w:rsid w:val="00C119BB"/>
    <w:rsid w:val="00C17888"/>
    <w:rsid w:val="00C22781"/>
    <w:rsid w:val="00C23A77"/>
    <w:rsid w:val="00C256DF"/>
    <w:rsid w:val="00C25CE3"/>
    <w:rsid w:val="00C267AC"/>
    <w:rsid w:val="00C30D94"/>
    <w:rsid w:val="00C319DF"/>
    <w:rsid w:val="00C35B59"/>
    <w:rsid w:val="00C36D92"/>
    <w:rsid w:val="00C4322B"/>
    <w:rsid w:val="00C46E73"/>
    <w:rsid w:val="00C713F6"/>
    <w:rsid w:val="00C71759"/>
    <w:rsid w:val="00C720ED"/>
    <w:rsid w:val="00C81DA1"/>
    <w:rsid w:val="00C86AE2"/>
    <w:rsid w:val="00C97C5D"/>
    <w:rsid w:val="00C97E28"/>
    <w:rsid w:val="00CA18E1"/>
    <w:rsid w:val="00CB4381"/>
    <w:rsid w:val="00CB6504"/>
    <w:rsid w:val="00CC1EF1"/>
    <w:rsid w:val="00CD096D"/>
    <w:rsid w:val="00CD2D1E"/>
    <w:rsid w:val="00CE428D"/>
    <w:rsid w:val="00CE774C"/>
    <w:rsid w:val="00CF7F85"/>
    <w:rsid w:val="00D12FAA"/>
    <w:rsid w:val="00D26751"/>
    <w:rsid w:val="00D3043F"/>
    <w:rsid w:val="00D34849"/>
    <w:rsid w:val="00D4001D"/>
    <w:rsid w:val="00D44BA1"/>
    <w:rsid w:val="00D57AB8"/>
    <w:rsid w:val="00D60343"/>
    <w:rsid w:val="00D63E39"/>
    <w:rsid w:val="00D65E89"/>
    <w:rsid w:val="00D66D8E"/>
    <w:rsid w:val="00D66F81"/>
    <w:rsid w:val="00D67807"/>
    <w:rsid w:val="00D709DF"/>
    <w:rsid w:val="00D75753"/>
    <w:rsid w:val="00D82109"/>
    <w:rsid w:val="00D834B1"/>
    <w:rsid w:val="00D872F6"/>
    <w:rsid w:val="00D96058"/>
    <w:rsid w:val="00DB43A9"/>
    <w:rsid w:val="00DD4AB4"/>
    <w:rsid w:val="00DF6908"/>
    <w:rsid w:val="00E00026"/>
    <w:rsid w:val="00E004CB"/>
    <w:rsid w:val="00E00B9E"/>
    <w:rsid w:val="00E02EAB"/>
    <w:rsid w:val="00E03C93"/>
    <w:rsid w:val="00E2196C"/>
    <w:rsid w:val="00E24E52"/>
    <w:rsid w:val="00E258B4"/>
    <w:rsid w:val="00E372E9"/>
    <w:rsid w:val="00E46BC4"/>
    <w:rsid w:val="00E476B4"/>
    <w:rsid w:val="00E50136"/>
    <w:rsid w:val="00E52BA6"/>
    <w:rsid w:val="00E52C53"/>
    <w:rsid w:val="00E54070"/>
    <w:rsid w:val="00E5560A"/>
    <w:rsid w:val="00E56B0E"/>
    <w:rsid w:val="00E67DF7"/>
    <w:rsid w:val="00E7039A"/>
    <w:rsid w:val="00E70E22"/>
    <w:rsid w:val="00E71B44"/>
    <w:rsid w:val="00E75AA9"/>
    <w:rsid w:val="00E75EC8"/>
    <w:rsid w:val="00E8209D"/>
    <w:rsid w:val="00E83102"/>
    <w:rsid w:val="00E84A66"/>
    <w:rsid w:val="00E879AD"/>
    <w:rsid w:val="00E94EB4"/>
    <w:rsid w:val="00E95939"/>
    <w:rsid w:val="00EA4246"/>
    <w:rsid w:val="00EA6A44"/>
    <w:rsid w:val="00EB0B36"/>
    <w:rsid w:val="00EB7131"/>
    <w:rsid w:val="00EC230F"/>
    <w:rsid w:val="00ED098C"/>
    <w:rsid w:val="00ED51CD"/>
    <w:rsid w:val="00ED52D8"/>
    <w:rsid w:val="00ED5A8F"/>
    <w:rsid w:val="00ED5EF0"/>
    <w:rsid w:val="00ED7807"/>
    <w:rsid w:val="00EE5EF6"/>
    <w:rsid w:val="00EF758F"/>
    <w:rsid w:val="00F11FDE"/>
    <w:rsid w:val="00F211CB"/>
    <w:rsid w:val="00F31579"/>
    <w:rsid w:val="00F41631"/>
    <w:rsid w:val="00F47726"/>
    <w:rsid w:val="00F60D59"/>
    <w:rsid w:val="00F6351E"/>
    <w:rsid w:val="00F65274"/>
    <w:rsid w:val="00F73896"/>
    <w:rsid w:val="00F7793E"/>
    <w:rsid w:val="00F874E2"/>
    <w:rsid w:val="00F91460"/>
    <w:rsid w:val="00F9309F"/>
    <w:rsid w:val="00FA4BCC"/>
    <w:rsid w:val="00FB7FBD"/>
    <w:rsid w:val="00FC38C1"/>
    <w:rsid w:val="00FC3E71"/>
    <w:rsid w:val="00FC7381"/>
    <w:rsid w:val="00FD4137"/>
    <w:rsid w:val="00FE2931"/>
    <w:rsid w:val="00FF020F"/>
    <w:rsid w:val="00FF0259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rsid w:val="001E631B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endnote text"/>
    <w:basedOn w:val="a"/>
    <w:link w:val="ad"/>
    <w:unhideWhenUsed/>
    <w:rsid w:val="005A5E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5A5EE8"/>
    <w:rPr>
      <w:rFonts w:ascii="Calibri" w:eastAsia="Calibri" w:hAnsi="Calibri"/>
      <w:sz w:val="20"/>
      <w:szCs w:val="20"/>
    </w:rPr>
  </w:style>
  <w:style w:type="paragraph" w:styleId="2">
    <w:name w:val="Body Text Indent 2"/>
    <w:basedOn w:val="a"/>
    <w:link w:val="20"/>
    <w:unhideWhenUsed/>
    <w:rsid w:val="0056059A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059A"/>
    <w:rPr>
      <w:rFonts w:eastAsia="Times New Roman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340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rsid w:val="001E631B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endnote text"/>
    <w:basedOn w:val="a"/>
    <w:link w:val="ad"/>
    <w:unhideWhenUsed/>
    <w:rsid w:val="005A5E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5A5EE8"/>
    <w:rPr>
      <w:rFonts w:ascii="Calibri" w:eastAsia="Calibri" w:hAnsi="Calibri"/>
      <w:sz w:val="20"/>
      <w:szCs w:val="20"/>
    </w:rPr>
  </w:style>
  <w:style w:type="paragraph" w:styleId="2">
    <w:name w:val="Body Text Indent 2"/>
    <w:basedOn w:val="a"/>
    <w:link w:val="20"/>
    <w:unhideWhenUsed/>
    <w:rsid w:val="0056059A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059A"/>
    <w:rPr>
      <w:rFonts w:eastAsia="Times New Roman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34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5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7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7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1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5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1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8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1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5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1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Кабинет 104</cp:lastModifiedBy>
  <cp:revision>68</cp:revision>
  <cp:lastPrinted>2023-04-21T08:56:00Z</cp:lastPrinted>
  <dcterms:created xsi:type="dcterms:W3CDTF">2024-05-11T02:51:00Z</dcterms:created>
  <dcterms:modified xsi:type="dcterms:W3CDTF">2025-05-29T14:57:00Z</dcterms:modified>
</cp:coreProperties>
</file>