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7F" w:rsidRDefault="008B6F7F" w:rsidP="008B6F7F">
      <w:pPr>
        <w:pStyle w:val="c6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СВЕТОВОЗВРАЩАЮЩИЕ ЭЛЕМЕНТЫ – ЭТО АКТУАЛЬНО!</w:t>
      </w:r>
    </w:p>
    <w:p w:rsidR="008B6F7F" w:rsidRDefault="008B6F7F" w:rsidP="008B6F7F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Каждый год приносит все более ужасающую статистику по количеству дорожно-транспортных происшествий. Особенно опасной ситуация становится в темное время суток. Количество аварий, происходящих вечером и ночью в 3 раза выше, чем в дневное время. По данным Всемирной Организации Здравоохранения из 1,2 млн. людей, ежегодно погибающих на дорогах, более 1/3 получают смертельные травмы в результате ДТП в темное время суток. Интенсивность движения в это время суток ниже, но тяжесть последствий аварий выше в 1,5-2 и более раз. В качестве причин ночных аварий водители чаще всего называют плохую видимость. В темное время суток водителям достаточно сложно заметить пешехода, не обозначенного световозвращающими элементами и переходящего проезжую часть, либо идущего по ее краю. Основная проблема заключается в том, что зачастую пешеходы полагают, что водитель транспортного средства их видит, и без необходимой  осторожности ступают на проезжую часть. В то же время водитель слишком поздно замечает пешехода, не обозначенного световозвращающими элементами и поэтому сливающегося с темным фоном дороги, поскольку более яркими источниками света являются фары встречных автомобилей.                                                                          </w:t>
      </w:r>
    </w:p>
    <w:p w:rsidR="008B6F7F" w:rsidRDefault="008B6F7F" w:rsidP="008B6F7F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Применение предметов со световозвращающими элементами позволяет обеспечить водителям видимость пешеходов в свете фар транспортных средств, а значит, увеличивает время реакции водителя на появление человека на дороге.</w:t>
      </w:r>
      <w:r>
        <w:rPr>
          <w:rStyle w:val="c22"/>
          <w:color w:val="0D0D0D"/>
        </w:rPr>
        <w:t> </w:t>
      </w:r>
    </w:p>
    <w:p w:rsidR="008B6F7F" w:rsidRDefault="008B6F7F" w:rsidP="008B6F7F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  Исследование показало, что использование пешеходом светоотражающих элементов на своей одежде уменьшает риск наезда на пешехода в темное время суток на 85%. Значительное снижение риска аварийности совпадает с результатами исследования, которое показало влияние использования светоотражающих элементов на видимость и заметность пешехода в темноте. Несомненно, что водители автомобилей обнаруживают пешехода, имеющего световозвращатели, со значительно большего расстояния по сравнению с пешеходом, не имеющим последних.                                                                            В темноте водитель замечает пешехода, на одежде которого отсутствуют светоотражающие элементы, на расстоянии 30 метров. При этом автомобиль, движущийся со скоростью 60 км/ч, проезжает за секунду 20 метров.</w:t>
      </w:r>
    </w:p>
    <w:p w:rsidR="008B6F7F" w:rsidRDefault="008B6F7F" w:rsidP="008B6F7F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        При движении с дальним светом расстояние, на котором обнаруживаются пешеходы, имеющие световозвращающие элементы, составляет около 400 метров. Это означает, что водитель имеет гораздо больше времени, чтобы отреагировать на ситуацию с                            пешеходом. Исследования показали, что увеличение расстояния обнаружения пешехода, использующего светоотражающие элементы, позволяет снизить потенциальный риск ДТП на 70%.  В городах особенно опасны сумерки, когда наружное электроосвещение уже отключено утром, либо еще не включено вечером, а интенсивность движения транспорта и пешеходов возрастает. Необходимо помнить, что в соответствии с Правилами дорожного движения темное время суток – промежуток времени, который начинается после захода солнца и заканчивается с восходом солнца. Для пешеходов одним из самых действенных способов обезопасить себя на дороге является использование </w:t>
      </w:r>
      <w:r>
        <w:rPr>
          <w:rStyle w:val="c22"/>
          <w:i/>
          <w:iCs/>
          <w:color w:val="000000"/>
        </w:rPr>
        <w:t>световозвращающих элементов</w:t>
      </w:r>
      <w:r>
        <w:rPr>
          <w:rStyle w:val="c22"/>
          <w:color w:val="000000"/>
        </w:rPr>
        <w:t>.                                                                                                                                                             В соответствии с пунктом </w:t>
      </w:r>
      <w:r>
        <w:rPr>
          <w:rStyle w:val="c26"/>
          <w:b/>
          <w:bCs/>
          <w:i/>
          <w:iCs/>
          <w:color w:val="000000"/>
        </w:rPr>
        <w:t>4.1 Правил дорожного движения</w:t>
      </w:r>
      <w:r>
        <w:rPr>
          <w:rStyle w:val="c22"/>
          <w:color w:val="000000"/>
        </w:rPr>
        <w:t> «…</w:t>
      </w:r>
      <w:r>
        <w:rPr>
          <w:rStyle w:val="c22"/>
          <w:i/>
          <w:iCs/>
          <w:color w:val="000000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средств». (Изменение вступает в силу: 1 июля 2015 года).                                                                                              </w:t>
      </w:r>
      <w:r>
        <w:rPr>
          <w:rStyle w:val="c22"/>
          <w:color w:val="000000"/>
        </w:rPr>
        <w:t>Распространено мнение о том, что световозвращающие элементы нужно использовать только в сельской местности. </w:t>
      </w:r>
      <w:r>
        <w:rPr>
          <w:rStyle w:val="c26"/>
          <w:b/>
          <w:bCs/>
          <w:i/>
          <w:iCs/>
          <w:color w:val="000000"/>
        </w:rPr>
        <w:t>Световозвращающие элементы необходимо носить и в городе</w:t>
      </w:r>
      <w:r>
        <w:rPr>
          <w:rStyle w:val="c22"/>
          <w:color w:val="000000"/>
        </w:rPr>
        <w:t xml:space="preserve">, поскольку в </w:t>
      </w:r>
      <w:r>
        <w:rPr>
          <w:rStyle w:val="c22"/>
          <w:color w:val="000000"/>
        </w:rPr>
        <w:lastRenderedPageBreak/>
        <w:t>соответствии с Правилами дорожного движения </w:t>
      </w:r>
      <w:r>
        <w:rPr>
          <w:rStyle w:val="c26"/>
          <w:b/>
          <w:bCs/>
          <w:i/>
          <w:iCs/>
          <w:color w:val="000000"/>
        </w:rPr>
        <w:t>использование            свет возвращающих элементов – обязанность каждого пешехода</w:t>
      </w:r>
      <w:r>
        <w:rPr>
          <w:rStyle w:val="c4"/>
          <w:color w:val="000000"/>
        </w:rPr>
        <w:t>, который идет по проезжей части дороги в темное время суток. А дорога – это не только автомагистраль, но и улица города, и «прилегающая территория» - территория, непосредственно</w:t>
      </w:r>
    </w:p>
    <w:p w:rsidR="008B6F7F" w:rsidRDefault="008B6F7F" w:rsidP="008B6F7F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прилегающая к дороге и не предназначенная для сквозного движения транспортных средств (дворы, жилые массивы, автостоянки, АЗС, предприятия и тому подобное).        Действительно, основные городские улицы тротуарами оборудованы, однако большинство городских дорог, расположенных на дворовых территориях, не имеют не только тротуара, но и обочины, и пешеходы вынуждены передвигаться по проезжей части. В связи с этим требование об использовании световозвращающих элементов в темное время суток распространяется на каждого пешехода, который идет по проезжей части дороги, независимо от того – загородная это дорога, или городская дорога, расположенная в частном секторе или на дворовой территории, а также освещенная это дорога или дорога, не оборудованная наружным электроосвещением.</w:t>
      </w:r>
    </w:p>
    <w:p w:rsidR="00C569FA" w:rsidRDefault="00C569FA">
      <w:bookmarkStart w:id="0" w:name="_GoBack"/>
      <w:bookmarkEnd w:id="0"/>
    </w:p>
    <w:sectPr w:rsidR="00C5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1B"/>
    <w:rsid w:val="0014511B"/>
    <w:rsid w:val="008B6F7F"/>
    <w:rsid w:val="00C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AEFD-1DC4-4EC3-A32B-D87F4E0F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8B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6F7F"/>
  </w:style>
  <w:style w:type="paragraph" w:customStyle="1" w:styleId="c38">
    <w:name w:val="c38"/>
    <w:basedOn w:val="a"/>
    <w:rsid w:val="008B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B6F7F"/>
  </w:style>
  <w:style w:type="character" w:customStyle="1" w:styleId="c26">
    <w:name w:val="c26"/>
    <w:basedOn w:val="a0"/>
    <w:rsid w:val="008B6F7F"/>
  </w:style>
  <w:style w:type="paragraph" w:customStyle="1" w:styleId="c33">
    <w:name w:val="c33"/>
    <w:basedOn w:val="a"/>
    <w:rsid w:val="008B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2025-06-01T16:37:00Z</dcterms:created>
  <dcterms:modified xsi:type="dcterms:W3CDTF">2025-06-01T16:37:00Z</dcterms:modified>
</cp:coreProperties>
</file>