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8B" w:rsidRPr="00FB598B" w:rsidRDefault="00FB598B" w:rsidP="00FB59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B598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индивидуальности и познавательной активности учащихся с ОВЗ в рамках дистанционного образования </w:t>
      </w:r>
      <w:bookmarkEnd w:id="0"/>
      <w:r w:rsidRPr="00FB598B">
        <w:rPr>
          <w:rFonts w:ascii="Times New Roman" w:hAnsi="Times New Roman" w:cs="Times New Roman"/>
          <w:b/>
          <w:bCs/>
          <w:sz w:val="24"/>
          <w:szCs w:val="24"/>
        </w:rPr>
        <w:t>через различные формы работы на уроках математики в условиях реализации ФГОС</w:t>
      </w:r>
    </w:p>
    <w:p w:rsidR="00FB598B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bCs/>
          <w:sz w:val="24"/>
          <w:szCs w:val="24"/>
        </w:rPr>
        <w:t>В настоящее время неотъемлемой частью образования является - инклюзивное</w:t>
      </w:r>
      <w:r w:rsidRPr="00570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B20">
        <w:rPr>
          <w:rFonts w:ascii="Times New Roman" w:hAnsi="Times New Roman" w:cs="Times New Roman"/>
          <w:bCs/>
          <w:sz w:val="24"/>
          <w:szCs w:val="24"/>
        </w:rPr>
        <w:t>образование</w:t>
      </w:r>
      <w:r w:rsidRPr="00570B20">
        <w:rPr>
          <w:rFonts w:ascii="Times New Roman" w:hAnsi="Times New Roman" w:cs="Times New Roman"/>
          <w:sz w:val="24"/>
          <w:szCs w:val="24"/>
        </w:rPr>
        <w:t xml:space="preserve">. </w:t>
      </w:r>
      <w:r w:rsidR="000908EE" w:rsidRPr="00570B20">
        <w:rPr>
          <w:rFonts w:ascii="Times New Roman" w:hAnsi="Times New Roman" w:cs="Times New Roman"/>
          <w:sz w:val="24"/>
          <w:szCs w:val="24"/>
        </w:rPr>
        <w:t xml:space="preserve">В Википедии оно определяется как </w:t>
      </w:r>
      <w:r w:rsidRPr="00570B20">
        <w:rPr>
          <w:rFonts w:ascii="Times New Roman" w:hAnsi="Times New Roman" w:cs="Times New Roman"/>
          <w:sz w:val="24"/>
          <w:szCs w:val="24"/>
        </w:rPr>
        <w:t>форма </w:t>
      </w:r>
      <w:hyperlink r:id="rId5" w:tooltip="Обучение" w:history="1">
        <w:r w:rsidRPr="00570B20">
          <w:rPr>
            <w:rStyle w:val="a3"/>
            <w:rFonts w:ascii="Times New Roman" w:hAnsi="Times New Roman" w:cs="Times New Roman"/>
            <w:sz w:val="24"/>
            <w:szCs w:val="24"/>
          </w:rPr>
          <w:t>обучения</w:t>
        </w:r>
      </w:hyperlink>
      <w:r w:rsidRPr="00570B20">
        <w:rPr>
          <w:rFonts w:ascii="Times New Roman" w:hAnsi="Times New Roman" w:cs="Times New Roman"/>
          <w:sz w:val="24"/>
          <w:szCs w:val="24"/>
        </w:rPr>
        <w:t>, при которой каждому человеку, независимо от имеющихся физических, социальных, эмоциональных, ментальных, языковых, интеллектуальных и других особенностей, предоставляется возможность учиться в общеобразовательных учреждениях.</w:t>
      </w:r>
      <w:r w:rsidR="000908EE" w:rsidRPr="00570B20">
        <w:rPr>
          <w:rFonts w:ascii="Times New Roman" w:hAnsi="Times New Roman" w:cs="Times New Roman"/>
          <w:sz w:val="24"/>
          <w:szCs w:val="24"/>
        </w:rPr>
        <w:t xml:space="preserve"> </w:t>
      </w:r>
      <w:r w:rsidR="000908EE" w:rsidRPr="00570B20">
        <w:rPr>
          <w:rFonts w:ascii="Times New Roman" w:hAnsi="Times New Roman" w:cs="Times New Roman"/>
          <w:sz w:val="24"/>
          <w:szCs w:val="24"/>
        </w:rPr>
        <w:t>При этом для людей с инвалидностью и с ограниченными возможностями здоровья (ОВЗ) создаются специальные условия: перепланировка учебных помещений, новые методики обучения, адаптированный учебный план, изменённые методы оценки и другие</w:t>
      </w:r>
      <w:r w:rsidR="000908EE" w:rsidRPr="00570B20">
        <w:rPr>
          <w:rFonts w:ascii="Times New Roman" w:hAnsi="Times New Roman" w:cs="Times New Roman"/>
          <w:sz w:val="24"/>
          <w:szCs w:val="24"/>
        </w:rPr>
        <w:t>. К одной из его адаптивных форм относится дистанционное образование (ДО).</w:t>
      </w:r>
    </w:p>
    <w:p w:rsidR="000908EE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sz w:val="24"/>
          <w:szCs w:val="24"/>
        </w:rPr>
        <w:t xml:space="preserve">Дистанционное образование стало неотъемлемой частью современной образовательной системы, особенно актуальным для учащихся с ограниченными возможностями здоровья (ОВЗ), предоставляя им возможность получать образование, не выходя из дома, и адаптировать учебный процесс к индивидуальным потребностям. Реализация Федерального государственного образовательного стандарта (ФГОС) в условиях ДО ставит перед педагогами задачу эффективного развития индивидуальности и познавательной активности учащихся с ОВЗ через использование разнообразных форм работы на уроках. </w:t>
      </w:r>
    </w:p>
    <w:p w:rsidR="00FB598B" w:rsidRPr="00FB598B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B598B">
        <w:rPr>
          <w:rFonts w:ascii="Times New Roman" w:hAnsi="Times New Roman" w:cs="Times New Roman"/>
          <w:sz w:val="24"/>
          <w:szCs w:val="24"/>
        </w:rPr>
        <w:t>Математика, являясь фундаментальной наукой, играет важную роль в развитии логического мышления, аналитических способностей и умения решать проблемы, однако её освоение в формате ДО для учащихся с ОВЗ может представлять определенные трудности. В связи с этим, возникает необходимость в разработке и применении адаптированных, эффективных форм работы, направленных на поддержание интереса, мотивации и познавательной активности учащихся с ОВЗ в условиях ДО.</w:t>
      </w:r>
    </w:p>
    <w:p w:rsidR="00FB598B" w:rsidRPr="00FB598B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Цель статьи</w:t>
      </w:r>
      <w:proofErr w:type="gramStart"/>
      <w:r w:rsidRPr="00FB59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08EE" w:rsidRPr="00570B20">
        <w:rPr>
          <w:rFonts w:ascii="Times New Roman" w:hAnsi="Times New Roman" w:cs="Times New Roman"/>
          <w:sz w:val="24"/>
          <w:szCs w:val="24"/>
        </w:rPr>
        <w:t xml:space="preserve"> </w:t>
      </w:r>
      <w:r w:rsidRPr="00FB598B">
        <w:rPr>
          <w:rFonts w:ascii="Times New Roman" w:hAnsi="Times New Roman" w:cs="Times New Roman"/>
          <w:sz w:val="24"/>
          <w:szCs w:val="24"/>
        </w:rPr>
        <w:t>Исследовать</w:t>
      </w:r>
      <w:proofErr w:type="gramEnd"/>
      <w:r w:rsidRPr="00FB598B">
        <w:rPr>
          <w:rFonts w:ascii="Times New Roman" w:hAnsi="Times New Roman" w:cs="Times New Roman"/>
          <w:sz w:val="24"/>
          <w:szCs w:val="24"/>
        </w:rPr>
        <w:t xml:space="preserve"> и проанализировать эффективные формы работы на уроках математики в условиях дистанционного образования, способствующие развитию индивидуальности и познавательной активности учащихся с ОВЗ в соответствии с требованиями ФГОС.</w:t>
      </w:r>
    </w:p>
    <w:p w:rsidR="00FB598B" w:rsidRPr="00FB598B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sz w:val="24"/>
          <w:szCs w:val="24"/>
        </w:rPr>
        <w:t>Дистанционное образование предоставляет учащимся с ОВЗ ряд преимуществ, таких как гибкий график, возможность обучения в комфортной обстановке и индивидуальный темп обучения. Однако, оно также сопряжено с определенными трудностями:</w:t>
      </w:r>
    </w:p>
    <w:p w:rsidR="00FB598B" w:rsidRPr="00FB598B" w:rsidRDefault="000908EE" w:rsidP="00570B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>Необходимость адаптации учебных материалов</w:t>
      </w:r>
      <w:r w:rsidR="00FB598B" w:rsidRPr="00FB598B">
        <w:rPr>
          <w:rFonts w:ascii="Times New Roman" w:hAnsi="Times New Roman" w:cs="Times New Roman"/>
          <w:sz w:val="24"/>
          <w:szCs w:val="24"/>
        </w:rPr>
        <w:t xml:space="preserve"> к возможностям восприятия и понимания учащихся с различными видами ОВЗ (например, использование увеличенного шрифта, субтитров, аудио-описаний).</w:t>
      </w:r>
    </w:p>
    <w:p w:rsidR="00AA7B8C" w:rsidRPr="00570B20" w:rsidRDefault="000908EE" w:rsidP="00570B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sz w:val="24"/>
          <w:szCs w:val="24"/>
        </w:rPr>
        <w:t xml:space="preserve">- </w:t>
      </w:r>
      <w:r w:rsidR="00FB598B" w:rsidRPr="00FB598B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gramStart"/>
      <w:r w:rsidR="00FB598B" w:rsidRPr="00FB598B">
        <w:rPr>
          <w:rFonts w:ascii="Times New Roman" w:hAnsi="Times New Roman" w:cs="Times New Roman"/>
          <w:sz w:val="24"/>
          <w:szCs w:val="24"/>
        </w:rPr>
        <w:t>ДО учащимся</w:t>
      </w:r>
      <w:proofErr w:type="gramEnd"/>
      <w:r w:rsidR="00FB598B" w:rsidRPr="00FB598B">
        <w:rPr>
          <w:rFonts w:ascii="Times New Roman" w:hAnsi="Times New Roman" w:cs="Times New Roman"/>
          <w:sz w:val="24"/>
          <w:szCs w:val="24"/>
        </w:rPr>
        <w:t xml:space="preserve"> может быть сложнее поддерживать мотивацию и концентрацию внимания.</w:t>
      </w:r>
    </w:p>
    <w:p w:rsidR="00FB598B" w:rsidRPr="00FB598B" w:rsidRDefault="00AA7B8C" w:rsidP="00570B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sz w:val="24"/>
          <w:szCs w:val="24"/>
        </w:rPr>
        <w:t>- Важно, но не всегда легко</w:t>
      </w:r>
      <w:r w:rsidR="00FB598B" w:rsidRPr="00FB598B">
        <w:rPr>
          <w:rFonts w:ascii="Times New Roman" w:hAnsi="Times New Roman" w:cs="Times New Roman"/>
          <w:sz w:val="24"/>
          <w:szCs w:val="24"/>
        </w:rPr>
        <w:t xml:space="preserve"> обеспечить эффективную коммуникацию между учителем</w:t>
      </w:r>
      <w:r w:rsidRPr="00570B20">
        <w:rPr>
          <w:rFonts w:ascii="Times New Roman" w:hAnsi="Times New Roman" w:cs="Times New Roman"/>
          <w:sz w:val="24"/>
          <w:szCs w:val="24"/>
        </w:rPr>
        <w:t>,</w:t>
      </w:r>
      <w:r w:rsidR="00FB598B" w:rsidRPr="00FB598B">
        <w:rPr>
          <w:rFonts w:ascii="Times New Roman" w:hAnsi="Times New Roman" w:cs="Times New Roman"/>
          <w:sz w:val="24"/>
          <w:szCs w:val="24"/>
        </w:rPr>
        <w:t xml:space="preserve"> учеником </w:t>
      </w:r>
      <w:r w:rsidRPr="00570B20">
        <w:rPr>
          <w:rFonts w:ascii="Times New Roman" w:hAnsi="Times New Roman" w:cs="Times New Roman"/>
          <w:sz w:val="24"/>
          <w:szCs w:val="24"/>
        </w:rPr>
        <w:t>и</w:t>
      </w:r>
      <w:r w:rsidR="00FB598B" w:rsidRPr="00FB598B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570B20">
        <w:rPr>
          <w:rFonts w:ascii="Times New Roman" w:hAnsi="Times New Roman" w:cs="Times New Roman"/>
          <w:sz w:val="24"/>
          <w:szCs w:val="24"/>
        </w:rPr>
        <w:t>, которые являются неотъемлемой частью данного процесса</w:t>
      </w:r>
      <w:r w:rsidR="00FB598B" w:rsidRPr="00FB598B">
        <w:rPr>
          <w:rFonts w:ascii="Times New Roman" w:hAnsi="Times New Roman" w:cs="Times New Roman"/>
          <w:sz w:val="24"/>
          <w:szCs w:val="24"/>
        </w:rPr>
        <w:t>.</w:t>
      </w:r>
    </w:p>
    <w:p w:rsidR="00FB598B" w:rsidRPr="00FB598B" w:rsidRDefault="00AA7B8C" w:rsidP="00570B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B598B" w:rsidRPr="00FB598B">
        <w:rPr>
          <w:rFonts w:ascii="Times New Roman" w:hAnsi="Times New Roman" w:cs="Times New Roman"/>
          <w:sz w:val="24"/>
          <w:szCs w:val="24"/>
        </w:rPr>
        <w:t>Необходимо обеспечить доступ к необходимому техническому оборудованию и стабильному интернет-соединению.</w:t>
      </w:r>
    </w:p>
    <w:p w:rsidR="00B053A1" w:rsidRPr="00570B20" w:rsidRDefault="00AA7B8C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70B20">
        <w:rPr>
          <w:rFonts w:ascii="Times New Roman" w:hAnsi="Times New Roman" w:cs="Times New Roman"/>
          <w:bCs/>
          <w:sz w:val="24"/>
          <w:szCs w:val="24"/>
        </w:rPr>
        <w:t xml:space="preserve">Для эффективности работы на уроках математики для учащихся с ОВЗ в </w:t>
      </w:r>
      <w:proofErr w:type="gramStart"/>
      <w:r w:rsidRPr="00570B20">
        <w:rPr>
          <w:rFonts w:ascii="Times New Roman" w:hAnsi="Times New Roman" w:cs="Times New Roman"/>
          <w:bCs/>
          <w:sz w:val="24"/>
          <w:szCs w:val="24"/>
        </w:rPr>
        <w:t>ДО педагогу</w:t>
      </w:r>
      <w:proofErr w:type="gramEnd"/>
      <w:r w:rsidRPr="00570B20">
        <w:rPr>
          <w:rFonts w:ascii="Times New Roman" w:hAnsi="Times New Roman" w:cs="Times New Roman"/>
          <w:bCs/>
          <w:sz w:val="24"/>
          <w:szCs w:val="24"/>
        </w:rPr>
        <w:t xml:space="preserve"> необходимо придерживаться п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>ринцип</w:t>
      </w:r>
      <w:r w:rsidRPr="00570B20">
        <w:rPr>
          <w:rFonts w:ascii="Times New Roman" w:hAnsi="Times New Roman" w:cs="Times New Roman"/>
          <w:bCs/>
          <w:sz w:val="24"/>
          <w:szCs w:val="24"/>
        </w:rPr>
        <w:t>ов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 xml:space="preserve"> адаптации содержания, методов и форм </w:t>
      </w:r>
      <w:r w:rsidRPr="00570B20">
        <w:rPr>
          <w:rFonts w:ascii="Times New Roman" w:hAnsi="Times New Roman" w:cs="Times New Roman"/>
          <w:bCs/>
          <w:sz w:val="24"/>
          <w:szCs w:val="24"/>
        </w:rPr>
        <w:t>обучения</w:t>
      </w:r>
      <w:r w:rsidR="00B053A1" w:rsidRPr="00570B20">
        <w:rPr>
          <w:rFonts w:ascii="Times New Roman" w:hAnsi="Times New Roman" w:cs="Times New Roman"/>
          <w:bCs/>
          <w:sz w:val="24"/>
          <w:szCs w:val="24"/>
        </w:rPr>
        <w:t>:</w:t>
      </w:r>
      <w:r w:rsidRPr="00570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3A1" w:rsidRPr="00570B20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Индивидуализация:</w:t>
      </w:r>
      <w:r w:rsidRPr="00FB598B">
        <w:rPr>
          <w:rFonts w:ascii="Times New Roman" w:hAnsi="Times New Roman" w:cs="Times New Roman"/>
          <w:sz w:val="24"/>
          <w:szCs w:val="24"/>
        </w:rPr>
        <w:t xml:space="preserve"> Разработка индивидуальных образовательных </w:t>
      </w:r>
      <w:r w:rsidR="00B053A1" w:rsidRPr="00570B20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FB598B">
        <w:rPr>
          <w:rFonts w:ascii="Times New Roman" w:hAnsi="Times New Roman" w:cs="Times New Roman"/>
          <w:sz w:val="24"/>
          <w:szCs w:val="24"/>
        </w:rPr>
        <w:t>(ИО</w:t>
      </w:r>
      <w:r w:rsidR="00B053A1" w:rsidRPr="00570B20">
        <w:rPr>
          <w:rFonts w:ascii="Times New Roman" w:hAnsi="Times New Roman" w:cs="Times New Roman"/>
          <w:sz w:val="24"/>
          <w:szCs w:val="24"/>
        </w:rPr>
        <w:t>П</w:t>
      </w:r>
      <w:r w:rsidRPr="00FB598B">
        <w:rPr>
          <w:rFonts w:ascii="Times New Roman" w:hAnsi="Times New Roman" w:cs="Times New Roman"/>
          <w:sz w:val="24"/>
          <w:szCs w:val="24"/>
        </w:rPr>
        <w:t>)</w:t>
      </w:r>
      <w:r w:rsidR="00B053A1" w:rsidRPr="00570B20">
        <w:rPr>
          <w:rFonts w:ascii="Times New Roman" w:hAnsi="Times New Roman" w:cs="Times New Roman"/>
          <w:sz w:val="24"/>
          <w:szCs w:val="24"/>
        </w:rPr>
        <w:t>,</w:t>
      </w:r>
      <w:r w:rsidRPr="00FB598B">
        <w:rPr>
          <w:rFonts w:ascii="Times New Roman" w:hAnsi="Times New Roman" w:cs="Times New Roman"/>
          <w:sz w:val="24"/>
          <w:szCs w:val="24"/>
        </w:rPr>
        <w:t xml:space="preserve"> </w:t>
      </w:r>
      <w:r w:rsidR="00B053A1" w:rsidRPr="00570B20">
        <w:rPr>
          <w:rFonts w:ascii="Times New Roman" w:hAnsi="Times New Roman" w:cs="Times New Roman"/>
          <w:sz w:val="24"/>
          <w:szCs w:val="24"/>
        </w:rPr>
        <w:t>которые создаются с учётом конкретных нозологических групп</w:t>
      </w:r>
      <w:r w:rsidR="00B053A1" w:rsidRPr="00570B20">
        <w:rPr>
          <w:rFonts w:ascii="Times New Roman" w:hAnsi="Times New Roman" w:cs="Times New Roman"/>
          <w:sz w:val="24"/>
          <w:szCs w:val="24"/>
        </w:rPr>
        <w:t>.</w:t>
      </w:r>
    </w:p>
    <w:p w:rsidR="00B053A1" w:rsidRPr="00570B20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Доступность:</w:t>
      </w:r>
      <w:r w:rsidRPr="00FB598B">
        <w:rPr>
          <w:rFonts w:ascii="Times New Roman" w:hAnsi="Times New Roman" w:cs="Times New Roman"/>
          <w:sz w:val="24"/>
          <w:szCs w:val="24"/>
        </w:rPr>
        <w:t> Адаптация учебных материалов и использование доступных форматов (аудио, видео, текст с увеличенным шрифтом).</w:t>
      </w:r>
    </w:p>
    <w:p w:rsidR="00B053A1" w:rsidRPr="00570B20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Наглядность:</w:t>
      </w:r>
      <w:r w:rsidRPr="00FB598B">
        <w:rPr>
          <w:rFonts w:ascii="Times New Roman" w:hAnsi="Times New Roman" w:cs="Times New Roman"/>
          <w:sz w:val="24"/>
          <w:szCs w:val="24"/>
        </w:rPr>
        <w:t> Использование визуальных средств обучения, таких как графики, диаграммы, анимации и интерактивные модели.</w:t>
      </w:r>
    </w:p>
    <w:p w:rsidR="00B053A1" w:rsidRPr="00570B20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Практико-ориентированность:</w:t>
      </w:r>
      <w:r w:rsidRPr="00FB598B">
        <w:rPr>
          <w:rFonts w:ascii="Times New Roman" w:hAnsi="Times New Roman" w:cs="Times New Roman"/>
          <w:sz w:val="24"/>
          <w:szCs w:val="24"/>
        </w:rPr>
        <w:t> Связь математических концепций с реальной жизнью и использование практических заданий.</w:t>
      </w:r>
    </w:p>
    <w:p w:rsidR="00B053A1" w:rsidRPr="00570B20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Регулярная обратная связь:</w:t>
      </w:r>
      <w:r w:rsidRPr="00FB598B">
        <w:rPr>
          <w:rFonts w:ascii="Times New Roman" w:hAnsi="Times New Roman" w:cs="Times New Roman"/>
          <w:sz w:val="24"/>
          <w:szCs w:val="24"/>
        </w:rPr>
        <w:t> Предоставление своевременной и конструктивной обратной связи ученикам.</w:t>
      </w:r>
    </w:p>
    <w:p w:rsidR="00B053A1" w:rsidRPr="00570B20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Постепенность:</w:t>
      </w:r>
      <w:r w:rsidRPr="00FB598B">
        <w:rPr>
          <w:rFonts w:ascii="Times New Roman" w:hAnsi="Times New Roman" w:cs="Times New Roman"/>
          <w:sz w:val="24"/>
          <w:szCs w:val="24"/>
        </w:rPr>
        <w:t> Разделение сложных тем на более мелкие и усваиваемые блоки.</w:t>
      </w:r>
    </w:p>
    <w:p w:rsidR="00FB598B" w:rsidRPr="00FB598B" w:rsidRDefault="00FB598B" w:rsidP="00570B20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Поддержка:</w:t>
      </w:r>
      <w:r w:rsidRPr="00FB598B">
        <w:rPr>
          <w:rFonts w:ascii="Times New Roman" w:hAnsi="Times New Roman" w:cs="Times New Roman"/>
          <w:sz w:val="24"/>
          <w:szCs w:val="24"/>
        </w:rPr>
        <w:t> Обеспечение постоянной поддержки и мотивации со стороны учителя и родителей/законных представителей.</w:t>
      </w:r>
    </w:p>
    <w:p w:rsidR="00B053A1" w:rsidRPr="00570B20" w:rsidRDefault="00B053A1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bCs/>
          <w:sz w:val="24"/>
          <w:szCs w:val="24"/>
        </w:rPr>
        <w:t xml:space="preserve">Не менее важным вопросом </w:t>
      </w:r>
      <w:proofErr w:type="gramStart"/>
      <w:r w:rsidRPr="00570B20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B20">
        <w:rPr>
          <w:rFonts w:ascii="Times New Roman" w:hAnsi="Times New Roman" w:cs="Times New Roman"/>
          <w:bCs/>
          <w:sz w:val="24"/>
          <w:szCs w:val="24"/>
        </w:rPr>
        <w:t>правильный</w:t>
      </w:r>
      <w:proofErr w:type="gramEnd"/>
      <w:r w:rsidRPr="00570B20">
        <w:rPr>
          <w:rFonts w:ascii="Times New Roman" w:hAnsi="Times New Roman" w:cs="Times New Roman"/>
          <w:bCs/>
          <w:sz w:val="24"/>
          <w:szCs w:val="24"/>
        </w:rPr>
        <w:t xml:space="preserve"> выбор форм 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 xml:space="preserve">работы на уроках математики в ДО, </w:t>
      </w:r>
      <w:r w:rsidRPr="00570B20">
        <w:rPr>
          <w:rFonts w:ascii="Times New Roman" w:hAnsi="Times New Roman" w:cs="Times New Roman"/>
          <w:bCs/>
          <w:sz w:val="24"/>
          <w:szCs w:val="24"/>
        </w:rPr>
        <w:t xml:space="preserve">направленных на 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>стимулир</w:t>
      </w:r>
      <w:r w:rsidRPr="00570B20">
        <w:rPr>
          <w:rFonts w:ascii="Times New Roman" w:hAnsi="Times New Roman" w:cs="Times New Roman"/>
          <w:bCs/>
          <w:sz w:val="24"/>
          <w:szCs w:val="24"/>
        </w:rPr>
        <w:t>ование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 xml:space="preserve"> познавательн</w:t>
      </w:r>
      <w:r w:rsidRPr="00570B20">
        <w:rPr>
          <w:rFonts w:ascii="Times New Roman" w:hAnsi="Times New Roman" w:cs="Times New Roman"/>
          <w:bCs/>
          <w:sz w:val="24"/>
          <w:szCs w:val="24"/>
        </w:rPr>
        <w:t>ой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 xml:space="preserve"> активност</w:t>
      </w:r>
      <w:r w:rsidRPr="00570B20">
        <w:rPr>
          <w:rFonts w:ascii="Times New Roman" w:hAnsi="Times New Roman" w:cs="Times New Roman"/>
          <w:bCs/>
          <w:sz w:val="24"/>
          <w:szCs w:val="24"/>
        </w:rPr>
        <w:t>и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 xml:space="preserve"> и развитие индивидуальности учащихся с ОВЗ</w:t>
      </w:r>
      <w:r w:rsidRPr="00570B20">
        <w:rPr>
          <w:rFonts w:ascii="Times New Roman" w:hAnsi="Times New Roman" w:cs="Times New Roman"/>
          <w:bCs/>
          <w:sz w:val="24"/>
          <w:szCs w:val="24"/>
        </w:rPr>
        <w:t>. Выделим некоторые них:</w:t>
      </w:r>
    </w:p>
    <w:p w:rsidR="00010E0B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Интерактивные онлайн-уроки:</w:t>
      </w:r>
      <w:r w:rsidRPr="00FB598B">
        <w:rPr>
          <w:rFonts w:ascii="Times New Roman" w:hAnsi="Times New Roman" w:cs="Times New Roman"/>
          <w:sz w:val="24"/>
          <w:szCs w:val="24"/>
        </w:rPr>
        <w:t xml:space="preserve"> Использование платформ для видеоконференций с возможностью демонстрации экрана, использования интерактивной доски, чата и опросов. Важно планировать </w:t>
      </w:r>
      <w:r w:rsidR="00B053A1" w:rsidRPr="00570B20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FB598B">
        <w:rPr>
          <w:rFonts w:ascii="Times New Roman" w:hAnsi="Times New Roman" w:cs="Times New Roman"/>
          <w:sz w:val="24"/>
          <w:szCs w:val="24"/>
        </w:rPr>
        <w:t xml:space="preserve">уроки с учетом </w:t>
      </w:r>
      <w:proofErr w:type="spellStart"/>
      <w:r w:rsidR="00B053A1" w:rsidRPr="00570B20">
        <w:rPr>
          <w:rFonts w:ascii="Times New Roman" w:hAnsi="Times New Roman" w:cs="Times New Roman"/>
          <w:sz w:val="24"/>
          <w:szCs w:val="24"/>
        </w:rPr>
        <w:t>здоровосберегающих</w:t>
      </w:r>
      <w:proofErr w:type="spellEnd"/>
      <w:r w:rsidR="00B053A1" w:rsidRPr="00570B20">
        <w:rPr>
          <w:rFonts w:ascii="Times New Roman" w:hAnsi="Times New Roman" w:cs="Times New Roman"/>
          <w:sz w:val="24"/>
          <w:szCs w:val="24"/>
        </w:rPr>
        <w:t xml:space="preserve"> технологий, с постоянным переключением внимания за счет разнообразных видов </w:t>
      </w:r>
      <w:proofErr w:type="gramStart"/>
      <w:r w:rsidR="00B053A1" w:rsidRPr="00570B20">
        <w:rPr>
          <w:rFonts w:ascii="Times New Roman" w:hAnsi="Times New Roman" w:cs="Times New Roman"/>
          <w:sz w:val="24"/>
          <w:szCs w:val="24"/>
        </w:rPr>
        <w:t>деятельност</w:t>
      </w:r>
      <w:r w:rsidRPr="00FB598B">
        <w:rPr>
          <w:rFonts w:ascii="Times New Roman" w:hAnsi="Times New Roman" w:cs="Times New Roman"/>
          <w:sz w:val="24"/>
          <w:szCs w:val="24"/>
        </w:rPr>
        <w:t xml:space="preserve">и </w:t>
      </w:r>
      <w:r w:rsidR="00B053A1" w:rsidRPr="00570B20">
        <w:rPr>
          <w:rFonts w:ascii="Times New Roman" w:hAnsi="Times New Roman" w:cs="Times New Roman"/>
          <w:sz w:val="24"/>
          <w:szCs w:val="24"/>
        </w:rPr>
        <w:t xml:space="preserve"> </w:t>
      </w:r>
      <w:r w:rsidR="00010E0B" w:rsidRPr="00570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10E0B" w:rsidRPr="00570B20">
        <w:rPr>
          <w:rFonts w:ascii="Times New Roman" w:hAnsi="Times New Roman" w:cs="Times New Roman"/>
          <w:sz w:val="24"/>
          <w:szCs w:val="24"/>
        </w:rPr>
        <w:t xml:space="preserve"> сохранением</w:t>
      </w:r>
      <w:r w:rsidR="00B053A1" w:rsidRPr="00570B20">
        <w:rPr>
          <w:rFonts w:ascii="Times New Roman" w:hAnsi="Times New Roman" w:cs="Times New Roman"/>
          <w:sz w:val="24"/>
          <w:szCs w:val="24"/>
        </w:rPr>
        <w:t xml:space="preserve"> </w:t>
      </w:r>
      <w:r w:rsidRPr="00FB598B">
        <w:rPr>
          <w:rFonts w:ascii="Times New Roman" w:hAnsi="Times New Roman" w:cs="Times New Roman"/>
          <w:sz w:val="24"/>
          <w:szCs w:val="24"/>
        </w:rPr>
        <w:t>необходим</w:t>
      </w:r>
      <w:r w:rsidR="00010E0B" w:rsidRPr="00570B20">
        <w:rPr>
          <w:rFonts w:ascii="Times New Roman" w:hAnsi="Times New Roman" w:cs="Times New Roman"/>
          <w:sz w:val="24"/>
          <w:szCs w:val="24"/>
        </w:rPr>
        <w:t>ых</w:t>
      </w:r>
      <w:r w:rsidRPr="00FB598B">
        <w:rPr>
          <w:rFonts w:ascii="Times New Roman" w:hAnsi="Times New Roman" w:cs="Times New Roman"/>
          <w:sz w:val="24"/>
          <w:szCs w:val="24"/>
        </w:rPr>
        <w:t xml:space="preserve"> перерывов.</w:t>
      </w:r>
    </w:p>
    <w:p w:rsidR="00010E0B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Использование цифровых образовательных ресурсов (ЦОР):</w:t>
      </w:r>
      <w:r w:rsidRPr="00FB598B">
        <w:rPr>
          <w:rFonts w:ascii="Times New Roman" w:hAnsi="Times New Roman" w:cs="Times New Roman"/>
          <w:sz w:val="24"/>
          <w:szCs w:val="24"/>
        </w:rPr>
        <w:t> Использование онлайн-тренажеров, интерактивных упражнений, видеоуроков и других ЦОР, адаптированных для учащихся с ОВЗ.</w:t>
      </w:r>
    </w:p>
    <w:p w:rsidR="00010E0B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Групповая работа в виртуальных классах:</w:t>
      </w:r>
      <w:r w:rsidRPr="00FB598B">
        <w:rPr>
          <w:rFonts w:ascii="Times New Roman" w:hAnsi="Times New Roman" w:cs="Times New Roman"/>
          <w:sz w:val="24"/>
          <w:szCs w:val="24"/>
        </w:rPr>
        <w:t> Организация работы в малых группах с использованием инструментов для совместной работы над проектами, решения задач и обсуждения материала.</w:t>
      </w:r>
      <w:r w:rsidR="00010E0B" w:rsidRPr="00570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0B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Индивидуальные консультации и поддержка:</w:t>
      </w:r>
      <w:r w:rsidRPr="00FB598B">
        <w:rPr>
          <w:rFonts w:ascii="Times New Roman" w:hAnsi="Times New Roman" w:cs="Times New Roman"/>
          <w:sz w:val="24"/>
          <w:szCs w:val="24"/>
        </w:rPr>
        <w:t> Проведение индивидуальных консультаций с учениками для оказания дополнительной помощи и поддержки.</w:t>
      </w:r>
    </w:p>
    <w:p w:rsidR="00010E0B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в онлайн-формате:</w:t>
      </w:r>
      <w:r w:rsidRPr="00FB598B">
        <w:rPr>
          <w:rFonts w:ascii="Times New Roman" w:hAnsi="Times New Roman" w:cs="Times New Roman"/>
          <w:sz w:val="24"/>
          <w:szCs w:val="24"/>
        </w:rPr>
        <w:t> Разработка и выполнение проектов, связанных с применением математических знаний в реальной жизни, с использованием онлайн-инструментов для совместной работы и презентации результатов.</w:t>
      </w:r>
    </w:p>
    <w:p w:rsidR="00FB598B" w:rsidRPr="00FB598B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Игровые технологии в дистанционном обучении:</w:t>
      </w:r>
      <w:r w:rsidRPr="00FB598B">
        <w:rPr>
          <w:rFonts w:ascii="Times New Roman" w:hAnsi="Times New Roman" w:cs="Times New Roman"/>
          <w:sz w:val="24"/>
          <w:szCs w:val="24"/>
        </w:rPr>
        <w:t> Использование онлайн-игр и игровых элементов для повышения мотивации и вовлеченности учащихся в процесс обучения математике.</w:t>
      </w:r>
      <w:r w:rsidR="00010E0B" w:rsidRPr="00570B20">
        <w:rPr>
          <w:rFonts w:ascii="Times New Roman" w:hAnsi="Times New Roman" w:cs="Times New Roman"/>
          <w:sz w:val="24"/>
          <w:szCs w:val="24"/>
        </w:rPr>
        <w:t xml:space="preserve"> Особенно эта работа эффективна с учащимися 5-7 классов.</w:t>
      </w:r>
      <w:r w:rsidRPr="00FB598B">
        <w:rPr>
          <w:rFonts w:ascii="Times New Roman" w:hAnsi="Times New Roman" w:cs="Times New Roman"/>
          <w:sz w:val="24"/>
          <w:szCs w:val="24"/>
        </w:rPr>
        <w:t xml:space="preserve"> Примеры: математические онлайн-викторины, квесты, головоломки</w:t>
      </w:r>
      <w:r w:rsidR="00010E0B" w:rsidRPr="00570B20">
        <w:rPr>
          <w:rFonts w:ascii="Times New Roman" w:hAnsi="Times New Roman" w:cs="Times New Roman"/>
          <w:sz w:val="24"/>
          <w:szCs w:val="24"/>
        </w:rPr>
        <w:t>, ребусы, онлайн-путешествия и многое другое.</w:t>
      </w:r>
    </w:p>
    <w:p w:rsidR="00F33B18" w:rsidRPr="00570B20" w:rsidRDefault="00010E0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bCs/>
          <w:sz w:val="24"/>
          <w:szCs w:val="24"/>
        </w:rPr>
        <w:t>Выделим некоторые п</w:t>
      </w:r>
      <w:r w:rsidR="00FB598B" w:rsidRPr="00FB598B">
        <w:rPr>
          <w:rFonts w:ascii="Times New Roman" w:hAnsi="Times New Roman" w:cs="Times New Roman"/>
          <w:bCs/>
          <w:sz w:val="24"/>
          <w:szCs w:val="24"/>
        </w:rPr>
        <w:t>рактические рекомендации по организации уроков математики в условиях ДО</w:t>
      </w:r>
      <w:r w:rsidRPr="00570B20">
        <w:rPr>
          <w:rFonts w:ascii="Times New Roman" w:hAnsi="Times New Roman" w:cs="Times New Roman"/>
          <w:bCs/>
          <w:sz w:val="24"/>
          <w:szCs w:val="24"/>
        </w:rPr>
        <w:t xml:space="preserve"> из опыта индивидуальной работы с</w:t>
      </w:r>
      <w:r w:rsidRPr="00FB598B">
        <w:rPr>
          <w:rFonts w:ascii="Times New Roman" w:hAnsi="Times New Roman" w:cs="Times New Roman"/>
          <w:bCs/>
          <w:sz w:val="24"/>
          <w:szCs w:val="24"/>
        </w:rPr>
        <w:t xml:space="preserve"> учащи</w:t>
      </w:r>
      <w:r w:rsidRPr="00570B20">
        <w:rPr>
          <w:rFonts w:ascii="Times New Roman" w:hAnsi="Times New Roman" w:cs="Times New Roman"/>
          <w:bCs/>
          <w:sz w:val="24"/>
          <w:szCs w:val="24"/>
        </w:rPr>
        <w:t>ми</w:t>
      </w:r>
      <w:r w:rsidRPr="00FB598B">
        <w:rPr>
          <w:rFonts w:ascii="Times New Roman" w:hAnsi="Times New Roman" w:cs="Times New Roman"/>
          <w:bCs/>
          <w:sz w:val="24"/>
          <w:szCs w:val="24"/>
        </w:rPr>
        <w:t>ся с ОВЗ</w:t>
      </w:r>
      <w:r w:rsidRPr="00570B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33B18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Тщательное планирование уроков:</w:t>
      </w:r>
      <w:r w:rsidRPr="00FB598B">
        <w:rPr>
          <w:rFonts w:ascii="Times New Roman" w:hAnsi="Times New Roman" w:cs="Times New Roman"/>
          <w:sz w:val="24"/>
          <w:szCs w:val="24"/>
        </w:rPr>
        <w:t> Разработка детальных планов уроков с четкими целями, задачами и этапами.</w:t>
      </w:r>
    </w:p>
    <w:p w:rsidR="00F33B18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Адаптация учебных материалов:</w:t>
      </w:r>
      <w:r w:rsidRPr="00FB598B">
        <w:rPr>
          <w:rFonts w:ascii="Times New Roman" w:hAnsi="Times New Roman" w:cs="Times New Roman"/>
          <w:sz w:val="24"/>
          <w:szCs w:val="24"/>
        </w:rPr>
        <w:t> Адаптация учебников, рабочих тетрадей и других материалов к возможностям и потребностям учащихся.</w:t>
      </w:r>
    </w:p>
    <w:p w:rsidR="00F33B18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Использование визуальных средств обучения:</w:t>
      </w:r>
      <w:r w:rsidRPr="00FB598B">
        <w:rPr>
          <w:rFonts w:ascii="Times New Roman" w:hAnsi="Times New Roman" w:cs="Times New Roman"/>
          <w:sz w:val="24"/>
          <w:szCs w:val="24"/>
        </w:rPr>
        <w:t xml:space="preserve"> Использование графиков, диаграмм, </w:t>
      </w:r>
      <w:proofErr w:type="spellStart"/>
      <w:r w:rsidRPr="00FB598B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FB598B">
        <w:rPr>
          <w:rFonts w:ascii="Times New Roman" w:hAnsi="Times New Roman" w:cs="Times New Roman"/>
          <w:sz w:val="24"/>
          <w:szCs w:val="24"/>
        </w:rPr>
        <w:t xml:space="preserve"> и других визуальных средств для облегчения понимания материала.</w:t>
      </w:r>
      <w:r w:rsidR="00F33B18" w:rsidRPr="00570B20">
        <w:rPr>
          <w:rFonts w:ascii="Times New Roman" w:hAnsi="Times New Roman" w:cs="Times New Roman"/>
          <w:sz w:val="24"/>
          <w:szCs w:val="24"/>
        </w:rPr>
        <w:t xml:space="preserve"> При этом для учащихся с нарушением зрения данные средства необходимо адаптировать по размерам и шрифтам, или минимизировать, заменив на слуховые.</w:t>
      </w:r>
    </w:p>
    <w:p w:rsidR="00F33B18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Организация перерывов:</w:t>
      </w:r>
      <w:r w:rsidRPr="00FB598B">
        <w:rPr>
          <w:rFonts w:ascii="Times New Roman" w:hAnsi="Times New Roman" w:cs="Times New Roman"/>
          <w:sz w:val="24"/>
          <w:szCs w:val="24"/>
        </w:rPr>
        <w:t> Предоставление регулярных перерывов для отдыха и снятия напряжения</w:t>
      </w:r>
      <w:r w:rsidR="00F33B18" w:rsidRPr="00570B20">
        <w:rPr>
          <w:rFonts w:ascii="Times New Roman" w:hAnsi="Times New Roman" w:cs="Times New Roman"/>
          <w:sz w:val="24"/>
          <w:szCs w:val="24"/>
        </w:rPr>
        <w:t xml:space="preserve"> с учетом режимов работы школьников разных возрастных групп.</w:t>
      </w:r>
    </w:p>
    <w:p w:rsidR="00F33B18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Активное использование чата:</w:t>
      </w:r>
      <w:r w:rsidRPr="00FB598B">
        <w:rPr>
          <w:rFonts w:ascii="Times New Roman" w:hAnsi="Times New Roman" w:cs="Times New Roman"/>
          <w:sz w:val="24"/>
          <w:szCs w:val="24"/>
        </w:rPr>
        <w:t> Использование чата для общения с учениками, ответов на вопросы и предоставления обратной связи</w:t>
      </w:r>
      <w:r w:rsidR="00F33B18" w:rsidRPr="00570B20">
        <w:rPr>
          <w:rFonts w:ascii="Times New Roman" w:hAnsi="Times New Roman" w:cs="Times New Roman"/>
          <w:sz w:val="24"/>
          <w:szCs w:val="24"/>
        </w:rPr>
        <w:t>, желательно не только на уроке, но и в неурочное время по договоренности, возможно консультирование по выполнению домашнего задания и его отправки для проверки</w:t>
      </w:r>
      <w:r w:rsidRPr="00FB598B">
        <w:rPr>
          <w:rFonts w:ascii="Times New Roman" w:hAnsi="Times New Roman" w:cs="Times New Roman"/>
          <w:sz w:val="24"/>
          <w:szCs w:val="24"/>
        </w:rPr>
        <w:t>.</w:t>
      </w:r>
    </w:p>
    <w:p w:rsidR="00570B20" w:rsidRPr="00570B20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Индивидуальная поддержка:</w:t>
      </w:r>
      <w:r w:rsidRPr="00FB598B">
        <w:rPr>
          <w:rFonts w:ascii="Times New Roman" w:hAnsi="Times New Roman" w:cs="Times New Roman"/>
          <w:sz w:val="24"/>
          <w:szCs w:val="24"/>
        </w:rPr>
        <w:t> Предоставление индивидуальной помощи и поддержки ученикам, испытывающим трудности.</w:t>
      </w:r>
      <w:r w:rsidR="00F33B18" w:rsidRPr="00570B20">
        <w:rPr>
          <w:rFonts w:ascii="Times New Roman" w:hAnsi="Times New Roman" w:cs="Times New Roman"/>
          <w:sz w:val="24"/>
          <w:szCs w:val="24"/>
        </w:rPr>
        <w:t xml:space="preserve"> Индивидуализация обучения по возможностям конкретного ученика. Отслеживание не только </w:t>
      </w:r>
      <w:r w:rsidR="00570B20" w:rsidRPr="00570B20">
        <w:rPr>
          <w:rFonts w:ascii="Times New Roman" w:hAnsi="Times New Roman" w:cs="Times New Roman"/>
          <w:sz w:val="24"/>
          <w:szCs w:val="24"/>
        </w:rPr>
        <w:t>определенных</w:t>
      </w:r>
      <w:r w:rsidR="00F33B18" w:rsidRPr="00570B20">
        <w:rPr>
          <w:rFonts w:ascii="Times New Roman" w:hAnsi="Times New Roman" w:cs="Times New Roman"/>
          <w:sz w:val="24"/>
          <w:szCs w:val="24"/>
        </w:rPr>
        <w:t xml:space="preserve"> стандартом </w:t>
      </w:r>
      <w:r w:rsidR="00570B20" w:rsidRPr="00570B20">
        <w:rPr>
          <w:rFonts w:ascii="Times New Roman" w:hAnsi="Times New Roman" w:cs="Times New Roman"/>
          <w:sz w:val="24"/>
          <w:szCs w:val="24"/>
        </w:rPr>
        <w:t>требований к результатам обучения, но и прогресса в «зоне своего ближайшего развития».</w:t>
      </w:r>
    </w:p>
    <w:p w:rsidR="00FB598B" w:rsidRPr="00FB598B" w:rsidRDefault="00FB598B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Создание позитивной и поддерживающей атмосферы:</w:t>
      </w:r>
      <w:r w:rsidRPr="00FB598B">
        <w:rPr>
          <w:rFonts w:ascii="Times New Roman" w:hAnsi="Times New Roman" w:cs="Times New Roman"/>
          <w:sz w:val="24"/>
          <w:szCs w:val="24"/>
        </w:rPr>
        <w:t> Поощрение учеников, создание атмосферы доверия и уважения.</w:t>
      </w:r>
    </w:p>
    <w:p w:rsidR="00FB598B" w:rsidRPr="00FB598B" w:rsidRDefault="00570B20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sz w:val="24"/>
          <w:szCs w:val="24"/>
        </w:rPr>
        <w:t>К</w:t>
      </w:r>
      <w:r w:rsidRPr="00FB598B">
        <w:rPr>
          <w:rFonts w:ascii="Times New Roman" w:hAnsi="Times New Roman" w:cs="Times New Roman"/>
          <w:sz w:val="24"/>
          <w:szCs w:val="24"/>
        </w:rPr>
        <w:t>лючевую роль в организации и поддержке дистанционного обучения математике учащихся с ОВЗ</w:t>
      </w:r>
      <w:r w:rsidRPr="00570B20">
        <w:rPr>
          <w:rFonts w:ascii="Times New Roman" w:hAnsi="Times New Roman" w:cs="Times New Roman"/>
          <w:sz w:val="24"/>
          <w:szCs w:val="24"/>
        </w:rPr>
        <w:t xml:space="preserve"> играют р</w:t>
      </w:r>
      <w:r w:rsidR="00FB598B" w:rsidRPr="00FB598B">
        <w:rPr>
          <w:rFonts w:ascii="Times New Roman" w:hAnsi="Times New Roman" w:cs="Times New Roman"/>
          <w:sz w:val="24"/>
          <w:szCs w:val="24"/>
        </w:rPr>
        <w:t>одители/законные представители</w:t>
      </w:r>
      <w:r w:rsidRPr="00570B20">
        <w:rPr>
          <w:rFonts w:ascii="Times New Roman" w:hAnsi="Times New Roman" w:cs="Times New Roman"/>
          <w:sz w:val="24"/>
          <w:szCs w:val="24"/>
        </w:rPr>
        <w:t xml:space="preserve">. </w:t>
      </w:r>
      <w:r w:rsidR="00FB598B" w:rsidRPr="00FB598B">
        <w:rPr>
          <w:rFonts w:ascii="Times New Roman" w:hAnsi="Times New Roman" w:cs="Times New Roman"/>
          <w:sz w:val="24"/>
          <w:szCs w:val="24"/>
        </w:rPr>
        <w:t>Они помогают ученикам организовывать учебное пространство, поддерживают мотивацию, оказывают помощь в выполнении заданий и обеспечивают связь с учителем. Важно налаживать тесное сотрудничество между учителем, родителями/законными представителями для обеспечения эффективного обучения.</w:t>
      </w:r>
    </w:p>
    <w:p w:rsidR="00FB598B" w:rsidRPr="00FB598B" w:rsidRDefault="00570B20" w:rsidP="00570B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20">
        <w:rPr>
          <w:rFonts w:ascii="Times New Roman" w:hAnsi="Times New Roman" w:cs="Times New Roman"/>
          <w:bCs/>
          <w:sz w:val="24"/>
          <w:szCs w:val="24"/>
        </w:rPr>
        <w:t>Из всего вышесказанного, следует отметить</w:t>
      </w:r>
      <w:r w:rsidRPr="00570B20">
        <w:rPr>
          <w:rFonts w:ascii="Times New Roman" w:hAnsi="Times New Roman" w:cs="Times New Roman"/>
          <w:sz w:val="24"/>
          <w:szCs w:val="24"/>
        </w:rPr>
        <w:t>, что д</w:t>
      </w:r>
      <w:r w:rsidR="00FB598B" w:rsidRPr="00FB598B">
        <w:rPr>
          <w:rFonts w:ascii="Times New Roman" w:hAnsi="Times New Roman" w:cs="Times New Roman"/>
          <w:sz w:val="24"/>
          <w:szCs w:val="24"/>
        </w:rPr>
        <w:t xml:space="preserve">истанционное образование предоставляет уникальные возможности для обучения математике учащихся с ОВЗ, позволяя адаптировать процесс обучения к индивидуальным потребностям и возможностям каждого ученика. Использование разнообразных форм работы, адаптированных учебных материалов, индивидуальной поддержки и тесного сотрудничества с родителями/законными представителями, позволяет обеспечить развитие индивидуальности и познавательной активности учащихся с ОВЗ в условиях ДО и успешно реализовать требования ФГОС. </w:t>
      </w:r>
    </w:p>
    <w:p w:rsidR="00570B20" w:rsidRPr="00570B20" w:rsidRDefault="00FB598B" w:rsidP="00570B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598B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7C1F8B" w:rsidRPr="007C1F8B" w:rsidRDefault="007C1F8B" w:rsidP="007C1F8B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 xml:space="preserve">Википедия: </w:t>
      </w:r>
      <w:hyperlink r:id="rId6" w:history="1">
        <w:r w:rsidRPr="007C1F8B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https://ru.wikipedia.org/wiki/Инклюзивное_образование</w:t>
        </w:r>
      </w:hyperlink>
      <w:r w:rsidRPr="007C1F8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C1F8B">
          <w:rPr>
            <w:rStyle w:val="a3"/>
            <w:rFonts w:ascii="Times New Roman" w:hAnsi="Times New Roman" w:cs="Times New Roman"/>
            <w:sz w:val="24"/>
            <w:szCs w:val="24"/>
          </w:rPr>
          <w:t>https://en.wikipedia.org/wiki/Zone_of_proximal_development</w:t>
        </w:r>
      </w:hyperlink>
      <w:r w:rsidRPr="007C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98B" w:rsidRPr="007C1F8B" w:rsidRDefault="00570B20" w:rsidP="007C1F8B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дистанционного обучения детей с ограниченными возможностями </w:t>
      </w:r>
      <w:proofErr w:type="gramStart"/>
      <w:r w:rsidRPr="007C1F8B">
        <w:rPr>
          <w:rFonts w:ascii="Times New Roman" w:hAnsi="Times New Roman" w:cs="Times New Roman"/>
          <w:sz w:val="24"/>
          <w:szCs w:val="24"/>
        </w:rPr>
        <w:t>здоровья :</w:t>
      </w:r>
      <w:proofErr w:type="gramEnd"/>
      <w:r w:rsidRPr="007C1F8B">
        <w:rPr>
          <w:rFonts w:ascii="Times New Roman" w:hAnsi="Times New Roman" w:cs="Times New Roman"/>
          <w:sz w:val="24"/>
          <w:szCs w:val="24"/>
        </w:rPr>
        <w:t xml:space="preserve"> методические рекомендации / сост.: О.Г. </w:t>
      </w:r>
      <w:proofErr w:type="spellStart"/>
      <w:r w:rsidRPr="007C1F8B">
        <w:rPr>
          <w:rFonts w:ascii="Times New Roman" w:hAnsi="Times New Roman" w:cs="Times New Roman"/>
          <w:sz w:val="24"/>
          <w:szCs w:val="24"/>
        </w:rPr>
        <w:t>Литяйкина</w:t>
      </w:r>
      <w:proofErr w:type="spellEnd"/>
      <w:r w:rsidRPr="007C1F8B">
        <w:rPr>
          <w:rFonts w:ascii="Times New Roman" w:hAnsi="Times New Roman" w:cs="Times New Roman"/>
          <w:sz w:val="24"/>
          <w:szCs w:val="24"/>
        </w:rPr>
        <w:t>. –</w:t>
      </w:r>
      <w:proofErr w:type="gramStart"/>
      <w:r w:rsidRPr="007C1F8B">
        <w:rPr>
          <w:rFonts w:ascii="Times New Roman" w:hAnsi="Times New Roman" w:cs="Times New Roman"/>
          <w:sz w:val="24"/>
          <w:szCs w:val="24"/>
        </w:rPr>
        <w:t>Саранск :</w:t>
      </w:r>
      <w:proofErr w:type="gramEnd"/>
      <w:r w:rsidRPr="007C1F8B">
        <w:rPr>
          <w:rFonts w:ascii="Times New Roman" w:hAnsi="Times New Roman" w:cs="Times New Roman"/>
          <w:sz w:val="24"/>
          <w:szCs w:val="24"/>
        </w:rPr>
        <w:t xml:space="preserve"> ЦНППМ «Педагог 13.ру», 2020. – 12 с.</w:t>
      </w:r>
    </w:p>
    <w:p w:rsidR="007C1F8B" w:rsidRPr="007C1F8B" w:rsidRDefault="007C1F8B" w:rsidP="007C1F8B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дистанционного обучения инвалидов и лиц с ОВЗ </w:t>
      </w:r>
      <w:hyperlink r:id="rId8" w:history="1">
        <w:r w:rsidRPr="00C40880">
          <w:rPr>
            <w:rStyle w:val="a3"/>
            <w:rFonts w:ascii="Times New Roman" w:hAnsi="Times New Roman" w:cs="Times New Roman"/>
            <w:sz w:val="24"/>
            <w:szCs w:val="24"/>
          </w:rPr>
          <w:t>https://cipo.omkpt.ru/wp-content/uploads/2023/04/Методические-рекомендации-по-организация-дистанционного-обучения-инвалидов-и-лиц.pdf</w:t>
        </w:r>
      </w:hyperlink>
      <w:r w:rsidRPr="007C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F8B" w:rsidRPr="007C1F8B" w:rsidRDefault="007C1F8B" w:rsidP="007C1F8B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Рекомендации по режиму дня школьника, норма сна, отдыха, работы за компьютером.</w:t>
      </w:r>
      <w:hyperlink r:id="rId9" w:history="1">
        <w:r w:rsidRPr="007C1F8B">
          <w:rPr>
            <w:rStyle w:val="a3"/>
            <w:rFonts w:ascii="Times New Roman" w:hAnsi="Times New Roman" w:cs="Times New Roman"/>
            <w:sz w:val="24"/>
            <w:szCs w:val="24"/>
          </w:rPr>
          <w:t>https://89.rospotrebnadzor.ru/directions/san_nadzor/148979/</w:t>
        </w:r>
      </w:hyperlink>
      <w:r w:rsidRPr="007C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8C" w:rsidRPr="007C1F8B" w:rsidRDefault="00AA7B8C" w:rsidP="007C1F8B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1F8B">
        <w:rPr>
          <w:rFonts w:ascii="Times New Roman" w:hAnsi="Times New Roman" w:cs="Times New Roman"/>
          <w:bCs/>
          <w:sz w:val="24"/>
          <w:szCs w:val="24"/>
        </w:rPr>
        <w:t xml:space="preserve">Технологии работы с детьми с ОВЗ и детьми-инвалидами в условиях дистанционной формы реализации дополнительных общеразвивающих программ: </w:t>
      </w:r>
      <w:r w:rsidR="007C1F8B" w:rsidRPr="007C1F8B">
        <w:rPr>
          <w:rFonts w:ascii="Times New Roman" w:hAnsi="Times New Roman" w:cs="Times New Roman"/>
          <w:bCs/>
          <w:sz w:val="24"/>
          <w:szCs w:val="24"/>
        </w:rPr>
        <w:t xml:space="preserve">Насырова Э.Ф., </w:t>
      </w:r>
      <w:proofErr w:type="spellStart"/>
      <w:r w:rsidR="007C1F8B" w:rsidRPr="007C1F8B">
        <w:rPr>
          <w:rFonts w:ascii="Times New Roman" w:hAnsi="Times New Roman" w:cs="Times New Roman"/>
          <w:bCs/>
          <w:sz w:val="24"/>
          <w:szCs w:val="24"/>
        </w:rPr>
        <w:t>Муллер</w:t>
      </w:r>
      <w:proofErr w:type="spellEnd"/>
      <w:r w:rsidR="007C1F8B" w:rsidRPr="007C1F8B">
        <w:rPr>
          <w:rFonts w:ascii="Times New Roman" w:hAnsi="Times New Roman" w:cs="Times New Roman"/>
          <w:bCs/>
          <w:sz w:val="24"/>
          <w:szCs w:val="24"/>
        </w:rPr>
        <w:t xml:space="preserve"> О.Ю.</w:t>
      </w:r>
      <w:r w:rsidR="007C1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F8B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учебно-методическое </w:t>
      </w:r>
      <w:proofErr w:type="gramStart"/>
      <w:r w:rsidRPr="007C1F8B">
        <w:rPr>
          <w:rFonts w:ascii="Times New Roman" w:hAnsi="Times New Roman" w:cs="Times New Roman"/>
          <w:bCs/>
          <w:sz w:val="24"/>
          <w:szCs w:val="24"/>
        </w:rPr>
        <w:t>пособие.–</w:t>
      </w:r>
      <w:proofErr w:type="gramEnd"/>
      <w:r w:rsidRPr="007C1F8B">
        <w:rPr>
          <w:rFonts w:ascii="Times New Roman" w:hAnsi="Times New Roman" w:cs="Times New Roman"/>
          <w:bCs/>
          <w:sz w:val="24"/>
          <w:szCs w:val="24"/>
        </w:rPr>
        <w:t xml:space="preserve"> Сургут, 2019. – 57 с.</w:t>
      </w:r>
    </w:p>
    <w:p w:rsidR="007C1F8B" w:rsidRPr="00570B20" w:rsidRDefault="007C1F8B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C1F8B" w:rsidRPr="0057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3A1"/>
    <w:multiLevelType w:val="multilevel"/>
    <w:tmpl w:val="84C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35CF"/>
    <w:multiLevelType w:val="multilevel"/>
    <w:tmpl w:val="171E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147B8"/>
    <w:multiLevelType w:val="multilevel"/>
    <w:tmpl w:val="591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54C09"/>
    <w:multiLevelType w:val="multilevel"/>
    <w:tmpl w:val="981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F5476"/>
    <w:multiLevelType w:val="multilevel"/>
    <w:tmpl w:val="D5C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21342"/>
    <w:multiLevelType w:val="hybridMultilevel"/>
    <w:tmpl w:val="3D30EC8A"/>
    <w:lvl w:ilvl="0" w:tplc="7954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1D084A"/>
    <w:multiLevelType w:val="multilevel"/>
    <w:tmpl w:val="502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57922"/>
    <w:multiLevelType w:val="multilevel"/>
    <w:tmpl w:val="DF0E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65554"/>
    <w:multiLevelType w:val="multilevel"/>
    <w:tmpl w:val="80A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8B"/>
    <w:rsid w:val="00010E0B"/>
    <w:rsid w:val="000908EE"/>
    <w:rsid w:val="0036729C"/>
    <w:rsid w:val="00570B20"/>
    <w:rsid w:val="007C1F8B"/>
    <w:rsid w:val="0098784B"/>
    <w:rsid w:val="00AA7B8C"/>
    <w:rsid w:val="00B053A1"/>
    <w:rsid w:val="00F33B18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AAE1"/>
  <w15:chartTrackingRefBased/>
  <w15:docId w15:val="{A8B6AA54-26EB-4FAB-A7B4-BFBE1312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9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59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C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po.omkpt.ru/wp-content/uploads/2023/04/&#1052;&#1077;&#1090;&#1086;&#1076;&#1080;&#1095;&#1077;&#1089;&#1082;&#1080;&#1077;-&#1088;&#1077;&#1082;&#1086;&#1084;&#1077;&#1085;&#1076;&#1072;&#1094;&#1080;&#1080;-&#1087;&#1086;-&#1086;&#1088;&#1075;&#1072;&#1085;&#1080;&#1079;&#1072;&#1094;&#1080;&#1103;-&#1076;&#1080;&#1089;&#1090;&#1072;&#1085;&#1094;&#1080;&#1086;&#1085;&#1085;&#1086;&#1075;&#1086;-&#1086;&#1073;&#1091;&#1095;&#1077;&#1085;&#1080;&#1103;-&#1080;&#1085;&#1074;&#1072;&#1083;&#1080;&#1076;&#1086;&#1074;-&#1080;-&#1083;&#1080;&#109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Zone_of_proximal_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8;&#1085;&#1082;&#1083;&#1102;&#1079;&#1080;&#1074;&#1085;&#1086;&#1077;_&#1086;&#1073;&#1088;&#1072;&#1079;&#1086;&#1074;&#1072;&#1085;&#1080;&#1077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E%D0%B1%D1%83%D1%87%D0%B5%D0%BD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89.rospotrebnadzor.ru/directions/san_nadzor/1489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Черенкова</dc:creator>
  <cp:keywords/>
  <dc:description/>
  <cp:lastModifiedBy>Ирина Черенкова</cp:lastModifiedBy>
  <cp:revision>1</cp:revision>
  <dcterms:created xsi:type="dcterms:W3CDTF">2025-06-15T08:30:00Z</dcterms:created>
  <dcterms:modified xsi:type="dcterms:W3CDTF">2025-06-15T10:03:00Z</dcterms:modified>
</cp:coreProperties>
</file>