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357E" w14:textId="79918514" w:rsidR="00D5034C" w:rsidRPr="005D6BFF" w:rsidRDefault="00C6289F" w:rsidP="00C6289F">
      <w:pPr>
        <w:rPr>
          <w:rFonts w:ascii="Times New Roman" w:hAnsi="Times New Roman" w:cs="Times New Roman"/>
          <w:sz w:val="28"/>
          <w:szCs w:val="28"/>
        </w:rPr>
      </w:pPr>
      <w:r w:rsidRPr="005D6BFF">
        <w:rPr>
          <w:rFonts w:ascii="Times New Roman" w:hAnsi="Times New Roman" w:cs="Times New Roman"/>
          <w:b/>
          <w:bCs/>
          <w:sz w:val="28"/>
          <w:szCs w:val="28"/>
        </w:rPr>
        <w:t>Самообразование как ключевая парадигма непрерывного профессионального роста педагога в условиях трансформации образования</w:t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  <w:t>Динамика современного мира, стремительное развитие технологий, трансформация социальных запросов и обновление образовательных стандартов предъявляют принципиально новые требования к профессии педагога. Традиционная модель периодического повышения квалификации в формате курсов все чаще оказывается недостаточной для обеспечения устойчивого профессионального роста и соответствия актуальным вызовам. На первый план выходит самообразование педагога – осознанная, систематическая и целенаправленная деятельность по самостоятельному овладению новыми знаниями, умениями, компетенциями и развитию личностных качеств, необходимых для эффективной профессиональной деятельности. Самообразование перестает быть дополнением к основному образованию, становясь ключевой парадигмой непрерывного профессионального становления.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t>Самообразование: от формальности к осознанной необходимости</w:t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  <w:t>Самообразование педагогического работника – это не просто чтение книг или просмотр вебинаров в свободное время. Это стратегический процесс, характеризующийся: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  <w:t>1.  Осознанностью и мотивацией:</w:t>
      </w:r>
      <w:r w:rsidRPr="005D6BFF">
        <w:rPr>
          <w:rFonts w:ascii="Times New Roman" w:hAnsi="Times New Roman" w:cs="Times New Roman"/>
          <w:sz w:val="28"/>
          <w:szCs w:val="28"/>
        </w:rPr>
        <w:t xml:space="preserve"> </w:t>
      </w:r>
      <w:r w:rsidRPr="005D6BFF">
        <w:rPr>
          <w:rFonts w:ascii="Times New Roman" w:hAnsi="Times New Roman" w:cs="Times New Roman"/>
          <w:sz w:val="28"/>
          <w:szCs w:val="28"/>
        </w:rPr>
        <w:t>Педагог сам определяет зоны своего развития, исходя из анализа профессиональных дефицитов, интересов, потребностей учащихся и образовательной организации. Внутренняя мотивация к совершенствованию является основным двигателем.</w:t>
      </w:r>
      <w:r w:rsidRPr="005D6BFF">
        <w:rPr>
          <w:rFonts w:ascii="Times New Roman" w:hAnsi="Times New Roman" w:cs="Times New Roman"/>
          <w:sz w:val="28"/>
          <w:szCs w:val="28"/>
        </w:rPr>
        <w:br/>
        <w:t>2.  Целенаправленностью и систематичностью: Деятельность строится на основе четко сформулированных целей и плана, реализуется регулярно, а не эпизодически.</w:t>
      </w:r>
      <w:r w:rsidRPr="005D6BFF">
        <w:rPr>
          <w:rFonts w:ascii="Times New Roman" w:hAnsi="Times New Roman" w:cs="Times New Roman"/>
          <w:sz w:val="28"/>
          <w:szCs w:val="28"/>
        </w:rPr>
        <w:br/>
        <w:t>3.  Активностью и избирательностью:</w:t>
      </w:r>
      <w:r w:rsidRPr="005D6BFF">
        <w:rPr>
          <w:rFonts w:ascii="Times New Roman" w:hAnsi="Times New Roman" w:cs="Times New Roman"/>
          <w:sz w:val="28"/>
          <w:szCs w:val="28"/>
        </w:rPr>
        <w:t xml:space="preserve"> </w:t>
      </w:r>
      <w:r w:rsidRPr="005D6BFF">
        <w:rPr>
          <w:rFonts w:ascii="Times New Roman" w:hAnsi="Times New Roman" w:cs="Times New Roman"/>
          <w:sz w:val="28"/>
          <w:szCs w:val="28"/>
        </w:rPr>
        <w:t>Педагог не пассивный потребитель информации, а активный искатель знаний, критически оценивающий источники и выбирающий наиболее релевантные и эффективные формы (онлайн-курсы, профессиональные сообщества, стажировки, мастер-классы, исследовательская деятельность, изучение практик коллег и т.д.).</w:t>
      </w:r>
      <w:r w:rsidRPr="005D6BFF">
        <w:rPr>
          <w:rFonts w:ascii="Times New Roman" w:hAnsi="Times New Roman" w:cs="Times New Roman"/>
          <w:sz w:val="28"/>
          <w:szCs w:val="28"/>
        </w:rPr>
        <w:br/>
        <w:t xml:space="preserve">4.  Рефлексивностью: Постоянный самоанализ, оценка достигнутых </w:t>
      </w:r>
      <w:r w:rsidRPr="005D6BFF">
        <w:rPr>
          <w:rFonts w:ascii="Times New Roman" w:hAnsi="Times New Roman" w:cs="Times New Roman"/>
          <w:sz w:val="28"/>
          <w:szCs w:val="28"/>
        </w:rPr>
        <w:lastRenderedPageBreak/>
        <w:t>результатов, корректировка целей и методов – неотъемлемая часть процесса. Педагог учится учиться.</w:t>
      </w:r>
      <w:r w:rsidRPr="005D6BFF">
        <w:rPr>
          <w:rFonts w:ascii="Times New Roman" w:hAnsi="Times New Roman" w:cs="Times New Roman"/>
          <w:sz w:val="28"/>
          <w:szCs w:val="28"/>
        </w:rPr>
        <w:br/>
        <w:t>5.  Практико-ориентированностью: Полученные знания и навыки немедленно апробируются и интегрируются в реальную педагогическую практику, что является главным критерием эффективности самообразования.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t>Преимущества самообразования как инструмента роста</w:t>
      </w:r>
      <w:r w:rsidRPr="005D6BFF">
        <w:rPr>
          <w:rFonts w:ascii="Times New Roman" w:hAnsi="Times New Roman" w:cs="Times New Roman"/>
          <w:sz w:val="28"/>
          <w:szCs w:val="28"/>
        </w:rPr>
        <w:t>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  <w:t>Инвестиции педагога в самообразование приносят многогранные плоды: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  <w:t>1.  Повышение профессиональной компетентности: Глубокое освоение предметной области, новых педагогических технологий (включая цифровые), методик оценивания, знаний в области психологии и возрастной физиологии.</w:t>
      </w:r>
      <w:r w:rsidRPr="005D6BFF">
        <w:rPr>
          <w:rFonts w:ascii="Times New Roman" w:hAnsi="Times New Roman" w:cs="Times New Roman"/>
          <w:sz w:val="28"/>
          <w:szCs w:val="28"/>
        </w:rPr>
        <w:br/>
        <w:t>2.  Развитие гибкости и адаптивности: Способность быстро реагировать на изменения в образовательной среде, осваивать новые инструменты, работать с разнородным контингентом учащихся.</w:t>
      </w:r>
      <w:r w:rsidRPr="005D6BFF">
        <w:rPr>
          <w:rFonts w:ascii="Times New Roman" w:hAnsi="Times New Roman" w:cs="Times New Roman"/>
          <w:sz w:val="28"/>
          <w:szCs w:val="28"/>
        </w:rPr>
        <w:br/>
        <w:t>3.  Усиление мотивации и удовлетворенности трудом: Преодоление профессионального выгорания через освоение нового, ощущение прогресса и востребованности.</w:t>
      </w:r>
      <w:r w:rsidRPr="005D6BFF">
        <w:rPr>
          <w:rFonts w:ascii="Times New Roman" w:hAnsi="Times New Roman" w:cs="Times New Roman"/>
          <w:sz w:val="28"/>
          <w:szCs w:val="28"/>
        </w:rPr>
        <w:br/>
        <w:t>4.  Формирование уникального педагогического стиля: Самообразование позволяет интегрировать лучшие практики, создавая индивидуальную, эффективную методику преподавания.</w:t>
      </w:r>
      <w:r w:rsidRPr="005D6BFF">
        <w:rPr>
          <w:rFonts w:ascii="Times New Roman" w:hAnsi="Times New Roman" w:cs="Times New Roman"/>
          <w:sz w:val="28"/>
          <w:szCs w:val="28"/>
        </w:rPr>
        <w:br/>
        <w:t>5.  Повышение авторитета и конкурентоспособности: Экспертность, демонстрация инновационного подхода повышают статус педагога среди коллег, учащихся, родителей и на рынке труда.</w:t>
      </w:r>
      <w:r w:rsidRPr="005D6BFF">
        <w:rPr>
          <w:rFonts w:ascii="Times New Roman" w:hAnsi="Times New Roman" w:cs="Times New Roman"/>
          <w:sz w:val="28"/>
          <w:szCs w:val="28"/>
        </w:rPr>
        <w:br/>
        <w:t>6.  Совершенствование образовательных результатов: Непосредственное влияние на качество обучения и воспитания, так как педагог применяет актуальные и доказавшие эффективность методы.</w:t>
      </w:r>
      <w:r w:rsidRPr="005D6BFF">
        <w:rPr>
          <w:rFonts w:ascii="Times New Roman" w:hAnsi="Times New Roman" w:cs="Times New Roman"/>
          <w:sz w:val="28"/>
          <w:szCs w:val="28"/>
        </w:rPr>
        <w:br/>
        <w:t>7.  Личностный рост: Развитие критического мышления, коммуникативных навыков, способности к самоорганизации и управлению временем.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t>Практические аспекты организации самообразования</w:t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  <w:t>Эффективное самообразование требует системного подхода: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  <w:t>1.  Диагностика потребностей: Самоанализ, анализ обратной связи от учащихся, коллег, администрации, результатов педагогической деятельности (в т.ч. оценочных процедур).</w:t>
      </w:r>
      <w:r w:rsidRPr="005D6BFF">
        <w:rPr>
          <w:rFonts w:ascii="Times New Roman" w:hAnsi="Times New Roman" w:cs="Times New Roman"/>
          <w:sz w:val="28"/>
          <w:szCs w:val="28"/>
        </w:rPr>
        <w:br/>
        <w:t xml:space="preserve">2.  Постановка SMART-целей: Конкретных, измеримых, достижимых, </w:t>
      </w:r>
      <w:r w:rsidRPr="005D6BFF">
        <w:rPr>
          <w:rFonts w:ascii="Times New Roman" w:hAnsi="Times New Roman" w:cs="Times New Roman"/>
          <w:sz w:val="28"/>
          <w:szCs w:val="28"/>
        </w:rPr>
        <w:lastRenderedPageBreak/>
        <w:t>релевантных, ограниченных во времени (например: "К концу четверти освоить и апробировать на практике 3 интерактивных приема для работы с интерактивной доской на уроках биологии в 8 классе").</w:t>
      </w:r>
      <w:r w:rsidRPr="005D6BFF">
        <w:rPr>
          <w:rFonts w:ascii="Times New Roman" w:hAnsi="Times New Roman" w:cs="Times New Roman"/>
          <w:sz w:val="28"/>
          <w:szCs w:val="28"/>
        </w:rPr>
        <w:br/>
        <w:t>3.  Выбор ресурсов и форматов:</w:t>
      </w:r>
      <w:r w:rsidRPr="005D6BFF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5D6BFF">
        <w:rPr>
          <w:rFonts w:ascii="Times New Roman" w:hAnsi="Times New Roman" w:cs="Times New Roman"/>
          <w:sz w:val="28"/>
          <w:szCs w:val="28"/>
        </w:rPr>
        <w:t xml:space="preserve">- </w:t>
      </w:r>
      <w:r w:rsidRPr="005D6BFF">
        <w:rPr>
          <w:rFonts w:ascii="Times New Roman" w:hAnsi="Times New Roman" w:cs="Times New Roman"/>
          <w:sz w:val="28"/>
          <w:szCs w:val="28"/>
        </w:rPr>
        <w:t xml:space="preserve">Академические: Онлайн-курсы (Открытое образование, </w:t>
      </w:r>
      <w:proofErr w:type="spellStart"/>
      <w:r w:rsidRPr="005D6BFF">
        <w:rPr>
          <w:rFonts w:ascii="Times New Roman" w:hAnsi="Times New Roman" w:cs="Times New Roman"/>
          <w:sz w:val="28"/>
          <w:szCs w:val="28"/>
        </w:rPr>
        <w:t>Универсариум</w:t>
      </w:r>
      <w:proofErr w:type="spellEnd"/>
      <w:r w:rsidRPr="005D6BFF">
        <w:rPr>
          <w:rFonts w:ascii="Times New Roman" w:hAnsi="Times New Roman" w:cs="Times New Roman"/>
          <w:sz w:val="28"/>
          <w:szCs w:val="28"/>
        </w:rPr>
        <w:t>), вебинары, научные статьи, монографии, диссертации.</w:t>
      </w:r>
      <w:r w:rsidRPr="005D6BFF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="005D6BFF" w:rsidRPr="005D6BFF">
        <w:rPr>
          <w:rFonts w:ascii="Times New Roman" w:hAnsi="Times New Roman" w:cs="Times New Roman"/>
          <w:sz w:val="28"/>
          <w:szCs w:val="28"/>
        </w:rPr>
        <w:t xml:space="preserve">- </w:t>
      </w:r>
      <w:r w:rsidRPr="005D6BFF">
        <w:rPr>
          <w:rFonts w:ascii="Times New Roman" w:hAnsi="Times New Roman" w:cs="Times New Roman"/>
          <w:sz w:val="28"/>
          <w:szCs w:val="28"/>
        </w:rPr>
        <w:t>Профессиональные сообщества: Педагогические СМИ, блоги экспертов, тематические форумы, социальные сети (профессиональные группы), ассоциации учителей-предметников.</w:t>
      </w:r>
      <w:r w:rsidRPr="005D6BFF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="005D6BFF" w:rsidRPr="005D6BFF">
        <w:rPr>
          <w:rFonts w:ascii="Times New Roman" w:hAnsi="Times New Roman" w:cs="Times New Roman"/>
          <w:sz w:val="28"/>
          <w:szCs w:val="28"/>
        </w:rPr>
        <w:t xml:space="preserve">- </w:t>
      </w:r>
      <w:r w:rsidRPr="005D6BFF">
        <w:rPr>
          <w:rFonts w:ascii="Times New Roman" w:hAnsi="Times New Roman" w:cs="Times New Roman"/>
          <w:sz w:val="28"/>
          <w:szCs w:val="28"/>
        </w:rPr>
        <w:t>Обмен опытом: Посещение и анализ уроков коллег (внутри школы и на муниципальном/региональном уровне), участие в педагогических мастерских, конференциях, фестивалях.</w:t>
      </w:r>
      <w:r w:rsidRPr="005D6BFF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="005D6BFF" w:rsidRPr="005D6BFF">
        <w:rPr>
          <w:rFonts w:ascii="Times New Roman" w:hAnsi="Times New Roman" w:cs="Times New Roman"/>
          <w:sz w:val="28"/>
          <w:szCs w:val="28"/>
        </w:rPr>
        <w:t xml:space="preserve">- </w:t>
      </w:r>
      <w:r w:rsidRPr="005D6BFF">
        <w:rPr>
          <w:rFonts w:ascii="Times New Roman" w:hAnsi="Times New Roman" w:cs="Times New Roman"/>
          <w:sz w:val="28"/>
          <w:szCs w:val="28"/>
        </w:rPr>
        <w:t>Стажировки и сетевые проекты.</w:t>
      </w:r>
      <w:r w:rsidRPr="005D6BFF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="005D6BFF" w:rsidRPr="005D6BFF">
        <w:rPr>
          <w:rFonts w:ascii="Times New Roman" w:hAnsi="Times New Roman" w:cs="Times New Roman"/>
          <w:sz w:val="28"/>
          <w:szCs w:val="28"/>
        </w:rPr>
        <w:t xml:space="preserve">- </w:t>
      </w:r>
      <w:r w:rsidRPr="005D6BFF">
        <w:rPr>
          <w:rFonts w:ascii="Times New Roman" w:hAnsi="Times New Roman" w:cs="Times New Roman"/>
          <w:sz w:val="28"/>
          <w:szCs w:val="28"/>
        </w:rPr>
        <w:t>Практическая деятельность: Разработка и апробация новых методик, проектная деятельность с учащимися, проведение педагогических экспериментов</w:t>
      </w:r>
      <w:r w:rsidR="005D6BFF" w:rsidRPr="005D6BFF">
        <w:rPr>
          <w:rFonts w:ascii="Times New Roman" w:hAnsi="Times New Roman" w:cs="Times New Roman"/>
          <w:sz w:val="28"/>
          <w:szCs w:val="28"/>
        </w:rPr>
        <w:t>.</w:t>
      </w:r>
      <w:r w:rsidRPr="005D6BFF">
        <w:rPr>
          <w:rFonts w:ascii="Times New Roman" w:hAnsi="Times New Roman" w:cs="Times New Roman"/>
          <w:sz w:val="28"/>
          <w:szCs w:val="28"/>
        </w:rPr>
        <w:br/>
        <w:t>4.  Планирование времени: Выделение регулярных временных интервалов в графике, использование "карманного" времени.</w:t>
      </w:r>
      <w:r w:rsidRPr="005D6BFF">
        <w:rPr>
          <w:rFonts w:ascii="Times New Roman" w:hAnsi="Times New Roman" w:cs="Times New Roman"/>
          <w:sz w:val="28"/>
          <w:szCs w:val="28"/>
        </w:rPr>
        <w:br/>
        <w:t>5.  Реализация и апробация: Активное изучение, конспектирование, обсуждение с коллегами, немедленное внедрение идей в практику.</w:t>
      </w:r>
      <w:r w:rsidRPr="005D6BFF">
        <w:rPr>
          <w:rFonts w:ascii="Times New Roman" w:hAnsi="Times New Roman" w:cs="Times New Roman"/>
          <w:sz w:val="28"/>
          <w:szCs w:val="28"/>
        </w:rPr>
        <w:br/>
        <w:t>6.  Рефлексия и оценка результатов: Анализ эффективности внедренных новшеств, корректировка целей и планов, фиксация достижений (портфолио). Вопросы: "Что получилось? Что не получилось? Почему? Что буду делать дальше?"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t>Роль образовательной организации</w:t>
      </w:r>
      <w:r w:rsidR="005D6BFF" w:rsidRPr="005D6B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  <w:t>Администрация</w:t>
      </w:r>
      <w:r w:rsidR="005D6BFF">
        <w:rPr>
          <w:rFonts w:ascii="Times New Roman" w:hAnsi="Times New Roman" w:cs="Times New Roman"/>
          <w:sz w:val="28"/>
          <w:szCs w:val="28"/>
        </w:rPr>
        <w:t xml:space="preserve"> дошкольных учреждений и </w:t>
      </w:r>
      <w:r w:rsidRPr="005D6BFF">
        <w:rPr>
          <w:rFonts w:ascii="Times New Roman" w:hAnsi="Times New Roman" w:cs="Times New Roman"/>
          <w:sz w:val="28"/>
          <w:szCs w:val="28"/>
        </w:rPr>
        <w:t xml:space="preserve"> школ может и должна создавать условия для самообразования педагогов: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="005D6BFF" w:rsidRPr="005D6BFF">
        <w:rPr>
          <w:rFonts w:ascii="Times New Roman" w:hAnsi="Times New Roman" w:cs="Times New Roman"/>
          <w:sz w:val="28"/>
          <w:szCs w:val="28"/>
        </w:rPr>
        <w:t>-</w:t>
      </w:r>
      <w:r w:rsidRPr="005D6BFF">
        <w:rPr>
          <w:rFonts w:ascii="Times New Roman" w:hAnsi="Times New Roman" w:cs="Times New Roman"/>
          <w:sz w:val="28"/>
          <w:szCs w:val="28"/>
        </w:rPr>
        <w:t>  Формирование культуры непрерывного обучения и поддержки инициатив.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="005D6BFF" w:rsidRPr="005D6BFF">
        <w:rPr>
          <w:rFonts w:ascii="Times New Roman" w:hAnsi="Times New Roman" w:cs="Times New Roman"/>
          <w:sz w:val="28"/>
          <w:szCs w:val="28"/>
        </w:rPr>
        <w:t>-</w:t>
      </w:r>
      <w:r w:rsidRPr="005D6BFF">
        <w:rPr>
          <w:rFonts w:ascii="Times New Roman" w:hAnsi="Times New Roman" w:cs="Times New Roman"/>
          <w:sz w:val="28"/>
          <w:szCs w:val="28"/>
        </w:rPr>
        <w:t>   Обеспечение доступа к информационным ресурсам (подписки, базы данных).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="005D6BFF" w:rsidRPr="005D6BFF">
        <w:rPr>
          <w:rFonts w:ascii="Times New Roman" w:hAnsi="Times New Roman" w:cs="Times New Roman"/>
          <w:sz w:val="28"/>
          <w:szCs w:val="28"/>
        </w:rPr>
        <w:t>-</w:t>
      </w:r>
      <w:r w:rsidRPr="005D6BFF">
        <w:rPr>
          <w:rFonts w:ascii="Times New Roman" w:hAnsi="Times New Roman" w:cs="Times New Roman"/>
          <w:sz w:val="28"/>
          <w:szCs w:val="28"/>
        </w:rPr>
        <w:t>   Предоставление времени (методические дни, гибкий график).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="005D6BFF" w:rsidRPr="005D6BFF">
        <w:rPr>
          <w:rFonts w:ascii="Times New Roman" w:hAnsi="Times New Roman" w:cs="Times New Roman"/>
          <w:sz w:val="28"/>
          <w:szCs w:val="28"/>
        </w:rPr>
        <w:t>-</w:t>
      </w:r>
      <w:r w:rsidRPr="005D6BFF">
        <w:rPr>
          <w:rFonts w:ascii="Times New Roman" w:hAnsi="Times New Roman" w:cs="Times New Roman"/>
          <w:sz w:val="28"/>
          <w:szCs w:val="28"/>
        </w:rPr>
        <w:t>   Организация внутренних форм обмена опытом (педагогические чтения, мастер-классы, наставничество).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="005D6BFF" w:rsidRPr="005D6BFF">
        <w:rPr>
          <w:rFonts w:ascii="Times New Roman" w:hAnsi="Times New Roman" w:cs="Times New Roman"/>
          <w:sz w:val="28"/>
          <w:szCs w:val="28"/>
        </w:rPr>
        <w:t>-</w:t>
      </w:r>
      <w:r w:rsidRPr="005D6BFF">
        <w:rPr>
          <w:rFonts w:ascii="Times New Roman" w:hAnsi="Times New Roman" w:cs="Times New Roman"/>
          <w:sz w:val="28"/>
          <w:szCs w:val="28"/>
        </w:rPr>
        <w:t>   Поощрение и признание достижений педагогов в самообразовании.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="005D6BFF" w:rsidRPr="005D6BFF">
        <w:rPr>
          <w:rFonts w:ascii="Times New Roman" w:hAnsi="Times New Roman" w:cs="Times New Roman"/>
          <w:sz w:val="28"/>
          <w:szCs w:val="28"/>
        </w:rPr>
        <w:t>-</w:t>
      </w:r>
      <w:r w:rsidRPr="005D6BFF">
        <w:rPr>
          <w:rFonts w:ascii="Times New Roman" w:hAnsi="Times New Roman" w:cs="Times New Roman"/>
          <w:sz w:val="28"/>
          <w:szCs w:val="28"/>
        </w:rPr>
        <w:t>   Создание инфраструктуры (техника, методический кабинет, зоны для работы).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5D6BFF" w:rsidRPr="005D6B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  <w:t>Самообразование перестает быть факультативным элементом профессиональной жизни педагога. В условиях перманентных изменений оно становится основополагающим условием и главным инструментом его устойчивого профессионального роста, конкурентоспособности и, в конечном итоге, качества предоставляемого образования. Это путь от компетентного исполнителя к рефлексирующему практику, исследователю и творцу собственной профессиональной траектории. Успешный современный педагог – это педагог, для которого самообразование является осознанной потребностью, привычкой и источником профессионального вдохновения. Инвестиции в самообразование – это инвестиции в будущее педагога, его учеников и системы образования в целом.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b/>
          <w:bCs/>
          <w:sz w:val="28"/>
          <w:szCs w:val="28"/>
        </w:rPr>
        <w:t>Список литературы (примеры актуальных источников):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  <w:t xml:space="preserve">1.  </w:t>
      </w:r>
      <w:proofErr w:type="spellStart"/>
      <w:r w:rsidRPr="005D6BFF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5D6BFF">
        <w:rPr>
          <w:rFonts w:ascii="Times New Roman" w:hAnsi="Times New Roman" w:cs="Times New Roman"/>
          <w:sz w:val="28"/>
          <w:szCs w:val="28"/>
        </w:rPr>
        <w:t xml:space="preserve">, Э. Ф. Психология профессионального </w:t>
      </w:r>
      <w:proofErr w:type="gramStart"/>
      <w:r w:rsidRPr="005D6BFF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5D6BFF">
        <w:rPr>
          <w:rFonts w:ascii="Times New Roman" w:hAnsi="Times New Roman" w:cs="Times New Roman"/>
          <w:sz w:val="28"/>
          <w:szCs w:val="28"/>
        </w:rPr>
        <w:t xml:space="preserve"> учеб. пособие для студ. </w:t>
      </w:r>
      <w:proofErr w:type="spellStart"/>
      <w:r w:rsidRPr="005D6BF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D6BFF">
        <w:rPr>
          <w:rFonts w:ascii="Times New Roman" w:hAnsi="Times New Roman" w:cs="Times New Roman"/>
          <w:sz w:val="28"/>
          <w:szCs w:val="28"/>
        </w:rPr>
        <w:t xml:space="preserve">. учеб. заведений / Э. Ф. </w:t>
      </w:r>
      <w:proofErr w:type="spellStart"/>
      <w:r w:rsidRPr="005D6BFF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5D6BFF">
        <w:rPr>
          <w:rFonts w:ascii="Times New Roman" w:hAnsi="Times New Roman" w:cs="Times New Roman"/>
          <w:sz w:val="28"/>
          <w:szCs w:val="28"/>
        </w:rPr>
        <w:t xml:space="preserve">. — 4-е изд., стер. — </w:t>
      </w:r>
      <w:proofErr w:type="gramStart"/>
      <w:r w:rsidRPr="005D6BF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D6BFF">
        <w:rPr>
          <w:rFonts w:ascii="Times New Roman" w:hAnsi="Times New Roman" w:cs="Times New Roman"/>
          <w:sz w:val="28"/>
          <w:szCs w:val="28"/>
        </w:rPr>
        <w:t xml:space="preserve"> Академия, 2020. — 240 с. (Анализирует механизмы профессионального развития, включая самообразование).</w:t>
      </w:r>
      <w:r w:rsidRPr="005D6BFF">
        <w:rPr>
          <w:rFonts w:ascii="Times New Roman" w:hAnsi="Times New Roman" w:cs="Times New Roman"/>
          <w:sz w:val="28"/>
          <w:szCs w:val="28"/>
        </w:rPr>
        <w:br/>
        <w:t xml:space="preserve">2.  Маркова, А. К. Психология профессионализма / А. К. Маркова. — </w:t>
      </w:r>
      <w:proofErr w:type="gramStart"/>
      <w:r w:rsidRPr="005D6BF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D6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B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D6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6BF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5D6BFF">
        <w:rPr>
          <w:rFonts w:ascii="Times New Roman" w:hAnsi="Times New Roman" w:cs="Times New Roman"/>
          <w:sz w:val="28"/>
          <w:szCs w:val="28"/>
        </w:rPr>
        <w:t>. фонд «Знание», 2021. — 308 с. (Раскрывает компоненты профессионализма, роль саморазвития).</w:t>
      </w:r>
      <w:r w:rsidRPr="005D6BFF">
        <w:rPr>
          <w:rFonts w:ascii="Times New Roman" w:hAnsi="Times New Roman" w:cs="Times New Roman"/>
          <w:sz w:val="28"/>
          <w:szCs w:val="28"/>
        </w:rPr>
        <w:br/>
        <w:t xml:space="preserve">3.  Федеральный государственный образовательный стандарт (ФГОС) общего образования (актуальные редакции). // Официальные сайты </w:t>
      </w:r>
      <w:proofErr w:type="spellStart"/>
      <w:r w:rsidRPr="005D6BF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D6BFF">
        <w:rPr>
          <w:rFonts w:ascii="Times New Roman" w:hAnsi="Times New Roman" w:cs="Times New Roman"/>
          <w:sz w:val="28"/>
          <w:szCs w:val="28"/>
        </w:rPr>
        <w:t xml:space="preserve"> РФ. (Задают рамки необходимых компетенций педагога).</w:t>
      </w:r>
      <w:r w:rsidRPr="005D6BFF">
        <w:rPr>
          <w:rFonts w:ascii="Times New Roman" w:hAnsi="Times New Roman" w:cs="Times New Roman"/>
          <w:sz w:val="28"/>
          <w:szCs w:val="28"/>
        </w:rPr>
        <w:br/>
        <w:t>4. 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 Утвержден приказом Минтруда России от 18.10.2013 N 544н (с изменениями). // КонсультантПлюс. (Определяет трудовые функции и требования к квалификации).</w:t>
      </w:r>
      <w:r w:rsidRPr="005D6BFF">
        <w:rPr>
          <w:rFonts w:ascii="Times New Roman" w:hAnsi="Times New Roman" w:cs="Times New Roman"/>
          <w:sz w:val="28"/>
          <w:szCs w:val="28"/>
        </w:rPr>
        <w:br/>
        <w:t>5.  Современные исследования в области педагогического образования (публикации в журналах ВАК: "Педагогика", "Народное образование", "Инновации в образовании", "Цифровое образование" и др. за последние 3-5 лет). (Актуальные данные о тенденциях, эффективных практиках самообразования).</w:t>
      </w:r>
      <w:r w:rsidRPr="005D6BFF">
        <w:rPr>
          <w:rFonts w:ascii="Times New Roman" w:hAnsi="Times New Roman" w:cs="Times New Roman"/>
          <w:sz w:val="28"/>
          <w:szCs w:val="28"/>
        </w:rPr>
        <w:br/>
        <w:t xml:space="preserve">6.  Ресурсы Национальной электронной библиотеки (НЭБ), Научной электронной библиотеки eLIBRARY.RU, платформы "Цифровой </w:t>
      </w:r>
      <w:r w:rsidRPr="005D6BFF">
        <w:rPr>
          <w:rFonts w:ascii="Times New Roman" w:hAnsi="Times New Roman" w:cs="Times New Roman"/>
          <w:sz w:val="28"/>
          <w:szCs w:val="28"/>
        </w:rPr>
        <w:lastRenderedPageBreak/>
        <w:t>образовательный контент". (Источники для поиска научных и методических материалов).</w:t>
      </w:r>
      <w:r w:rsidRPr="005D6BFF">
        <w:rPr>
          <w:rFonts w:ascii="Times New Roman" w:hAnsi="Times New Roman" w:cs="Times New Roman"/>
          <w:sz w:val="28"/>
          <w:szCs w:val="28"/>
        </w:rPr>
        <w:br/>
      </w:r>
      <w:r w:rsidRPr="005D6BFF">
        <w:rPr>
          <w:rFonts w:ascii="Times New Roman" w:hAnsi="Times New Roman" w:cs="Times New Roman"/>
          <w:sz w:val="28"/>
          <w:szCs w:val="28"/>
        </w:rPr>
        <w:br/>
      </w:r>
    </w:p>
    <w:sectPr w:rsidR="00D5034C" w:rsidRPr="005D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11"/>
    <w:rsid w:val="000D6211"/>
    <w:rsid w:val="005D6BFF"/>
    <w:rsid w:val="006A56E1"/>
    <w:rsid w:val="00C6289F"/>
    <w:rsid w:val="00D5034C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0571"/>
  <w15:chartTrackingRefBased/>
  <w15:docId w15:val="{3482B237-6415-4DB2-B000-B1A438B1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62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2025-06-06T07:27:00Z</dcterms:created>
  <dcterms:modified xsi:type="dcterms:W3CDTF">2025-06-06T07:46:00Z</dcterms:modified>
</cp:coreProperties>
</file>