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7B" w:rsidRPr="00C55F7B" w:rsidRDefault="00C55F7B" w:rsidP="00C55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Формирование функциональной грамотности на уроках математики </w:t>
      </w:r>
      <w:proofErr w:type="gramStart"/>
      <w:r w:rsidRPr="00C55F7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классе н</w:t>
      </w:r>
      <w:r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ачальной школы</w:t>
      </w:r>
      <w:r w:rsidRPr="00C55F7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.</w:t>
      </w:r>
    </w:p>
    <w:p w:rsidR="00C55F7B" w:rsidRPr="00C55F7B" w:rsidRDefault="00C55F7B" w:rsidP="00C55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u w:val="single"/>
          <w:lang w:eastAsia="ru-RU"/>
        </w:rPr>
        <w:t>Функциональная грамотность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– это способность человека вступать в отношения с внешней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средой и максимально быстро адаптироваться и функционировать в ней.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Ребенку важно обладать: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Готовностью успешно взаимодействовать с изменяющимся окружающим миром.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Возможностью решать различные (в том числе нестандартные) учебные и жизненные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Способностью строить социальные отношения.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Совокупностью рефлексивных умений, обеспечивающих оценку своей грамотности,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стремление к дальнейшему образованию.</w:t>
      </w:r>
    </w:p>
    <w:p w:rsidR="00C55F7B" w:rsidRPr="00C55F7B" w:rsidRDefault="00C55F7B" w:rsidP="00C55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Виды функциональной грамотности.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Читательская грамотность.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Естественно-научная грамотность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Математическая грамотность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Финансовая грамотность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Креативное мышление.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Глобальные компетенции.</w:t>
      </w:r>
    </w:p>
    <w:p w:rsidR="00C55F7B" w:rsidRPr="00C55F7B" w:rsidRDefault="00C55F7B" w:rsidP="00C55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u w:val="single"/>
          <w:lang w:eastAsia="ru-RU"/>
        </w:rPr>
        <w:t>Математическая грамотность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– это способность человека проводить математические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рассуждения, формулировать, применять, интерпретировать математику для решения проблем 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разнообразных контекстах реального мира.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Базовым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навыком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функциональной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грамотности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читательская грамотность – это умение человека понимать и использовать письменные тексты,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анализировать, изучать их для решения своих жизненных задач. Те сведения, которые читатель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получает из текста, должны расширять его знания и возможности в жизни. Большой потенциал 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формировании читательской грамотности на уроках математики содержится в работе с задачами, и с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любым текстовым заданием, которые нужно прочитать, понять, взять нужные данные, чтобы провести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математические действия.</w:t>
      </w:r>
    </w:p>
    <w:p w:rsidR="00C55F7B" w:rsidRPr="00C55F7B" w:rsidRDefault="00C55F7B" w:rsidP="00C55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u w:val="single"/>
          <w:lang w:eastAsia="ru-RU"/>
        </w:rPr>
        <w:t>Финансовая грамотность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– это те знания, умения и навыки, которые необходимы человеку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для принятия разумных финансовых решений, а также для достижения финансового благополучия.</w:t>
      </w:r>
    </w:p>
    <w:p w:rsidR="00C55F7B" w:rsidRPr="00C55F7B" w:rsidRDefault="00C55F7B" w:rsidP="00C55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 уроках математики младшие школьники получают элементарные представления о видах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собственности, семейных доходах и расходах, разумных тратах, карманных деньгах и рациональном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их расходовании, стоимости школьного имущества.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u w:val="single"/>
          <w:lang w:eastAsia="ru-RU"/>
        </w:rPr>
        <w:t>Естественнонаучная грамотность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- способность использовать естественнонаучные знания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для выделения в реальных ситуациях проблем, которые могут быть исследованы и решены с помощью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научных методов, для получения выводов, основанных на наблюдениях и экспериментах. На уроках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математики мы обязательно опираемся на уже имеющийся опыт детей и, конечно же, расширяем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естественнонаучные представления.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u w:val="single"/>
          <w:lang w:eastAsia="ru-RU"/>
        </w:rPr>
        <w:lastRenderedPageBreak/>
        <w:t>Креативное мышление -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компонент функциональный грамотности, под которым понимают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умение человека использовать свое воображение для выработки и совершенствования идей,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формирования нового знания, решения задач, с которыми он не сталкивался раньше. Необходимый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компонент при решении нестандартных и проектных задач на уроке математики.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u w:val="single"/>
          <w:lang w:eastAsia="ru-RU"/>
        </w:rPr>
        <w:t>Глобальные компетенции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- это не конкретные навыки, а сочетание знаний, умений, взглядов,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отношений и ценностей, успешно применяемых при личном или виртуальном взаимодействии с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людьми, которые принадлежат к другой культурной среде, и при участии отдельных лиц в решении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глобальных проблем.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Основы функциональной грамотности закладываются еще в начальной школе, начиная с 1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класса. При планировании уроков математики все формы и методы работы направляю на развитие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познавательной, мыслительной активности, которые в свою очередь направлены на отработку,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обогащение знаний каждого учащегося, развитие его функциональной грамотности.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Математическая функциональная грамотность.</w:t>
      </w:r>
    </w:p>
    <w:p w:rsidR="00C55F7B" w:rsidRPr="00C55F7B" w:rsidRDefault="00C55F7B" w:rsidP="00C55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Очень важно, чтобы дети понимали необходимость математических знаний в повседневной жизни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 могли ответить на вопрос: «А зачем мне эта математика нужна?». Поэтому начиная с первых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уроков предлагаю детям задания, ситуации, приближенные к их повседневной жизни, которые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стимулируют потребность и желание изучать математику.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4343C"/>
          <w:sz w:val="28"/>
          <w:szCs w:val="28"/>
          <w:u w:val="single"/>
          <w:lang w:eastAsia="ru-RU"/>
        </w:rPr>
        <w:t>1)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u w:val="single"/>
          <w:lang w:eastAsia="ru-RU"/>
        </w:rPr>
        <w:t>Задание</w:t>
      </w:r>
      <w:proofErr w:type="gramEnd"/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u w:val="single"/>
          <w:lang w:eastAsia="ru-RU"/>
        </w:rPr>
        <w:t>: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Мама попросила помочь ей приготовить на обед овощной салат. Для это нужно взять из холодильника и помыть 3 средних по размеру огурца, два больших жёлтых помидора, 6 редисок и одну маленькую луковицу. (Достаточно только желания помочь маме? Какие математические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знания нужны? (умение считать, сравнивать предметы по размеру, цвету).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Задания из учебника: определение времени по часам, начиная с изучения чисел первого десятка,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изучение величин измерения и их применение (сантиметр, дециметр, килограмм, литр), решение 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составление задач практической направленности, действия с монетами и рублями(сравнение),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развитие финансовой грамотности. Они знакомятся с единицами измерения стоимости —копейкой, рублем, монетами достоинством в 1, 5, 10 копеек, 1, 5, 10 рублей, дети учатся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пересчитывать и отбирать монеты для оплаты какого-либо товара в пределах 20, уметь собирать из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монет необходимую сумму; разменивать крупную монету на мелкие.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Дети учатся устанавливать математические отношения и зависимости, работать с математической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информацией: сравнить предметы (фигуры) по их форме и размерам, сравнить числа;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упорядочивать данное множество чисел, сравнивать разные способы вычисления, выбирать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наиболее удобный; сравнивать и обобщать информацию, которая представлена в таблицах, на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диаграммах; переводить информацию из текстовой формы в табличную.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Чтобы дети владели и использовали математическую терминологию, применяю такие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lastRenderedPageBreak/>
        <w:t>задания: чтение математических выражений разными способами, словесные математические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диктанты, строить математические суждения (рассуждения) На начальном этапе обучения считаю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главным – развивать умение каждого ребёнка мыслить с помощью логических приёмов: сравнение,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выделение свойств предметов; сравнение, существенные и несущественные свойства; анализа 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синтеза; логические цепочки; классификации; высказывания(истинные/ложные). Важно 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процессе выполнения этих операций обращать внимание на развитие у ребенка умения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обосновывать своё решение, доказывать правильность или ошибочность этого решения, выдвигать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 проверять собственные предположения.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Систематически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использую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уроках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специальные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направленные на развитие логического мышления, которые формируют и развивают функциональную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грамотность школьников, креативное мышление, позволяют более уверенно ориентироваться в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простейших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закономерностях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окружающей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действительности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активнее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математические знания в повседневной жизни.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Одним из эффективных способов развития мышления является решение школьниками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нестандартных логических задач. Нестандартные задачи требуют повышенного внимания к анализу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условия и построения цепочки взаимосвязанных логических рассуждений.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На этапе актуализации знаний, я предлагаю ребятам решить логические задачки, так как при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этом активизируется внимание учащихся, все вовлекаются в учебный процесс. Для их решения, как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правило, не требуется выполнение вычислений, а используются лишь логические рассуждения.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b/>
          <w:color w:val="34343C"/>
          <w:sz w:val="28"/>
          <w:szCs w:val="28"/>
          <w:lang w:eastAsia="ru-RU"/>
        </w:rPr>
        <w:t>Читательская грамотность</w:t>
      </w:r>
    </w:p>
    <w:p w:rsidR="00C55F7B" w:rsidRPr="00C55F7B" w:rsidRDefault="00C55F7B" w:rsidP="00C55F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bookmarkStart w:id="0" w:name="_GoBack"/>
      <w:bookmarkEnd w:id="0"/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В 1 классе обучаем детей читать и понимать смысл прочитанного текста. В основу закладываем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развитие умения работать с текстом.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Часто можно услышать от родителей, что ребёнок хорошо знает таблицы сложения/вычитания,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умножения, правила, а вот задачи решать не умеет, почему? А дело в том, что он не умеет работать с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текстом. Очень важно научить: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Осознанно выбирать и упорядочивать информацию.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Работать с иллюстрацией, как с источником данных, учить учиться с помощью рисунка,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схемы.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Обобщать фрагменты информации, данные в разных предложениях, в разных частях текста.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)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Переформулировать вопрос и сообщение текста.</w:t>
      </w:r>
    </w:p>
    <w:p w:rsidR="00C55F7B" w:rsidRPr="00C55F7B" w:rsidRDefault="00C55F7B" w:rsidP="00C55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</w:pP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С этой целью на уроках использую: задания «на дополнение информации»; приём «тонкие» и</w:t>
      </w:r>
      <w:r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 xml:space="preserve"> </w:t>
      </w:r>
      <w:r w:rsidRPr="00C55F7B">
        <w:rPr>
          <w:rFonts w:ascii="Times New Roman" w:eastAsia="Times New Roman" w:hAnsi="Times New Roman" w:cs="Times New Roman"/>
          <w:color w:val="34343C"/>
          <w:sz w:val="28"/>
          <w:szCs w:val="28"/>
          <w:lang w:eastAsia="ru-RU"/>
        </w:rPr>
        <w:t>«толстые» вопросы; верные или неверные утверждения и т.д.</w:t>
      </w:r>
    </w:p>
    <w:p w:rsidR="00E059D8" w:rsidRPr="00C55F7B" w:rsidRDefault="00E059D8" w:rsidP="00C55F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59D8" w:rsidRPr="00C5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6159A"/>
    <w:multiLevelType w:val="hybridMultilevel"/>
    <w:tmpl w:val="0862D274"/>
    <w:lvl w:ilvl="0" w:tplc="5394BAE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B"/>
    <w:rsid w:val="00C55F7B"/>
    <w:rsid w:val="00E0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0EF07-EFA3-4EF8-B832-065CF3D4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2025-06-18T06:12:00Z</dcterms:created>
  <dcterms:modified xsi:type="dcterms:W3CDTF">2025-06-18T06:23:00Z</dcterms:modified>
</cp:coreProperties>
</file>