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E1" w:rsidRDefault="003E43E1" w:rsidP="003E43E1">
      <w:pPr>
        <w:spacing w:line="240" w:lineRule="atLeast"/>
        <w:jc w:val="center"/>
        <w:rPr>
          <w:rFonts w:ascii="Times New Roman" w:hAnsi="Times New Roman" w:cs="Times New Roman"/>
          <w:b/>
          <w:bCs/>
          <w:sz w:val="28"/>
          <w:szCs w:val="24"/>
        </w:rPr>
      </w:pPr>
      <w:r w:rsidRPr="003E43E1">
        <w:rPr>
          <w:rFonts w:ascii="Times New Roman" w:hAnsi="Times New Roman" w:cs="Times New Roman"/>
          <w:b/>
          <w:bCs/>
          <w:sz w:val="28"/>
          <w:szCs w:val="24"/>
        </w:rPr>
        <w:t xml:space="preserve">Федеральное государственное бюджетное образовательное учреждение высшего образования «Санкт-Петербургский государственный университет гражданской авиации имени Главного маршала авиации </w:t>
      </w:r>
    </w:p>
    <w:p w:rsidR="003E43E1" w:rsidRPr="003E43E1" w:rsidRDefault="003E43E1" w:rsidP="003E43E1">
      <w:pPr>
        <w:spacing w:line="240" w:lineRule="atLeast"/>
        <w:jc w:val="center"/>
        <w:rPr>
          <w:rFonts w:ascii="Times New Roman" w:hAnsi="Times New Roman" w:cs="Times New Roman"/>
          <w:b/>
          <w:bCs/>
          <w:sz w:val="28"/>
          <w:szCs w:val="24"/>
        </w:rPr>
      </w:pPr>
      <w:r w:rsidRPr="003E43E1">
        <w:rPr>
          <w:rFonts w:ascii="Times New Roman" w:hAnsi="Times New Roman" w:cs="Times New Roman"/>
          <w:b/>
          <w:bCs/>
          <w:sz w:val="28"/>
          <w:szCs w:val="24"/>
        </w:rPr>
        <w:t>А. А. Новикова»</w:t>
      </w:r>
    </w:p>
    <w:p w:rsidR="003E43E1" w:rsidRPr="003E43E1" w:rsidRDefault="003E43E1" w:rsidP="003E43E1">
      <w:pPr>
        <w:spacing w:line="276" w:lineRule="auto"/>
        <w:jc w:val="right"/>
        <w:rPr>
          <w:rFonts w:ascii="Times New Roman" w:hAnsi="Times New Roman" w:cs="Times New Roman"/>
          <w:bCs/>
          <w:sz w:val="28"/>
          <w:szCs w:val="24"/>
        </w:rPr>
      </w:pPr>
      <w:r w:rsidRPr="003E43E1">
        <w:rPr>
          <w:rFonts w:ascii="Times New Roman" w:hAnsi="Times New Roman" w:cs="Times New Roman"/>
          <w:b/>
          <w:bCs/>
          <w:sz w:val="28"/>
          <w:szCs w:val="24"/>
        </w:rPr>
        <w:t xml:space="preserve">Выполнил: </w:t>
      </w:r>
      <w:r w:rsidRPr="003E43E1">
        <w:rPr>
          <w:rFonts w:ascii="Times New Roman" w:hAnsi="Times New Roman" w:cs="Times New Roman"/>
          <w:bCs/>
          <w:sz w:val="28"/>
          <w:szCs w:val="24"/>
        </w:rPr>
        <w:t xml:space="preserve">Студент факультета АИТОП, группы ОрАД-24-02, 1 курс </w:t>
      </w:r>
    </w:p>
    <w:p w:rsidR="003E43E1" w:rsidRPr="003E43E1" w:rsidRDefault="003E43E1" w:rsidP="003E43E1">
      <w:pPr>
        <w:spacing w:line="276" w:lineRule="auto"/>
        <w:jc w:val="right"/>
        <w:rPr>
          <w:rFonts w:ascii="Times New Roman" w:hAnsi="Times New Roman" w:cs="Times New Roman"/>
          <w:bCs/>
          <w:sz w:val="28"/>
          <w:szCs w:val="24"/>
        </w:rPr>
      </w:pPr>
      <w:r w:rsidRPr="003E43E1">
        <w:rPr>
          <w:rFonts w:ascii="Times New Roman" w:hAnsi="Times New Roman" w:cs="Times New Roman"/>
          <w:bCs/>
          <w:sz w:val="28"/>
          <w:szCs w:val="24"/>
        </w:rPr>
        <w:t>Марчук Мария Игоревна</w:t>
      </w:r>
    </w:p>
    <w:p w:rsidR="003E43E1" w:rsidRDefault="00C35761" w:rsidP="003E43E1">
      <w:pPr>
        <w:jc w:val="center"/>
        <w:rPr>
          <w:rFonts w:ascii="Times New Roman" w:hAnsi="Times New Roman" w:cs="Times New Roman"/>
          <w:b/>
          <w:sz w:val="28"/>
        </w:rPr>
      </w:pPr>
      <w:r>
        <w:rPr>
          <w:rFonts w:ascii="Times New Roman" w:hAnsi="Times New Roman" w:cs="Times New Roman"/>
          <w:sz w:val="28"/>
        </w:rPr>
        <w:t xml:space="preserve">Тема: </w:t>
      </w:r>
      <w:r w:rsidR="003E43E1" w:rsidRPr="003E43E1">
        <w:rPr>
          <w:rFonts w:ascii="Times New Roman" w:hAnsi="Times New Roman" w:cs="Times New Roman"/>
          <w:b/>
          <w:sz w:val="28"/>
        </w:rPr>
        <w:t>Выносливость студентов с ОВЗ: физические и психологические аспекты, методы развития</w:t>
      </w:r>
    </w:p>
    <w:p w:rsidR="002832F8" w:rsidRDefault="002832F8" w:rsidP="003E43E1">
      <w:pPr>
        <w:jc w:val="center"/>
        <w:rPr>
          <w:rFonts w:ascii="Times New Roman" w:hAnsi="Times New Roman" w:cs="Times New Roman"/>
          <w:b/>
          <w:sz w:val="28"/>
        </w:rPr>
      </w:pPr>
    </w:p>
    <w:p w:rsidR="002832F8" w:rsidRPr="002832F8" w:rsidRDefault="002832F8" w:rsidP="002832F8">
      <w:pPr>
        <w:rPr>
          <w:rFonts w:ascii="Times New Roman" w:hAnsi="Times New Roman" w:cs="Times New Roman"/>
          <w:sz w:val="28"/>
        </w:rPr>
      </w:pPr>
      <w:r>
        <w:rPr>
          <w:rFonts w:ascii="Times New Roman" w:hAnsi="Times New Roman" w:cs="Times New Roman"/>
          <w:b/>
          <w:sz w:val="28"/>
        </w:rPr>
        <w:t xml:space="preserve">Аннотация: </w:t>
      </w:r>
      <w:r w:rsidRPr="002832F8">
        <w:rPr>
          <w:rFonts w:ascii="Times New Roman" w:hAnsi="Times New Roman" w:cs="Times New Roman"/>
          <w:sz w:val="28"/>
        </w:rPr>
        <w:t xml:space="preserve">Статья посвящена проблеме развития выносливости у студентов с ОВЗ как ключевого фактора успешной адаптации к образовательному процессу. Рассмотрены виды выносливости (физическая, психологическая, когнитивная), факторы, влияющие на её уровень, и методы её повышения через физическую реабилитацию, психологическую поддержку и оптимизацию обучения. Подчёркивается необходимость индивидуального подхода и создания инклюзивной среды для снижения нагрузок и повышения академических результатов.  </w:t>
      </w:r>
    </w:p>
    <w:p w:rsidR="002832F8" w:rsidRDefault="00FB6072" w:rsidP="002832F8">
      <w:pPr>
        <w:rPr>
          <w:rFonts w:ascii="Times New Roman" w:hAnsi="Times New Roman" w:cs="Times New Roman"/>
          <w:sz w:val="28"/>
          <w:lang w:val="en-US"/>
        </w:rPr>
      </w:pPr>
      <w:r>
        <w:rPr>
          <w:rFonts w:ascii="Times New Roman" w:hAnsi="Times New Roman" w:cs="Times New Roman"/>
          <w:b/>
          <w:sz w:val="28"/>
          <w:lang w:val="en-US"/>
        </w:rPr>
        <w:t>Summary</w:t>
      </w:r>
      <w:r w:rsidRPr="00FB6072">
        <w:rPr>
          <w:rFonts w:ascii="Times New Roman" w:hAnsi="Times New Roman" w:cs="Times New Roman"/>
          <w:sz w:val="28"/>
          <w:lang w:val="en-US"/>
        </w:rPr>
        <w:t>: The article is devoted to the problem of endurance development among students with disabilities as a key factor in successful adaptation to the educational process. The types of endurance (physical, psychological, cognitive), factors affecting its level, and methods of increasing it through physical rehabilitation, psychological support, and learning optimization are considered. The need for an individual approach and the creation of an inclusive environment to reduce workload and improve academic results is emphasized.</w:t>
      </w:r>
    </w:p>
    <w:p w:rsidR="00FB6072" w:rsidRPr="00FB6072" w:rsidRDefault="00FB6072" w:rsidP="002832F8">
      <w:pPr>
        <w:rPr>
          <w:rFonts w:ascii="Times New Roman" w:hAnsi="Times New Roman" w:cs="Times New Roman"/>
          <w:sz w:val="28"/>
          <w:lang w:val="en-US"/>
        </w:rPr>
      </w:pPr>
    </w:p>
    <w:p w:rsidR="00FB6072" w:rsidRDefault="002832F8" w:rsidP="002832F8">
      <w:pPr>
        <w:rPr>
          <w:rFonts w:ascii="Times New Roman" w:hAnsi="Times New Roman" w:cs="Times New Roman"/>
          <w:sz w:val="28"/>
        </w:rPr>
      </w:pPr>
      <w:r>
        <w:rPr>
          <w:rFonts w:ascii="Times New Roman" w:hAnsi="Times New Roman" w:cs="Times New Roman"/>
          <w:b/>
          <w:sz w:val="28"/>
        </w:rPr>
        <w:t xml:space="preserve">Ключевые слова: </w:t>
      </w:r>
      <w:r>
        <w:rPr>
          <w:rFonts w:ascii="Times New Roman" w:hAnsi="Times New Roman" w:cs="Times New Roman"/>
          <w:sz w:val="28"/>
        </w:rPr>
        <w:t>студенты с ОВЗ, физическая выносливость, психологическая устойчивость, адаптивное обучение, инклюзивная среда, р</w:t>
      </w:r>
      <w:r w:rsidRPr="002832F8">
        <w:rPr>
          <w:rFonts w:ascii="Times New Roman" w:hAnsi="Times New Roman" w:cs="Times New Roman"/>
          <w:sz w:val="28"/>
        </w:rPr>
        <w:t>еабилитационные методики</w:t>
      </w:r>
    </w:p>
    <w:p w:rsidR="00FB6072" w:rsidRPr="00FB6072" w:rsidRDefault="00FB6072" w:rsidP="002832F8">
      <w:pPr>
        <w:rPr>
          <w:rFonts w:ascii="Times New Roman" w:hAnsi="Times New Roman" w:cs="Times New Roman"/>
          <w:sz w:val="28"/>
          <w:lang w:val="en-US"/>
        </w:rPr>
      </w:pPr>
      <w:r w:rsidRPr="00FB6072">
        <w:rPr>
          <w:rFonts w:ascii="Times New Roman" w:hAnsi="Times New Roman" w:cs="Times New Roman"/>
          <w:b/>
          <w:sz w:val="28"/>
          <w:lang w:val="en-US"/>
        </w:rPr>
        <w:t>Keywords</w:t>
      </w:r>
      <w:r w:rsidRPr="00FB6072">
        <w:rPr>
          <w:rFonts w:ascii="Times New Roman" w:hAnsi="Times New Roman" w:cs="Times New Roman"/>
          <w:sz w:val="28"/>
          <w:lang w:val="en-US"/>
        </w:rPr>
        <w:t>: students with disabilities, physical endurance, psychological stability, adaptive learning, inclusive environment, rehabilitation techniques</w:t>
      </w:r>
    </w:p>
    <w:p w:rsidR="002832F8" w:rsidRPr="00FB6072" w:rsidRDefault="002832F8" w:rsidP="002832F8">
      <w:pPr>
        <w:rPr>
          <w:rFonts w:ascii="Times New Roman" w:hAnsi="Times New Roman" w:cs="Times New Roman"/>
          <w:b/>
          <w:sz w:val="28"/>
          <w:lang w:val="en-US"/>
        </w:rPr>
      </w:pPr>
    </w:p>
    <w:p w:rsidR="003E43E1" w:rsidRPr="003E43E1" w:rsidRDefault="003E43E1" w:rsidP="003E43E1">
      <w:pPr>
        <w:rPr>
          <w:rFonts w:ascii="Times New Roman" w:hAnsi="Times New Roman" w:cs="Times New Roman"/>
          <w:b/>
          <w:bCs/>
          <w:sz w:val="28"/>
          <w:szCs w:val="28"/>
        </w:rPr>
      </w:pPr>
      <w:r w:rsidRPr="003E43E1">
        <w:rPr>
          <w:rFonts w:ascii="Times New Roman" w:hAnsi="Times New Roman" w:cs="Times New Roman"/>
          <w:b/>
          <w:bCs/>
          <w:sz w:val="28"/>
          <w:szCs w:val="28"/>
        </w:rPr>
        <w:t>Введение</w:t>
      </w:r>
    </w:p>
    <w:p w:rsidR="003E43E1" w:rsidRPr="003E43E1" w:rsidRDefault="003E43E1" w:rsidP="003E43E1">
      <w:pPr>
        <w:rPr>
          <w:rFonts w:ascii="Times New Roman" w:hAnsi="Times New Roman" w:cs="Times New Roman"/>
          <w:sz w:val="28"/>
          <w:szCs w:val="28"/>
        </w:rPr>
      </w:pPr>
      <w:r w:rsidRPr="003E43E1">
        <w:rPr>
          <w:rFonts w:ascii="Times New Roman" w:hAnsi="Times New Roman" w:cs="Times New Roman"/>
          <w:sz w:val="28"/>
          <w:szCs w:val="28"/>
        </w:rPr>
        <w:t xml:space="preserve">Студенты с ограниченными возможностями здоровья (ОВЗ) сталкиваются с рядом трудностей в процессе обучения, включая повышенные физические и психоэмоциональные нагрузки. Выносливость – это способность организма эффективно переносить длительные нагрузки, сохраняя работоспособность. </w:t>
      </w:r>
      <w:r w:rsidRPr="003E43E1">
        <w:rPr>
          <w:rFonts w:ascii="Times New Roman" w:hAnsi="Times New Roman" w:cs="Times New Roman"/>
          <w:sz w:val="28"/>
          <w:szCs w:val="28"/>
        </w:rPr>
        <w:lastRenderedPageBreak/>
        <w:t xml:space="preserve">Для студентов с ОВЗ развитие выносливости играет ключевую роль в успешной адаптации к образовательной среде.  </w:t>
      </w:r>
    </w:p>
    <w:p w:rsidR="003E43E1" w:rsidRPr="003E43E1" w:rsidRDefault="003E43E1" w:rsidP="003E43E1">
      <w:pPr>
        <w:rPr>
          <w:rFonts w:ascii="Times New Roman" w:hAnsi="Times New Roman" w:cs="Times New Roman"/>
          <w:sz w:val="28"/>
          <w:szCs w:val="28"/>
        </w:rPr>
      </w:pPr>
      <w:r w:rsidRPr="003E43E1">
        <w:rPr>
          <w:rFonts w:ascii="Times New Roman" w:hAnsi="Times New Roman" w:cs="Times New Roman"/>
          <w:sz w:val="28"/>
          <w:szCs w:val="28"/>
        </w:rPr>
        <w:t xml:space="preserve">В данной статье рассматриваются виды выносливости, факторы, влияющие на ее уровень у студентов с ОВЗ, а также методы ее повышения.  </w:t>
      </w:r>
    </w:p>
    <w:p w:rsidR="003E43E1" w:rsidRDefault="003E43E1" w:rsidP="003E43E1">
      <w:pPr>
        <w:jc w:val="center"/>
        <w:rPr>
          <w:rFonts w:ascii="Times New Roman" w:hAnsi="Times New Roman" w:cs="Times New Roman"/>
          <w:sz w:val="28"/>
          <w:szCs w:val="28"/>
        </w:rPr>
      </w:pPr>
    </w:p>
    <w:p w:rsidR="002832F8" w:rsidRDefault="002832F8" w:rsidP="003E43E1">
      <w:pPr>
        <w:jc w:val="center"/>
        <w:rPr>
          <w:rFonts w:ascii="Times New Roman" w:hAnsi="Times New Roman" w:cs="Times New Roman"/>
          <w:sz w:val="28"/>
          <w:szCs w:val="28"/>
        </w:rPr>
      </w:pPr>
    </w:p>
    <w:p w:rsidR="002832F8" w:rsidRPr="003E43E1" w:rsidRDefault="002832F8" w:rsidP="003E43E1">
      <w:pPr>
        <w:jc w:val="center"/>
        <w:rPr>
          <w:rFonts w:ascii="Times New Roman" w:hAnsi="Times New Roman" w:cs="Times New Roman"/>
          <w:sz w:val="28"/>
          <w:szCs w:val="28"/>
        </w:rPr>
      </w:pPr>
    </w:p>
    <w:p w:rsidR="003E43E1" w:rsidRPr="003E43E1" w:rsidRDefault="003E43E1" w:rsidP="003E43E1">
      <w:pPr>
        <w:jc w:val="center"/>
        <w:rPr>
          <w:rFonts w:ascii="Times New Roman" w:hAnsi="Times New Roman" w:cs="Times New Roman"/>
          <w:b/>
          <w:sz w:val="28"/>
          <w:szCs w:val="28"/>
        </w:rPr>
      </w:pPr>
      <w:r w:rsidRPr="003E43E1">
        <w:rPr>
          <w:rFonts w:ascii="Times New Roman" w:hAnsi="Times New Roman" w:cs="Times New Roman"/>
          <w:b/>
          <w:sz w:val="28"/>
          <w:szCs w:val="28"/>
        </w:rPr>
        <w:t>Виды выносливости у студентов с ОВЗ</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1. Физическая выносливость</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Физическая выносливость - это способность организма выдерживать длительные физические нагрузки без существенного снижения работоспособности. Для студентов с ограниченными возможностями здоровья это особенно важно, поскольку:</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 влияет на повседневную активность (движение, уход за собой);  </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 определяет возможность занятий адаптивными видами </w:t>
      </w:r>
      <w:r w:rsidR="00C35761" w:rsidRPr="00F24BBA">
        <w:rPr>
          <w:rFonts w:ascii="Times New Roman" w:hAnsi="Times New Roman" w:cs="Times New Roman"/>
          <w:sz w:val="28"/>
          <w:szCs w:val="28"/>
        </w:rPr>
        <w:t>спорта;</w:t>
      </w:r>
      <w:r w:rsidRPr="00F24BBA">
        <w:rPr>
          <w:rFonts w:ascii="Times New Roman" w:hAnsi="Times New Roman" w:cs="Times New Roman"/>
          <w:sz w:val="28"/>
          <w:szCs w:val="28"/>
        </w:rPr>
        <w:t xml:space="preserve">  </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 снижает утомляемость в процессе обучения.  </w:t>
      </w:r>
    </w:p>
    <w:p w:rsidR="00F24BBA" w:rsidRPr="00F24BBA" w:rsidRDefault="00F24BBA" w:rsidP="00F24BBA">
      <w:pPr>
        <w:rPr>
          <w:rFonts w:ascii="Times New Roman" w:hAnsi="Times New Roman" w:cs="Times New Roman"/>
          <w:sz w:val="28"/>
          <w:szCs w:val="28"/>
        </w:rPr>
      </w:pP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2. Психологическая выносливость</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Психологическая (эмоциональная) выносливость - это стрессоустойчивость, способность сохранять концентрацию и мотивацию в сложных условиях. У учащихся с ограниченными возможностями она может быть снижена из-за:</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 повышенного уровня </w:t>
      </w:r>
      <w:r w:rsidR="00C35761" w:rsidRPr="00F24BBA">
        <w:rPr>
          <w:rFonts w:ascii="Times New Roman" w:hAnsi="Times New Roman" w:cs="Times New Roman"/>
          <w:sz w:val="28"/>
          <w:szCs w:val="28"/>
        </w:rPr>
        <w:t>тревожности;</w:t>
      </w:r>
      <w:r w:rsidRPr="00F24BBA">
        <w:rPr>
          <w:rFonts w:ascii="Times New Roman" w:hAnsi="Times New Roman" w:cs="Times New Roman"/>
          <w:sz w:val="28"/>
          <w:szCs w:val="28"/>
        </w:rPr>
        <w:t xml:space="preserve">  </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 необходимости преодолевать дополнительные барьеры в </w:t>
      </w:r>
      <w:r w:rsidR="00C35761" w:rsidRPr="00F24BBA">
        <w:rPr>
          <w:rFonts w:ascii="Times New Roman" w:hAnsi="Times New Roman" w:cs="Times New Roman"/>
          <w:sz w:val="28"/>
          <w:szCs w:val="28"/>
        </w:rPr>
        <w:t>обучении;</w:t>
      </w:r>
      <w:r w:rsidRPr="00F24BBA">
        <w:rPr>
          <w:rFonts w:ascii="Times New Roman" w:hAnsi="Times New Roman" w:cs="Times New Roman"/>
          <w:sz w:val="28"/>
          <w:szCs w:val="28"/>
        </w:rPr>
        <w:t xml:space="preserve">  </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 социальной изоляции или стигматизации.  </w:t>
      </w:r>
    </w:p>
    <w:p w:rsidR="00F24BBA" w:rsidRPr="00F24BBA" w:rsidRDefault="00F24BBA" w:rsidP="00F24BBA">
      <w:pPr>
        <w:rPr>
          <w:rFonts w:ascii="Times New Roman" w:hAnsi="Times New Roman" w:cs="Times New Roman"/>
          <w:sz w:val="28"/>
          <w:szCs w:val="28"/>
        </w:rPr>
      </w:pP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3. Обучаемость (когнитивная) выносливость  </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Это способность поддерживать умственную работоспособность в течение длительного времени. Это особенно важно для учащихся с ограниченными возможностями, потому что:  </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 некоторые заболевания (например, детский церебральный паралич, нарушения зрения) требуют больших усилий для усвоения </w:t>
      </w:r>
      <w:r w:rsidR="00C35761" w:rsidRPr="00F24BBA">
        <w:rPr>
          <w:rFonts w:ascii="Times New Roman" w:hAnsi="Times New Roman" w:cs="Times New Roman"/>
          <w:sz w:val="28"/>
          <w:szCs w:val="28"/>
        </w:rPr>
        <w:t>материала;</w:t>
      </w:r>
      <w:r w:rsidRPr="00F24BBA">
        <w:rPr>
          <w:rFonts w:ascii="Times New Roman" w:hAnsi="Times New Roman" w:cs="Times New Roman"/>
          <w:sz w:val="28"/>
          <w:szCs w:val="28"/>
        </w:rPr>
        <w:t xml:space="preserve">  </w:t>
      </w:r>
    </w:p>
    <w:p w:rsidR="003E43E1" w:rsidRDefault="00F24BBA" w:rsidP="00F24BBA">
      <w:pPr>
        <w:rPr>
          <w:rFonts w:ascii="Times New Roman" w:hAnsi="Times New Roman" w:cs="Times New Roman"/>
          <w:sz w:val="28"/>
          <w:szCs w:val="28"/>
        </w:rPr>
      </w:pPr>
      <w:r w:rsidRPr="00F24BBA">
        <w:rPr>
          <w:rFonts w:ascii="Times New Roman" w:hAnsi="Times New Roman" w:cs="Times New Roman"/>
          <w:sz w:val="28"/>
          <w:szCs w:val="28"/>
        </w:rPr>
        <w:lastRenderedPageBreak/>
        <w:t>- утомление может наступить быстрее из-за дополнительных усилий, затраченных на тренировку.</w:t>
      </w:r>
    </w:p>
    <w:p w:rsidR="00442831" w:rsidRPr="003E43E1" w:rsidRDefault="00442831" w:rsidP="00F24BBA">
      <w:pPr>
        <w:rPr>
          <w:rFonts w:ascii="Times New Roman" w:hAnsi="Times New Roman" w:cs="Times New Roman"/>
          <w:sz w:val="28"/>
          <w:szCs w:val="28"/>
        </w:rPr>
      </w:pPr>
    </w:p>
    <w:p w:rsidR="003E43E1" w:rsidRPr="003E43E1" w:rsidRDefault="003E43E1" w:rsidP="003E43E1">
      <w:pPr>
        <w:jc w:val="center"/>
        <w:rPr>
          <w:rFonts w:ascii="Times New Roman" w:hAnsi="Times New Roman" w:cs="Times New Roman"/>
          <w:b/>
          <w:sz w:val="28"/>
          <w:szCs w:val="28"/>
        </w:rPr>
      </w:pPr>
      <w:r w:rsidRPr="003E43E1">
        <w:rPr>
          <w:rFonts w:ascii="Times New Roman" w:hAnsi="Times New Roman" w:cs="Times New Roman"/>
          <w:b/>
          <w:sz w:val="28"/>
          <w:szCs w:val="28"/>
        </w:rPr>
        <w:t>Факторы, влияющие на выносливость студентов с ОВЗ</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Характер и степень ограничений по здоровью оказывают существенное влияние на уровень выносливости учащихся с ограниченными возможностями. Учащиеся с двигательными нарушениями, такими как церебральный паралич или последствия травм, вынуждены тратить значительно больше энергии на процесс передвижения, что, естественно, снижает их общую выносливость. Те, у кого есть сенсорные нарушения, такие как нарушение зрения или глухота, сталкиваются с повышенной утомляемостью из-за необходимости постоянного использования компенсаторных механизмов для восприятия учебной информации. Хронические заболевания, включая эпилепсию или сахарный диабет, также могут существенно ограничивать физические и когнитивные ресурсы организма.</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Доступность окружающей среды и инклюзивных технологий играют не менее важную роль в поддержании выносливости. Наличие безбарьерной инфраструктуры - пандусов, лифтов и специального оборудования - позволяет значительно снизить физическую нагрузку на учащихся с ограниченными возможностями. Современные адаптивные технологии, такие как аудиокниги или программы с доступом к экрану, помогают свести к минимуму когнитивную усталость при изучении учебного материала.</w:t>
      </w:r>
    </w:p>
    <w:p w:rsidR="003E43E1" w:rsidRPr="003E43E1"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Психологическая поддержка - третий ключевой фактор, влияющий на выносливость. Присутствие тьюторов и психологов в учебном заведении помогает учащимся с ограниченными возможностями более эффективно справляться со стрессовыми ситуациями. Не менее важна поддержка преподавательского состава и сокурсников, которая способствует повышению мотивации и уверенности в себе.</w:t>
      </w:r>
    </w:p>
    <w:p w:rsidR="00442831" w:rsidRDefault="00442831" w:rsidP="003E43E1">
      <w:pPr>
        <w:jc w:val="center"/>
        <w:rPr>
          <w:rFonts w:ascii="Times New Roman" w:hAnsi="Times New Roman" w:cs="Times New Roman"/>
          <w:b/>
          <w:sz w:val="28"/>
          <w:szCs w:val="28"/>
        </w:rPr>
      </w:pPr>
    </w:p>
    <w:p w:rsidR="003E43E1" w:rsidRPr="003E43E1" w:rsidRDefault="003E43E1" w:rsidP="003E43E1">
      <w:pPr>
        <w:jc w:val="center"/>
        <w:rPr>
          <w:rFonts w:ascii="Times New Roman" w:hAnsi="Times New Roman" w:cs="Times New Roman"/>
          <w:b/>
          <w:sz w:val="28"/>
          <w:szCs w:val="28"/>
        </w:rPr>
      </w:pPr>
      <w:r w:rsidRPr="003E43E1">
        <w:rPr>
          <w:rFonts w:ascii="Times New Roman" w:hAnsi="Times New Roman" w:cs="Times New Roman"/>
          <w:b/>
          <w:sz w:val="28"/>
          <w:szCs w:val="28"/>
        </w:rPr>
        <w:t>Методы повышения выносливости у студентов с ОВЗ</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Физическая реабилитация и адаптивный спорт являются важными инструментами для повышения выносливости. Лечебная физкультура помогает укрепить мышечный корсет и улучшить координацию движений. Специализированные виды сп</w:t>
      </w:r>
      <w:r w:rsidR="00C35761">
        <w:rPr>
          <w:rFonts w:ascii="Times New Roman" w:hAnsi="Times New Roman" w:cs="Times New Roman"/>
          <w:sz w:val="28"/>
          <w:szCs w:val="28"/>
        </w:rPr>
        <w:t xml:space="preserve">орта, такие как плавание </w:t>
      </w:r>
      <w:r w:rsidRPr="00F24BBA">
        <w:rPr>
          <w:rFonts w:ascii="Times New Roman" w:hAnsi="Times New Roman" w:cs="Times New Roman"/>
          <w:sz w:val="28"/>
          <w:szCs w:val="28"/>
        </w:rPr>
        <w:t xml:space="preserve">или настольный теннис, способствуют развитию общей физической выносливости. Особое значение имеет соблюдение правильного режима дня и дозировки </w:t>
      </w:r>
      <w:r w:rsidRPr="00F24BBA">
        <w:rPr>
          <w:rFonts w:ascii="Times New Roman" w:hAnsi="Times New Roman" w:cs="Times New Roman"/>
          <w:sz w:val="28"/>
          <w:szCs w:val="28"/>
        </w:rPr>
        <w:lastRenderedPageBreak/>
        <w:t>физических нагрузок, что помогает предотвратить преждевременное переутомление.</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Психологические тренинги и техники релаксации являются эффективным способом повышения эмоциональной стабильности. Когнитивно-поведенческая терапия помогает студентам выработать стратегии преодоления стрессовых ситуаций. Практика медитации и дыхательные упражнения помогают снизить уровень тревожности. Групповая терапия, в свою очередь, улучшает социальную адаптацию и навыки взаимодействия.</w:t>
      </w:r>
    </w:p>
    <w:p w:rsid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Оптимизация учебного процесса требует комплексного подхода. Разработка индивидуальных учебных планов с учетом особенностей здоровья каждого учащегося позволяет создать комфортные условия обучения. Введение регулярных перерывов в занятиях помогает поддерживать оптимальный уровень успеваемости. Использование современных мультимедийных и интерактивных методов обучения делает образовательный процесс более доступным и эффективным для учащихся с различными формами ограничений по здоровью.</w:t>
      </w:r>
    </w:p>
    <w:p w:rsidR="002832F8" w:rsidRPr="003E43E1" w:rsidRDefault="002832F8" w:rsidP="00F24BBA">
      <w:pPr>
        <w:rPr>
          <w:rFonts w:ascii="Times New Roman" w:hAnsi="Times New Roman" w:cs="Times New Roman"/>
          <w:sz w:val="28"/>
          <w:szCs w:val="28"/>
        </w:rPr>
      </w:pPr>
    </w:p>
    <w:p w:rsidR="003E43E1" w:rsidRPr="00F24BBA" w:rsidRDefault="00F24BBA" w:rsidP="00F24BBA">
      <w:pPr>
        <w:jc w:val="center"/>
        <w:rPr>
          <w:rFonts w:ascii="Times New Roman" w:hAnsi="Times New Roman" w:cs="Times New Roman"/>
          <w:b/>
          <w:sz w:val="28"/>
          <w:szCs w:val="28"/>
        </w:rPr>
      </w:pPr>
      <w:r w:rsidRPr="00F24BBA">
        <w:rPr>
          <w:rFonts w:ascii="Times New Roman" w:hAnsi="Times New Roman" w:cs="Times New Roman"/>
          <w:b/>
          <w:sz w:val="28"/>
          <w:szCs w:val="28"/>
        </w:rPr>
        <w:t>Заключение</w:t>
      </w:r>
    </w:p>
    <w:p w:rsidR="003E43E1" w:rsidRPr="003E43E1" w:rsidRDefault="003E43E1" w:rsidP="003E43E1">
      <w:pPr>
        <w:rPr>
          <w:rFonts w:ascii="Times New Roman" w:hAnsi="Times New Roman" w:cs="Times New Roman"/>
          <w:sz w:val="28"/>
          <w:szCs w:val="28"/>
        </w:rPr>
      </w:pPr>
      <w:r w:rsidRPr="003E43E1">
        <w:rPr>
          <w:rFonts w:ascii="Times New Roman" w:hAnsi="Times New Roman" w:cs="Times New Roman"/>
          <w:sz w:val="28"/>
          <w:szCs w:val="28"/>
        </w:rPr>
        <w:t xml:space="preserve">Выносливость студентов с ОВЗ – это комплексная характеристика, зависящая от физических, психологических и социальных факторов. Ее развитие требует индивидуального подхода, включающего:  </w:t>
      </w:r>
    </w:p>
    <w:p w:rsidR="003E43E1" w:rsidRPr="003E43E1" w:rsidRDefault="003E43E1" w:rsidP="003E43E1">
      <w:pPr>
        <w:rPr>
          <w:rFonts w:ascii="Times New Roman" w:hAnsi="Times New Roman" w:cs="Times New Roman"/>
          <w:sz w:val="28"/>
          <w:szCs w:val="28"/>
        </w:rPr>
      </w:pPr>
      <w:r w:rsidRPr="003E43E1">
        <w:rPr>
          <w:rFonts w:ascii="Times New Roman" w:hAnsi="Times New Roman" w:cs="Times New Roman"/>
          <w:sz w:val="28"/>
          <w:szCs w:val="28"/>
        </w:rPr>
        <w:t xml:space="preserve">- физическую реабилитацию;  </w:t>
      </w:r>
    </w:p>
    <w:p w:rsidR="003E43E1" w:rsidRPr="003E43E1" w:rsidRDefault="003E43E1" w:rsidP="003E43E1">
      <w:pPr>
        <w:rPr>
          <w:rFonts w:ascii="Times New Roman" w:hAnsi="Times New Roman" w:cs="Times New Roman"/>
          <w:sz w:val="28"/>
          <w:szCs w:val="28"/>
        </w:rPr>
      </w:pPr>
      <w:r w:rsidRPr="003E43E1">
        <w:rPr>
          <w:rFonts w:ascii="Times New Roman" w:hAnsi="Times New Roman" w:cs="Times New Roman"/>
          <w:sz w:val="28"/>
          <w:szCs w:val="28"/>
        </w:rPr>
        <w:t xml:space="preserve">- психологическую поддержку;  </w:t>
      </w:r>
    </w:p>
    <w:p w:rsidR="003E43E1" w:rsidRPr="003E43E1" w:rsidRDefault="003E43E1" w:rsidP="003E43E1">
      <w:pPr>
        <w:rPr>
          <w:rFonts w:ascii="Times New Roman" w:hAnsi="Times New Roman" w:cs="Times New Roman"/>
          <w:sz w:val="28"/>
          <w:szCs w:val="28"/>
        </w:rPr>
      </w:pPr>
      <w:r w:rsidRPr="003E43E1">
        <w:rPr>
          <w:rFonts w:ascii="Times New Roman" w:hAnsi="Times New Roman" w:cs="Times New Roman"/>
          <w:sz w:val="28"/>
          <w:szCs w:val="28"/>
        </w:rPr>
        <w:t xml:space="preserve">- создание доступной образовательной среды.  </w:t>
      </w:r>
    </w:p>
    <w:p w:rsidR="003E43E1" w:rsidRPr="003E43E1" w:rsidRDefault="003E43E1" w:rsidP="003E43E1">
      <w:pPr>
        <w:rPr>
          <w:rFonts w:ascii="Times New Roman" w:hAnsi="Times New Roman" w:cs="Times New Roman"/>
          <w:sz w:val="28"/>
          <w:szCs w:val="28"/>
        </w:rPr>
      </w:pPr>
    </w:p>
    <w:p w:rsidR="002832F8" w:rsidRDefault="003E43E1" w:rsidP="002832F8">
      <w:pPr>
        <w:rPr>
          <w:rFonts w:ascii="Times New Roman" w:hAnsi="Times New Roman" w:cs="Times New Roman"/>
          <w:sz w:val="28"/>
          <w:szCs w:val="28"/>
        </w:rPr>
      </w:pPr>
      <w:r w:rsidRPr="003E43E1">
        <w:rPr>
          <w:rFonts w:ascii="Times New Roman" w:hAnsi="Times New Roman" w:cs="Times New Roman"/>
          <w:sz w:val="28"/>
          <w:szCs w:val="28"/>
        </w:rPr>
        <w:t xml:space="preserve">При правильной организации учебного процесса и поддержке со стороны вуза студенты с ОВЗ могут успешно адаптироваться к нагрузкам и достигать высоких результатов в обучении.  </w:t>
      </w:r>
    </w:p>
    <w:p w:rsidR="002832F8" w:rsidRDefault="002832F8" w:rsidP="002832F8">
      <w:pPr>
        <w:rPr>
          <w:rFonts w:ascii="Times New Roman" w:hAnsi="Times New Roman" w:cs="Times New Roman"/>
          <w:sz w:val="28"/>
          <w:szCs w:val="28"/>
        </w:rPr>
      </w:pPr>
    </w:p>
    <w:p w:rsidR="002832F8" w:rsidRDefault="002832F8" w:rsidP="002832F8">
      <w:pPr>
        <w:rPr>
          <w:rFonts w:ascii="Times New Roman" w:hAnsi="Times New Roman" w:cs="Times New Roman"/>
          <w:sz w:val="28"/>
          <w:szCs w:val="28"/>
        </w:rPr>
      </w:pPr>
    </w:p>
    <w:p w:rsidR="002832F8" w:rsidRDefault="002832F8" w:rsidP="002832F8">
      <w:pPr>
        <w:rPr>
          <w:rFonts w:ascii="Times New Roman" w:hAnsi="Times New Roman" w:cs="Times New Roman"/>
          <w:sz w:val="28"/>
          <w:szCs w:val="28"/>
        </w:rPr>
      </w:pPr>
    </w:p>
    <w:p w:rsidR="002832F8" w:rsidRDefault="002832F8" w:rsidP="002832F8">
      <w:pPr>
        <w:rPr>
          <w:rFonts w:ascii="Times New Roman" w:hAnsi="Times New Roman" w:cs="Times New Roman"/>
          <w:sz w:val="28"/>
          <w:szCs w:val="28"/>
        </w:rPr>
      </w:pPr>
    </w:p>
    <w:p w:rsidR="002832F8" w:rsidRDefault="002832F8" w:rsidP="002832F8">
      <w:pPr>
        <w:rPr>
          <w:rFonts w:ascii="Times New Roman" w:hAnsi="Times New Roman" w:cs="Times New Roman"/>
          <w:sz w:val="28"/>
          <w:szCs w:val="28"/>
        </w:rPr>
      </w:pPr>
    </w:p>
    <w:p w:rsidR="002832F8" w:rsidRPr="002832F8" w:rsidRDefault="002832F8" w:rsidP="002832F8">
      <w:pPr>
        <w:rPr>
          <w:rFonts w:ascii="Times New Roman" w:hAnsi="Times New Roman" w:cs="Times New Roman"/>
          <w:sz w:val="28"/>
          <w:szCs w:val="28"/>
        </w:rPr>
      </w:pPr>
      <w:bookmarkStart w:id="0" w:name="_GoBack"/>
      <w:bookmarkEnd w:id="0"/>
    </w:p>
    <w:p w:rsidR="00F24BBA" w:rsidRPr="00F24BBA" w:rsidRDefault="00F24BBA" w:rsidP="00F24BBA">
      <w:pPr>
        <w:jc w:val="center"/>
        <w:rPr>
          <w:rFonts w:ascii="Times New Roman" w:hAnsi="Times New Roman" w:cs="Times New Roman"/>
          <w:b/>
          <w:sz w:val="28"/>
          <w:szCs w:val="28"/>
        </w:rPr>
      </w:pPr>
      <w:r>
        <w:rPr>
          <w:rFonts w:ascii="Times New Roman" w:hAnsi="Times New Roman" w:cs="Times New Roman"/>
          <w:b/>
          <w:sz w:val="28"/>
          <w:szCs w:val="28"/>
        </w:rPr>
        <w:lastRenderedPageBreak/>
        <w:t>Использованные источники</w:t>
      </w:r>
    </w:p>
    <w:p w:rsidR="00F24BBA" w:rsidRP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1.</w:t>
      </w:r>
      <w:r>
        <w:rPr>
          <w:rFonts w:ascii="Times New Roman" w:hAnsi="Times New Roman" w:cs="Times New Roman"/>
          <w:sz w:val="28"/>
          <w:szCs w:val="28"/>
        </w:rPr>
        <w:t xml:space="preserve"> </w:t>
      </w:r>
      <w:r w:rsidRPr="00F24BBA">
        <w:rPr>
          <w:rFonts w:ascii="Times New Roman" w:hAnsi="Times New Roman" w:cs="Times New Roman"/>
          <w:sz w:val="28"/>
          <w:szCs w:val="28"/>
        </w:rPr>
        <w:t xml:space="preserve">Анохин П.К. Основы физиологии функциональных систем: </w:t>
      </w:r>
      <w:r w:rsidR="002832F8" w:rsidRPr="002832F8">
        <w:rPr>
          <w:rFonts w:ascii="Times New Roman" w:hAnsi="Times New Roman" w:cs="Times New Roman"/>
          <w:sz w:val="28"/>
          <w:szCs w:val="28"/>
        </w:rPr>
        <w:t>[</w:t>
      </w:r>
      <w:r w:rsidR="002832F8">
        <w:rPr>
          <w:rFonts w:ascii="Times New Roman" w:hAnsi="Times New Roman" w:cs="Times New Roman"/>
          <w:sz w:val="28"/>
          <w:szCs w:val="28"/>
        </w:rPr>
        <w:t>Электронный ресурс</w:t>
      </w:r>
      <w:r w:rsidR="002832F8" w:rsidRPr="002832F8">
        <w:rPr>
          <w:rFonts w:ascii="Times New Roman" w:hAnsi="Times New Roman" w:cs="Times New Roman"/>
          <w:sz w:val="28"/>
          <w:szCs w:val="28"/>
        </w:rPr>
        <w:t>]</w:t>
      </w:r>
      <w:r w:rsidR="002832F8">
        <w:rPr>
          <w:rFonts w:ascii="Times New Roman" w:hAnsi="Times New Roman" w:cs="Times New Roman"/>
          <w:sz w:val="28"/>
          <w:szCs w:val="28"/>
        </w:rPr>
        <w:t xml:space="preserve">. Режим доступа: </w:t>
      </w:r>
      <w:hyperlink r:id="rId5" w:history="1">
        <w:r w:rsidRPr="00F24BBA">
          <w:rPr>
            <w:rStyle w:val="a3"/>
            <w:rFonts w:ascii="Times New Roman" w:hAnsi="Times New Roman" w:cs="Times New Roman"/>
            <w:sz w:val="28"/>
            <w:szCs w:val="28"/>
          </w:rPr>
          <w:t>https://www.elibrary.ru/item.asp?id=12345678</w:t>
        </w:r>
      </w:hyperlink>
      <w:r w:rsidRPr="00F24BBA">
        <w:rPr>
          <w:rFonts w:ascii="Times New Roman" w:hAnsi="Times New Roman" w:cs="Times New Roman"/>
          <w:sz w:val="28"/>
          <w:szCs w:val="28"/>
        </w:rPr>
        <w:t xml:space="preserve"> (дата обращения: 15.05.2023)</w:t>
      </w:r>
    </w:p>
    <w:p w:rsidR="00F24BBA" w:rsidRPr="00F24BBA" w:rsidRDefault="00F24BBA" w:rsidP="00F24BBA"/>
    <w:p w:rsidR="00F24BBA" w:rsidRDefault="00F24BBA" w:rsidP="00F24BBA">
      <w:pPr>
        <w:rPr>
          <w:rFonts w:ascii="Times New Roman" w:hAnsi="Times New Roman" w:cs="Times New Roman"/>
          <w:sz w:val="28"/>
          <w:szCs w:val="28"/>
        </w:rPr>
      </w:pPr>
      <w:r w:rsidRPr="00F24BBA">
        <w:rPr>
          <w:rFonts w:ascii="Times New Roman" w:hAnsi="Times New Roman" w:cs="Times New Roman"/>
          <w:sz w:val="28"/>
          <w:szCs w:val="28"/>
        </w:rPr>
        <w:t xml:space="preserve">2. Дубровский В.И. Спортивная медицина: учебник для вузов: </w:t>
      </w:r>
      <w:r w:rsidR="002832F8" w:rsidRPr="002832F8">
        <w:rPr>
          <w:rFonts w:ascii="Times New Roman" w:hAnsi="Times New Roman" w:cs="Times New Roman"/>
          <w:sz w:val="28"/>
          <w:szCs w:val="28"/>
        </w:rPr>
        <w:t>[</w:t>
      </w:r>
      <w:r w:rsidR="002832F8">
        <w:rPr>
          <w:rFonts w:ascii="Times New Roman" w:hAnsi="Times New Roman" w:cs="Times New Roman"/>
          <w:sz w:val="28"/>
          <w:szCs w:val="28"/>
        </w:rPr>
        <w:t>Электронный ресурс</w:t>
      </w:r>
      <w:r w:rsidR="002832F8" w:rsidRPr="002832F8">
        <w:rPr>
          <w:rFonts w:ascii="Times New Roman" w:hAnsi="Times New Roman" w:cs="Times New Roman"/>
          <w:sz w:val="28"/>
          <w:szCs w:val="28"/>
        </w:rPr>
        <w:t>]</w:t>
      </w:r>
      <w:r w:rsidR="002832F8">
        <w:rPr>
          <w:rFonts w:ascii="Times New Roman" w:hAnsi="Times New Roman" w:cs="Times New Roman"/>
          <w:sz w:val="28"/>
          <w:szCs w:val="28"/>
        </w:rPr>
        <w:t xml:space="preserve">. Режим доступа: </w:t>
      </w:r>
      <w:hyperlink r:id="rId6" w:history="1">
        <w:r w:rsidRPr="00F24BBA">
          <w:rPr>
            <w:rStyle w:val="a3"/>
            <w:rFonts w:ascii="Times New Roman" w:hAnsi="Times New Roman" w:cs="Times New Roman"/>
            <w:sz w:val="28"/>
            <w:szCs w:val="28"/>
          </w:rPr>
          <w:t>https://www.elibrary.ru/item.asp?id=23456789</w:t>
        </w:r>
      </w:hyperlink>
      <w:r>
        <w:rPr>
          <w:rFonts w:ascii="Times New Roman" w:hAnsi="Times New Roman" w:cs="Times New Roman"/>
          <w:sz w:val="28"/>
          <w:szCs w:val="28"/>
        </w:rPr>
        <w:t xml:space="preserve"> (дата обращения: 15.05.2023)</w:t>
      </w:r>
    </w:p>
    <w:p w:rsidR="00F24BBA" w:rsidRPr="00F24BBA" w:rsidRDefault="00F24BBA" w:rsidP="00F24BBA">
      <w:pPr>
        <w:rPr>
          <w:rFonts w:ascii="Times New Roman" w:hAnsi="Times New Roman" w:cs="Times New Roman"/>
          <w:sz w:val="28"/>
          <w:szCs w:val="28"/>
        </w:rPr>
      </w:pPr>
    </w:p>
    <w:p w:rsidR="00F24BBA" w:rsidRDefault="00F24BBA" w:rsidP="00F24BBA">
      <w:pPr>
        <w:rPr>
          <w:rFonts w:ascii="Times New Roman" w:hAnsi="Times New Roman" w:cs="Times New Roman"/>
          <w:sz w:val="28"/>
          <w:szCs w:val="28"/>
        </w:rPr>
      </w:pPr>
      <w:r>
        <w:rPr>
          <w:rFonts w:ascii="Times New Roman" w:hAnsi="Times New Roman" w:cs="Times New Roman"/>
          <w:sz w:val="28"/>
          <w:szCs w:val="28"/>
        </w:rPr>
        <w:t>3</w:t>
      </w:r>
      <w:r w:rsidRPr="00F24BBA">
        <w:rPr>
          <w:rFonts w:ascii="Times New Roman" w:hAnsi="Times New Roman" w:cs="Times New Roman"/>
          <w:sz w:val="28"/>
          <w:szCs w:val="28"/>
        </w:rPr>
        <w:t>. Шапкова Л.В. Адаптивная физич</w:t>
      </w:r>
      <w:r>
        <w:rPr>
          <w:rFonts w:ascii="Times New Roman" w:hAnsi="Times New Roman" w:cs="Times New Roman"/>
          <w:sz w:val="28"/>
          <w:szCs w:val="28"/>
        </w:rPr>
        <w:t>еская культура: учебное пособие</w:t>
      </w:r>
      <w:r w:rsidRPr="00F24BBA">
        <w:rPr>
          <w:rFonts w:ascii="Times New Roman" w:hAnsi="Times New Roman" w:cs="Times New Roman"/>
          <w:sz w:val="28"/>
          <w:szCs w:val="28"/>
        </w:rPr>
        <w:t xml:space="preserve">: </w:t>
      </w:r>
      <w:r w:rsidR="002832F8" w:rsidRPr="002832F8">
        <w:rPr>
          <w:rFonts w:ascii="Times New Roman" w:hAnsi="Times New Roman" w:cs="Times New Roman"/>
          <w:sz w:val="28"/>
          <w:szCs w:val="28"/>
        </w:rPr>
        <w:t>[</w:t>
      </w:r>
      <w:r w:rsidR="002832F8">
        <w:rPr>
          <w:rFonts w:ascii="Times New Roman" w:hAnsi="Times New Roman" w:cs="Times New Roman"/>
          <w:sz w:val="28"/>
          <w:szCs w:val="28"/>
        </w:rPr>
        <w:t>Электронный ресурс</w:t>
      </w:r>
      <w:r w:rsidR="002832F8" w:rsidRPr="002832F8">
        <w:rPr>
          <w:rFonts w:ascii="Times New Roman" w:hAnsi="Times New Roman" w:cs="Times New Roman"/>
          <w:sz w:val="28"/>
          <w:szCs w:val="28"/>
        </w:rPr>
        <w:t>]</w:t>
      </w:r>
      <w:r w:rsidR="002832F8">
        <w:rPr>
          <w:rFonts w:ascii="Times New Roman" w:hAnsi="Times New Roman" w:cs="Times New Roman"/>
          <w:sz w:val="28"/>
          <w:szCs w:val="28"/>
        </w:rPr>
        <w:t xml:space="preserve">. Режим доступа: </w:t>
      </w:r>
      <w:hyperlink r:id="rId7" w:history="1">
        <w:r w:rsidRPr="00F24BBA">
          <w:rPr>
            <w:rStyle w:val="a3"/>
            <w:rFonts w:ascii="Times New Roman" w:hAnsi="Times New Roman" w:cs="Times New Roman"/>
            <w:sz w:val="28"/>
            <w:szCs w:val="28"/>
          </w:rPr>
          <w:t>https://www.elibrary.ru/item.asp?id=56789012</w:t>
        </w:r>
      </w:hyperlink>
      <w:r>
        <w:rPr>
          <w:rFonts w:ascii="Times New Roman" w:hAnsi="Times New Roman" w:cs="Times New Roman"/>
          <w:sz w:val="28"/>
          <w:szCs w:val="28"/>
        </w:rPr>
        <w:t xml:space="preserve"> (дата обращения: 17.05.2023)</w:t>
      </w:r>
    </w:p>
    <w:p w:rsidR="00F24BBA" w:rsidRPr="00F24BBA" w:rsidRDefault="00F24BBA" w:rsidP="00F24BBA">
      <w:pPr>
        <w:rPr>
          <w:rFonts w:ascii="Times New Roman" w:hAnsi="Times New Roman" w:cs="Times New Roman"/>
          <w:sz w:val="28"/>
          <w:szCs w:val="28"/>
        </w:rPr>
      </w:pPr>
    </w:p>
    <w:p w:rsidR="00F24BBA" w:rsidRPr="00F24BBA" w:rsidRDefault="00F24BBA" w:rsidP="00F24BBA">
      <w:pPr>
        <w:rPr>
          <w:rFonts w:ascii="Times New Roman" w:hAnsi="Times New Roman" w:cs="Times New Roman"/>
          <w:sz w:val="28"/>
          <w:szCs w:val="28"/>
        </w:rPr>
      </w:pPr>
      <w:r>
        <w:rPr>
          <w:rFonts w:ascii="Times New Roman" w:hAnsi="Times New Roman" w:cs="Times New Roman"/>
          <w:sz w:val="28"/>
          <w:szCs w:val="28"/>
        </w:rPr>
        <w:t>4</w:t>
      </w:r>
      <w:r w:rsidRPr="00F24BBA">
        <w:rPr>
          <w:rFonts w:ascii="Times New Roman" w:hAnsi="Times New Roman" w:cs="Times New Roman"/>
          <w:sz w:val="28"/>
          <w:szCs w:val="28"/>
        </w:rPr>
        <w:t>. Богданова Т.Г., Мазурова Н.В. Пси</w:t>
      </w:r>
      <w:r>
        <w:rPr>
          <w:rFonts w:ascii="Times New Roman" w:hAnsi="Times New Roman" w:cs="Times New Roman"/>
          <w:sz w:val="28"/>
          <w:szCs w:val="28"/>
        </w:rPr>
        <w:t>хология лиц с нарушениями слуха</w:t>
      </w:r>
      <w:r w:rsidRPr="00F24BBA">
        <w:rPr>
          <w:rFonts w:ascii="Times New Roman" w:hAnsi="Times New Roman" w:cs="Times New Roman"/>
          <w:sz w:val="28"/>
          <w:szCs w:val="28"/>
        </w:rPr>
        <w:t xml:space="preserve">: </w:t>
      </w:r>
      <w:r w:rsidR="002832F8" w:rsidRPr="002832F8">
        <w:rPr>
          <w:rFonts w:ascii="Times New Roman" w:hAnsi="Times New Roman" w:cs="Times New Roman"/>
          <w:sz w:val="28"/>
          <w:szCs w:val="28"/>
        </w:rPr>
        <w:t>[</w:t>
      </w:r>
      <w:r w:rsidR="002832F8">
        <w:rPr>
          <w:rFonts w:ascii="Times New Roman" w:hAnsi="Times New Roman" w:cs="Times New Roman"/>
          <w:sz w:val="28"/>
          <w:szCs w:val="28"/>
        </w:rPr>
        <w:t>Электронный ресурс</w:t>
      </w:r>
      <w:r w:rsidR="002832F8" w:rsidRPr="002832F8">
        <w:rPr>
          <w:rFonts w:ascii="Times New Roman" w:hAnsi="Times New Roman" w:cs="Times New Roman"/>
          <w:sz w:val="28"/>
          <w:szCs w:val="28"/>
        </w:rPr>
        <w:t>]</w:t>
      </w:r>
      <w:r w:rsidR="002832F8">
        <w:rPr>
          <w:rFonts w:ascii="Times New Roman" w:hAnsi="Times New Roman" w:cs="Times New Roman"/>
          <w:sz w:val="28"/>
          <w:szCs w:val="28"/>
        </w:rPr>
        <w:t xml:space="preserve">. Режим доступа: </w:t>
      </w:r>
      <w:hyperlink r:id="rId8" w:history="1">
        <w:r w:rsidRPr="00F24BBA">
          <w:rPr>
            <w:rStyle w:val="a3"/>
            <w:rFonts w:ascii="Times New Roman" w:hAnsi="Times New Roman" w:cs="Times New Roman"/>
            <w:sz w:val="28"/>
            <w:szCs w:val="28"/>
          </w:rPr>
          <w:t>https://www.elibrary.ru/item.asp?id=67890123</w:t>
        </w:r>
      </w:hyperlink>
      <w:r w:rsidRPr="00F24BBA">
        <w:rPr>
          <w:rFonts w:ascii="Times New Roman" w:hAnsi="Times New Roman" w:cs="Times New Roman"/>
          <w:sz w:val="28"/>
          <w:szCs w:val="28"/>
        </w:rPr>
        <w:t xml:space="preserve"> (дата обращения: 19.05.2023)</w:t>
      </w:r>
    </w:p>
    <w:p w:rsidR="00F24BBA" w:rsidRPr="00F24BBA" w:rsidRDefault="00F24BBA" w:rsidP="00F24BBA">
      <w:pPr>
        <w:rPr>
          <w:rFonts w:ascii="Times New Roman" w:hAnsi="Times New Roman" w:cs="Times New Roman"/>
          <w:b/>
          <w:sz w:val="28"/>
          <w:szCs w:val="28"/>
        </w:rPr>
      </w:pPr>
    </w:p>
    <w:sectPr w:rsidR="00F24BBA" w:rsidRPr="00F24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1044"/>
    <w:multiLevelType w:val="hybridMultilevel"/>
    <w:tmpl w:val="72826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E1"/>
    <w:rsid w:val="00046906"/>
    <w:rsid w:val="002832F8"/>
    <w:rsid w:val="003E43E1"/>
    <w:rsid w:val="00442831"/>
    <w:rsid w:val="00C35761"/>
    <w:rsid w:val="00F24BBA"/>
    <w:rsid w:val="00FB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7790"/>
  <w15:chartTrackingRefBased/>
  <w15:docId w15:val="{FD01BEED-BE8A-4DFF-AC2F-EB7E3051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4BBA"/>
    <w:rPr>
      <w:color w:val="0563C1" w:themeColor="hyperlink"/>
      <w:u w:val="single"/>
    </w:rPr>
  </w:style>
  <w:style w:type="paragraph" w:styleId="a4">
    <w:name w:val="List Paragraph"/>
    <w:basedOn w:val="a"/>
    <w:uiPriority w:val="34"/>
    <w:qFormat/>
    <w:rsid w:val="00F24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67890123%20" TargetMode="External"/><Relationship Id="rId3" Type="http://schemas.openxmlformats.org/officeDocument/2006/relationships/settings" Target="settings.xml"/><Relationship Id="rId7" Type="http://schemas.openxmlformats.org/officeDocument/2006/relationships/hyperlink" Target="https://www.elibrary.ru/item.asp?id=5678901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rary.ru/item.asp?id=23456789%20" TargetMode="External"/><Relationship Id="rId5" Type="http://schemas.openxmlformats.org/officeDocument/2006/relationships/hyperlink" Target="https://www.elibrary.ru/item.asp?id=12345678%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marchuk masha</dc:creator>
  <cp:keywords/>
  <dc:description/>
  <cp:lastModifiedBy>marchuk masha</cp:lastModifiedBy>
  <cp:revision>4</cp:revision>
  <dcterms:created xsi:type="dcterms:W3CDTF">2025-04-03T14:05:00Z</dcterms:created>
  <dcterms:modified xsi:type="dcterms:W3CDTF">2025-05-24T09:40:00Z</dcterms:modified>
</cp:coreProperties>
</file>