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9DDFE" w14:textId="094FA2D9" w:rsidR="002E4CFF" w:rsidRPr="002E4CFF" w:rsidRDefault="002E4CFF" w:rsidP="002E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FF">
        <w:rPr>
          <w:rFonts w:ascii="Times New Roman" w:hAnsi="Times New Roman" w:cs="Times New Roman"/>
          <w:b/>
          <w:sz w:val="28"/>
          <w:szCs w:val="28"/>
        </w:rPr>
        <w:t>МБУ ДО ЦДТ «Ирбис»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CFF">
        <w:rPr>
          <w:rFonts w:ascii="Times New Roman" w:hAnsi="Times New Roman" w:cs="Times New Roman"/>
          <w:b/>
          <w:sz w:val="28"/>
          <w:szCs w:val="28"/>
        </w:rPr>
        <w:t>о. Самара</w:t>
      </w:r>
    </w:p>
    <w:p w14:paraId="40AF424B" w14:textId="5C7850EE" w:rsidR="00294FF1" w:rsidRPr="002E4CFF" w:rsidRDefault="002E4CFF" w:rsidP="002E4CFF">
      <w:pPr>
        <w:jc w:val="right"/>
        <w:rPr>
          <w:rFonts w:ascii="Times New Roman" w:hAnsi="Times New Roman" w:cs="Times New Roman"/>
          <w:sz w:val="28"/>
          <w:szCs w:val="28"/>
        </w:rPr>
      </w:pPr>
      <w:r w:rsidRPr="002E4CFF">
        <w:rPr>
          <w:rFonts w:ascii="Times New Roman" w:hAnsi="Times New Roman" w:cs="Times New Roman"/>
          <w:sz w:val="28"/>
          <w:szCs w:val="28"/>
        </w:rPr>
        <w:t xml:space="preserve">Автор - </w:t>
      </w:r>
      <w:proofErr w:type="spellStart"/>
      <w:r w:rsidRPr="002E4CFF">
        <w:rPr>
          <w:rFonts w:ascii="Times New Roman" w:hAnsi="Times New Roman" w:cs="Times New Roman"/>
          <w:sz w:val="28"/>
          <w:szCs w:val="28"/>
        </w:rPr>
        <w:t>Бусырева</w:t>
      </w:r>
      <w:proofErr w:type="spellEnd"/>
      <w:r w:rsidRPr="002E4CFF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1E8F1223" w14:textId="52035586" w:rsidR="00294FF1" w:rsidRPr="00294FF1" w:rsidRDefault="00294FF1" w:rsidP="00294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образовательных технологий на занятиях по робототехнике.</w:t>
      </w:r>
    </w:p>
    <w:p w14:paraId="71B788DA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Стратегия развития образования Российской Федерации ставит задачу формирования гармонично развивающейся, социально активной, творческой личности, способной быстро адаптироваться к новым условиям. Образование должно не только передавать знания, но и формировать навыки, необходимые для успешной жизни. Важнейшим аспектом этой стратегии является внедрение новых образовательных технологий, направленных на развитие критического мышления, креативности и самостоятельности обучающихся. </w:t>
      </w:r>
    </w:p>
    <w:p w14:paraId="2909FF9E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Основной задачей программы «Робототехника LEGO WEDO 2.0: юные инженеры» является раннее формирование технологического мышления и развитие технологических компетенций, формирование научно-технической профессиональной ориентации у детей младшего школьного возраста. </w:t>
      </w:r>
    </w:p>
    <w:p w14:paraId="7FA023F1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В качестве основной технологии обучения применяется проектный метод, позволяющий активно вовлекать обучающихся в практическую деятельность, что способствует освоению знаний и развитию критического мышления. </w:t>
      </w:r>
      <w:proofErr w:type="gramStart"/>
      <w:r w:rsidRPr="00294FF1">
        <w:rPr>
          <w:rFonts w:ascii="Times New Roman" w:hAnsi="Times New Roman" w:cs="Times New Roman"/>
          <w:sz w:val="28"/>
          <w:szCs w:val="28"/>
        </w:rPr>
        <w:t>Кроме того, проектный метод способствует развитию командных</w:t>
      </w:r>
      <w:proofErr w:type="gramEnd"/>
      <w:r w:rsidRPr="00294FF1">
        <w:rPr>
          <w:rFonts w:ascii="Times New Roman" w:hAnsi="Times New Roman" w:cs="Times New Roman"/>
          <w:sz w:val="28"/>
          <w:szCs w:val="28"/>
        </w:rPr>
        <w:t xml:space="preserve"> навыков и умения работать в группе. </w:t>
      </w:r>
    </w:p>
    <w:p w14:paraId="3D8FC2B2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В процессе работы я задалась вопросом, почему при одинаковой подаче учебного материала одни обучающиеся на занятии выполняют задания легко и быстро, а другим необходимо больше времени и часто нужна моя помощь. Проведя наблюдение, я выявила, что чаще всего проблемы с обучением были в отсутствии внимания или плохой памяти у детей. Память и внимание играют ключевую роль в обучении, поскольку они определяют способность человека усваивать, хранить и воспроизводить информацию. Память представляет собой процесс сохранения и восстановления информации, а внимание - способность сосредоточиться на определенном объекте или задаче. Обе эти когнитивные функции взаимосвязаны и взаимодействуют друг с другом в процессе обучения. </w:t>
      </w:r>
    </w:p>
    <w:p w14:paraId="4F2D011A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>Поняв проблему, я стала искать пути ее решения и открыла для себя технологию развития когнитивных навыков «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>-фитнес». «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-фитнес» — это концепция, которая сочетает в себе элементы психологии и нейробиологии, направленная на развитие когнитивных функций через тренировки ума. Он активно использует техники, направленные на улучшение внимания, памяти и креативности, что делает его незаменимым инструментом для </w:t>
      </w:r>
      <w:proofErr w:type="gramStart"/>
      <w:r w:rsidRPr="00294F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FF1">
        <w:rPr>
          <w:rFonts w:ascii="Times New Roman" w:hAnsi="Times New Roman" w:cs="Times New Roman"/>
          <w:sz w:val="28"/>
          <w:szCs w:val="28"/>
        </w:rPr>
        <w:t xml:space="preserve">, осваивающих учебный материал. Регулярные практики 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-фитнеса помогают создать устойчивые </w:t>
      </w:r>
      <w:r w:rsidRPr="00294FF1">
        <w:rPr>
          <w:rFonts w:ascii="Times New Roman" w:hAnsi="Times New Roman" w:cs="Times New Roman"/>
          <w:sz w:val="28"/>
          <w:szCs w:val="28"/>
        </w:rPr>
        <w:lastRenderedPageBreak/>
        <w:t xml:space="preserve">нейронные связи, что способствует более быстрому и легкому усвоению информации. </w:t>
      </w:r>
    </w:p>
    <w:p w14:paraId="0C902581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Часто снижение внимания у детей связано с усталостью. Когда мозг устаёт, эффективное функционирование его полушарий нарушается, что приводит к снижению концентрации и продуктивности. Левое полушарие, отвечающее за логику и аналитическое мышление, может не справляться с задачами, требующими внимательного подхода, в то время как правое полушарие, отвечающее за креативность и эмоциональные реакции, может доминировать, вызывая отвлекающие мысли. </w:t>
      </w:r>
    </w:p>
    <w:p w14:paraId="10FB7E4A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В начале каждого занятия для «перезагрузки» мозга после школьных уроков мы </w:t>
      </w:r>
      <w:proofErr w:type="gramStart"/>
      <w:r w:rsidRPr="00294F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4FF1">
        <w:rPr>
          <w:rFonts w:ascii="Times New Roman" w:hAnsi="Times New Roman" w:cs="Times New Roman"/>
          <w:sz w:val="28"/>
          <w:szCs w:val="28"/>
        </w:rPr>
        <w:t xml:space="preserve"> обучающимися делаем 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нейрогимнастику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 — это комплекс упражнений, требующих координации и осознания движений, которые активизируют работу обоих полушарий мозга, что способствует повышению продуктивности и креативности. </w:t>
      </w:r>
    </w:p>
    <w:p w14:paraId="1B2887BF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 xml:space="preserve">Кроме этого, в игровой форме обучающиеся выполняют упражнения на внимание (нахождение одинаковых предметов, отличий в картинках) и развитие памяти (визуальной, слуховой). </w:t>
      </w:r>
    </w:p>
    <w:p w14:paraId="7CEC59F6" w14:textId="77777777" w:rsidR="00294FF1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>Применение технологии «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-фитнес» в моей программе продемонстрировало значительные положительные результаты. Во-первых, повысился интерес и мотивация </w:t>
      </w:r>
      <w:proofErr w:type="gramStart"/>
      <w:r w:rsidRPr="00294F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FF1">
        <w:rPr>
          <w:rFonts w:ascii="Times New Roman" w:hAnsi="Times New Roman" w:cs="Times New Roman"/>
          <w:sz w:val="28"/>
          <w:szCs w:val="28"/>
        </w:rPr>
        <w:t xml:space="preserve"> к занятиям робототехникой. Дети воспринимают тренировку когнитивных навыков как увлекательную игру и с радостью в ней участвуют. Ждут очередного занятия и новых заданий. </w:t>
      </w:r>
      <w:proofErr w:type="gramStart"/>
      <w:r w:rsidRPr="00294FF1">
        <w:rPr>
          <w:rFonts w:ascii="Times New Roman" w:hAnsi="Times New Roman" w:cs="Times New Roman"/>
          <w:sz w:val="28"/>
          <w:szCs w:val="28"/>
        </w:rPr>
        <w:t xml:space="preserve">Во-вторых, 5-10 минут 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>-фитнеса в начале занятия помогает обучающимся подготовиться к его основной части, сконцентрировать свое внимание на педагоге и учебной задаче, эффективно работать над проектом.</w:t>
      </w:r>
      <w:proofErr w:type="gramEnd"/>
      <w:r w:rsidRPr="00294FF1">
        <w:rPr>
          <w:rFonts w:ascii="Times New Roman" w:hAnsi="Times New Roman" w:cs="Times New Roman"/>
          <w:sz w:val="28"/>
          <w:szCs w:val="28"/>
        </w:rPr>
        <w:t xml:space="preserve"> В-третьих, родители и учителя отмечают положительные результаты применения данной технологии. Дети стали лучше усваивать учебный материал, проявляют активность и самостоятельность в обучении. </w:t>
      </w:r>
    </w:p>
    <w:p w14:paraId="3C5A3E64" w14:textId="77777777" w:rsidR="002E4CFF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4FF1">
        <w:rPr>
          <w:rFonts w:ascii="Times New Roman" w:hAnsi="Times New Roman" w:cs="Times New Roman"/>
          <w:sz w:val="28"/>
          <w:szCs w:val="28"/>
        </w:rPr>
        <w:t>Технология «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-фитнес» является универсальной и может быть адаптирована под образовательные программы различных направленностей, не требует применения специального оборудования и показывает высокую результативность при применении в образовательном процессе и повседневной жизни. </w:t>
      </w:r>
      <w:bookmarkEnd w:id="0"/>
      <w:r w:rsidRPr="00294F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294FF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294FF1">
        <w:rPr>
          <w:rFonts w:ascii="Times New Roman" w:hAnsi="Times New Roman" w:cs="Times New Roman"/>
          <w:sz w:val="28"/>
          <w:szCs w:val="28"/>
        </w:rPr>
        <w:t xml:space="preserve">-фитнес может стать мощным инструментом для формирования личности, способствуя улучшению психоэмоционального состояния, развитию когнитивных и социальных навыков, а также повышению осознанности и саморазвитию. </w:t>
      </w:r>
    </w:p>
    <w:p w14:paraId="32C7DE94" w14:textId="6D185772" w:rsidR="00FD20A9" w:rsidRPr="00294FF1" w:rsidRDefault="00294FF1" w:rsidP="002E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>Внедрение новых образовательных технологий в учебный процесс позволяет улучшить качество обучения, делая его более интерактивным и личностно ориентированным.</w:t>
      </w:r>
    </w:p>
    <w:sectPr w:rsidR="00FD20A9" w:rsidRPr="00294FF1" w:rsidSect="002E4CF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A9"/>
    <w:rsid w:val="00294FF1"/>
    <w:rsid w:val="002E4CFF"/>
    <w:rsid w:val="00F975CC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5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0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0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20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20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20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0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20A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0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0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20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20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20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0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Busyreva</dc:creator>
  <cp:keywords/>
  <dc:description/>
  <cp:lastModifiedBy>ирбис</cp:lastModifiedBy>
  <cp:revision>3</cp:revision>
  <dcterms:created xsi:type="dcterms:W3CDTF">2025-06-09T13:33:00Z</dcterms:created>
  <dcterms:modified xsi:type="dcterms:W3CDTF">2025-06-09T13:39:00Z</dcterms:modified>
</cp:coreProperties>
</file>