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3C" w:rsidRPr="005664DD" w:rsidRDefault="005664DD" w:rsidP="005664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</w:rPr>
      </w:pPr>
      <w:proofErr w:type="spellStart"/>
      <w:r w:rsidRPr="005664DD">
        <w:rPr>
          <w:b/>
        </w:rPr>
        <w:t>Буктрейлер</w:t>
      </w:r>
      <w:proofErr w:type="spellEnd"/>
      <w:r w:rsidRPr="005664DD">
        <w:rPr>
          <w:b/>
        </w:rPr>
        <w:t xml:space="preserve"> как один из видов повышения читательской компетенции у школьников</w:t>
      </w:r>
      <w:r>
        <w:rPr>
          <w:b/>
        </w:rPr>
        <w:t>.</w:t>
      </w:r>
    </w:p>
    <w:p w:rsidR="005664DD" w:rsidRPr="005664DD" w:rsidRDefault="005664DD" w:rsidP="005664DD">
      <w:pPr>
        <w:spacing w:after="0" w:line="276" w:lineRule="auto"/>
        <w:jc w:val="right"/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</w:pPr>
      <w:proofErr w:type="spellStart"/>
      <w:r w:rsidRPr="005664DD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Ванькаева</w:t>
      </w:r>
      <w:proofErr w:type="spellEnd"/>
      <w:r w:rsidRPr="005664DD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 xml:space="preserve"> </w:t>
      </w:r>
      <w:proofErr w:type="spellStart"/>
      <w:r w:rsidRPr="005664DD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Данара</w:t>
      </w:r>
      <w:proofErr w:type="spellEnd"/>
      <w:r w:rsidRPr="005664DD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 xml:space="preserve"> Васильевна, </w:t>
      </w:r>
    </w:p>
    <w:p w:rsidR="005664DD" w:rsidRPr="005664DD" w:rsidRDefault="005664DD" w:rsidP="005664DD">
      <w:pPr>
        <w:spacing w:after="0" w:line="276" w:lineRule="auto"/>
        <w:jc w:val="right"/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</w:pPr>
      <w:r w:rsidRPr="005664DD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 xml:space="preserve">учитель русского языка и литературы, </w:t>
      </w:r>
    </w:p>
    <w:p w:rsidR="005664DD" w:rsidRPr="005664DD" w:rsidRDefault="005664DD" w:rsidP="005664DD">
      <w:pPr>
        <w:spacing w:after="0" w:line="276" w:lineRule="auto"/>
        <w:jc w:val="right"/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</w:pPr>
      <w:r w:rsidRPr="005664DD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 xml:space="preserve"> МБОУ КЭГ </w:t>
      </w:r>
      <w:proofErr w:type="spellStart"/>
      <w:r w:rsidRPr="005664DD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им.Зая-Пандиты</w:t>
      </w:r>
      <w:proofErr w:type="spellEnd"/>
      <w:r w:rsidRPr="005664DD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 xml:space="preserve"> </w:t>
      </w:r>
    </w:p>
    <w:p w:rsidR="005664DD" w:rsidRPr="005664DD" w:rsidRDefault="005664DD" w:rsidP="005664DD">
      <w:pPr>
        <w:spacing w:after="0" w:line="276" w:lineRule="auto"/>
        <w:jc w:val="right"/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 xml:space="preserve">Республики Калмыкии, </w:t>
      </w:r>
      <w:proofErr w:type="spellStart"/>
      <w:r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г.Элисты</w:t>
      </w:r>
      <w:proofErr w:type="spellEnd"/>
    </w:p>
    <w:p w:rsidR="005664DD" w:rsidRDefault="005664DD" w:rsidP="005664D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1"/>
          <w:szCs w:val="21"/>
        </w:rPr>
      </w:pPr>
    </w:p>
    <w:p w:rsidR="000A299D" w:rsidRPr="005664DD" w:rsidRDefault="000A299D" w:rsidP="005664D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64DD">
        <w:rPr>
          <w:color w:val="000000"/>
        </w:rPr>
        <w:t>В настоящее время общепризнанным является факт, что снижение у молодого поколения интереса к чтению имеет масштаб общемировой тенденции.</w:t>
      </w:r>
    </w:p>
    <w:p w:rsidR="000A299D" w:rsidRPr="005664DD" w:rsidRDefault="000A299D" w:rsidP="005664D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64DD">
        <w:rPr>
          <w:color w:val="000000"/>
        </w:rPr>
        <w:t>Тенденция падения интереса к чтению в России – тревожное явление для страны, в которой чтение всегда было занятием исключительно интеллектуальным, личностно значимым и неизменно возглавляло перечень любимых занятий образованных людей. Особенности современной ситуации актуализируют необходимость решения проблемы приобщения к чтению современных школьников путем открытого социально-педагогического взаимодействия всех заинтересованных сторон. «В России уменьшается доля «читающего населения» — такое мнение высказывают современные писатели.</w:t>
      </w:r>
    </w:p>
    <w:p w:rsidR="00466DD3" w:rsidRPr="005664DD" w:rsidRDefault="000A299D" w:rsidP="005664D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64DD">
        <w:rPr>
          <w:color w:val="000000"/>
        </w:rPr>
        <w:t>Сегодня в российском обществе главная задача - вызвать у подрастающего поколения интерес к чтению и вернуть в ранг активных читателей, которые определяют настоящее России, закладывают основы ее будущего и которые по разным причинам почти перестали читать за последние 20 лет. Иными словами, необходимо создать в стране условия для массовой интенсификации процессов чтения, повышения качества и разнообразия прочитываемой литературы во всех областях знаний, обмена мнениями о прочитанном, для роста престижности чтения как культурной ценности.</w:t>
      </w:r>
    </w:p>
    <w:p w:rsidR="005664DD" w:rsidRPr="005664DD" w:rsidRDefault="005664DD" w:rsidP="005664D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64DD">
        <w:rPr>
          <w:color w:val="000000"/>
        </w:rPr>
        <w:t>Проблема приобщения школьников к чтению художественной литературы сегодня приобрела глобальный характер.  И введенное в школьную программу итоговое сочинение как допуск к ЕГЭ еще раз свидетельствует о том, что современный учитель просто обязан формировать определенный читательский опыт школьников, используя различные методы и приемы.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</w:rPr>
      </w:pPr>
      <w:r w:rsidRPr="005664DD">
        <w:rPr>
          <w:color w:val="000000"/>
        </w:rPr>
        <w:t>Если же посмотреть на репертуар чтения подростков в целом, то около 40% в нем составляет преимущественно литература развлекательного характера, тогда как книги научно-познавательные занимают вдвое меньше (21%). Таким образом, круг чтения подростков «смещен» в сторону развлекательной литературы, а также иллюстрированных журналов.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</w:rPr>
      </w:pPr>
      <w:r w:rsidRPr="005664DD">
        <w:rPr>
          <w:color w:val="000000"/>
        </w:rPr>
        <w:t>Всем известно, что большинство учащихся в настоящее время отдают предпочтение не чтению книг, а просмотру телепередач и общению с Интернетом.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664DD">
        <w:rPr>
          <w:color w:val="000000"/>
        </w:rPr>
        <w:t>Причинами снижения уровня детского и подросткового чтения являются: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664DD">
        <w:rPr>
          <w:color w:val="000000"/>
        </w:rPr>
        <w:t>- чрезмерное увлечение теле-, видео-, аудио продукцией;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664DD">
        <w:rPr>
          <w:color w:val="000000"/>
        </w:rPr>
        <w:lastRenderedPageBreak/>
        <w:t>- повсеместно внедрение компьютерной техники и Интернета;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664DD">
        <w:rPr>
          <w:color w:val="000000"/>
        </w:rPr>
        <w:t>- педагогические проблемы в современном обучении: вследствие усложненной школьной программы у детей преобладает «деловое» чтение, свободного времени чтения для души практически не остается;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664DD">
        <w:rPr>
          <w:color w:val="000000"/>
        </w:rPr>
        <w:t>- загруженность родителей, которые не могут уделить должного внимания детям, отсутствие интереса к детскому чтению с их стороны.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</w:rPr>
      </w:pPr>
      <w:r w:rsidRPr="005664DD">
        <w:rPr>
          <w:color w:val="000000"/>
        </w:rPr>
        <w:t xml:space="preserve">По исследованиям работников библиотек – 90% людей приходят в библиотеку за книгами, нужными для учебы или работы. Такое прагматическое чтение даёт пищу уму, но не формирует систему нравственных и эстетических идеалов личности. Нельзя не читать художественную литературу, иначе вырастут люди без души и без эмоций. 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</w:rPr>
      </w:pPr>
      <w:r w:rsidRPr="005664DD">
        <w:rPr>
          <w:color w:val="000000"/>
        </w:rPr>
        <w:t>Особая роль в изменении сложившейся ситуации отводится школе, которая совместно с другими государственными и общественными структурами должна способствовать формированию читательской компетентности школьников, как основы полноценного нравственно-эстетического воспитания и необходимого условия социализации личности.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</w:rPr>
      </w:pPr>
      <w:r w:rsidRPr="005664DD">
        <w:rPr>
          <w:color w:val="000000"/>
        </w:rPr>
        <w:t xml:space="preserve">В качестве условий реализации программы приобщения школьников к чтению выступают: 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664DD">
        <w:rPr>
          <w:color w:val="000000"/>
        </w:rPr>
        <w:t>—создание позитивного имиджа чтения и повышение его престижности;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664DD">
        <w:rPr>
          <w:color w:val="000000"/>
        </w:rPr>
        <w:t>— формирование мотивирующей среды культуры чтения;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664DD">
        <w:rPr>
          <w:color w:val="000000"/>
        </w:rPr>
        <w:t xml:space="preserve">— формирование </w:t>
      </w:r>
      <w:proofErr w:type="spellStart"/>
      <w:r w:rsidRPr="005664DD">
        <w:rPr>
          <w:color w:val="000000"/>
        </w:rPr>
        <w:t>межпредметного</w:t>
      </w:r>
      <w:proofErr w:type="spellEnd"/>
      <w:r w:rsidRPr="005664DD">
        <w:rPr>
          <w:color w:val="000000"/>
        </w:rPr>
        <w:t xml:space="preserve"> (междисциплинарного) подхода;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664DD">
        <w:rPr>
          <w:color w:val="000000"/>
        </w:rPr>
        <w:t>— формирование эстетического вкуса;</w:t>
      </w:r>
    </w:p>
    <w:p w:rsidR="00B91329" w:rsidRPr="005664DD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5664DD">
        <w:rPr>
          <w:color w:val="000000"/>
        </w:rPr>
        <w:t>— обеспечение хорошей осведомлённости школьников о возможном круге чтения и обеспечение учащихся текстами.</w:t>
      </w:r>
    </w:p>
    <w:p w:rsidR="00466DD3" w:rsidRDefault="00B91329" w:rsidP="005664DD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</w:rPr>
      </w:pPr>
      <w:r w:rsidRPr="005664DD">
        <w:rPr>
          <w:color w:val="000000"/>
        </w:rPr>
        <w:t>В качестве механизмов, посредством которых происходит приобщение учащегося к чтению, выступают педагогические технологии</w:t>
      </w:r>
    </w:p>
    <w:p w:rsidR="005664DD" w:rsidRPr="005664DD" w:rsidRDefault="005664DD" w:rsidP="005664DD">
      <w:pPr>
        <w:pStyle w:val="a5"/>
        <w:shd w:val="clear" w:color="auto" w:fill="FFFFFF"/>
        <w:spacing w:after="150" w:line="360" w:lineRule="auto"/>
        <w:ind w:firstLine="708"/>
        <w:jc w:val="both"/>
        <w:rPr>
          <w:rStyle w:val="c0"/>
          <w:color w:val="000000" w:themeColor="text1"/>
          <w:shd w:val="clear" w:color="auto" w:fill="FFFFFF"/>
        </w:rPr>
      </w:pPr>
      <w:r w:rsidRPr="005664DD">
        <w:rPr>
          <w:rStyle w:val="c0"/>
          <w:color w:val="000000" w:themeColor="text1"/>
          <w:shd w:val="clear" w:color="auto" w:fill="FFFFFF"/>
        </w:rPr>
        <w:t xml:space="preserve">Если обратиться к опыту конкретных педагогов, то заметим, </w:t>
      </w:r>
      <w:proofErr w:type="gramStart"/>
      <w:r w:rsidRPr="005664DD">
        <w:rPr>
          <w:rStyle w:val="c0"/>
          <w:color w:val="000000" w:themeColor="text1"/>
          <w:shd w:val="clear" w:color="auto" w:fill="FFFFFF"/>
        </w:rPr>
        <w:t>что  существует</w:t>
      </w:r>
      <w:proofErr w:type="gramEnd"/>
      <w:r w:rsidRPr="005664DD">
        <w:rPr>
          <w:rStyle w:val="c0"/>
          <w:color w:val="000000" w:themeColor="text1"/>
          <w:shd w:val="clear" w:color="auto" w:fill="FFFFFF"/>
        </w:rPr>
        <w:t xml:space="preserve"> много примеров технологических и методических приёмов, использование которых может способствовать появлению интереса к чтению у учащихся. К таким можно отнести новые, набирающие силу и интерес и у учителей, и у учеников приемы.</w:t>
      </w:r>
    </w:p>
    <w:p w:rsidR="005664DD" w:rsidRPr="005664DD" w:rsidRDefault="005664DD" w:rsidP="005664DD">
      <w:pPr>
        <w:pStyle w:val="a5"/>
        <w:shd w:val="clear" w:color="auto" w:fill="FFFFFF"/>
        <w:spacing w:after="150" w:line="360" w:lineRule="auto"/>
        <w:ind w:firstLine="708"/>
        <w:jc w:val="both"/>
        <w:rPr>
          <w:rStyle w:val="c0"/>
          <w:color w:val="000000" w:themeColor="text1"/>
          <w:shd w:val="clear" w:color="auto" w:fill="FFFFFF"/>
        </w:rPr>
      </w:pPr>
      <w:r w:rsidRPr="005664DD">
        <w:rPr>
          <w:rStyle w:val="c0"/>
          <w:color w:val="000000" w:themeColor="text1"/>
          <w:shd w:val="clear" w:color="auto" w:fill="FFFFFF"/>
        </w:rPr>
        <w:t xml:space="preserve">Одним из средств работы над повышением читательской компетентности учащихся является </w:t>
      </w:r>
      <w:proofErr w:type="spellStart"/>
      <w:r w:rsidRPr="005664DD">
        <w:rPr>
          <w:rStyle w:val="c0"/>
          <w:color w:val="000000" w:themeColor="text1"/>
          <w:shd w:val="clear" w:color="auto" w:fill="FFFFFF"/>
        </w:rPr>
        <w:t>буктрейлер</w:t>
      </w:r>
      <w:proofErr w:type="spellEnd"/>
      <w:r w:rsidRPr="005664DD">
        <w:rPr>
          <w:rStyle w:val="c0"/>
          <w:color w:val="000000" w:themeColor="text1"/>
          <w:shd w:val="clear" w:color="auto" w:fill="FFFFFF"/>
        </w:rPr>
        <w:t xml:space="preserve">. Как правило продолжительность </w:t>
      </w:r>
      <w:proofErr w:type="spellStart"/>
      <w:r w:rsidRPr="005664DD">
        <w:rPr>
          <w:rStyle w:val="c0"/>
          <w:color w:val="000000" w:themeColor="text1"/>
          <w:shd w:val="clear" w:color="auto" w:fill="FFFFFF"/>
        </w:rPr>
        <w:t>буктрейлера</w:t>
      </w:r>
      <w:proofErr w:type="spellEnd"/>
      <w:r w:rsidRPr="005664DD">
        <w:rPr>
          <w:rStyle w:val="c0"/>
          <w:color w:val="000000" w:themeColor="text1"/>
          <w:shd w:val="clear" w:color="auto" w:fill="FFFFFF"/>
        </w:rPr>
        <w:t xml:space="preserve"> не более 3 минут. Такие </w:t>
      </w:r>
      <w:r w:rsidRPr="005664DD">
        <w:rPr>
          <w:rStyle w:val="c0"/>
          <w:color w:val="000000" w:themeColor="text1"/>
          <w:shd w:val="clear" w:color="auto" w:fill="FFFFFF"/>
        </w:rPr>
        <w:lastRenderedPageBreak/>
        <w:t xml:space="preserve">ролики снимают как по современным книгам, так и по произведениям, ставшим русской и зарубежной классикой. Большинство современных </w:t>
      </w:r>
      <w:proofErr w:type="spellStart"/>
      <w:r w:rsidRPr="005664DD">
        <w:rPr>
          <w:rStyle w:val="c0"/>
          <w:color w:val="000000" w:themeColor="text1"/>
          <w:shd w:val="clear" w:color="auto" w:fill="FFFFFF"/>
        </w:rPr>
        <w:t>буктрейлеров</w:t>
      </w:r>
      <w:proofErr w:type="spellEnd"/>
      <w:r w:rsidRPr="005664DD">
        <w:rPr>
          <w:rStyle w:val="c0"/>
          <w:color w:val="000000" w:themeColor="text1"/>
          <w:shd w:val="clear" w:color="auto" w:fill="FFFFFF"/>
        </w:rPr>
        <w:t xml:space="preserve"> выкладываются в   что делает их общедоступными для большого количества человек (бывает, что цифры доходят до десятков тысяч просмотров).</w:t>
      </w:r>
    </w:p>
    <w:p w:rsidR="005664DD" w:rsidRPr="005664DD" w:rsidRDefault="005664DD" w:rsidP="005664DD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c0"/>
          <w:color w:val="000000" w:themeColor="text1"/>
          <w:shd w:val="clear" w:color="auto" w:fill="FFFFFF"/>
        </w:rPr>
      </w:pPr>
      <w:proofErr w:type="spellStart"/>
      <w:r w:rsidRPr="005664DD">
        <w:rPr>
          <w:rStyle w:val="c0"/>
          <w:color w:val="000000" w:themeColor="text1"/>
          <w:shd w:val="clear" w:color="auto" w:fill="FFFFFF"/>
        </w:rPr>
        <w:t>Буктрейлер</w:t>
      </w:r>
      <w:proofErr w:type="spellEnd"/>
      <w:r w:rsidRPr="005664DD">
        <w:rPr>
          <w:rStyle w:val="c0"/>
          <w:color w:val="000000" w:themeColor="text1"/>
          <w:shd w:val="clear" w:color="auto" w:fill="FFFFFF"/>
        </w:rPr>
        <w:t xml:space="preserve"> (англ. </w:t>
      </w:r>
      <w:proofErr w:type="spellStart"/>
      <w:r w:rsidRPr="005664DD">
        <w:rPr>
          <w:rStyle w:val="c0"/>
          <w:color w:val="000000" w:themeColor="text1"/>
          <w:shd w:val="clear" w:color="auto" w:fill="FFFFFF"/>
        </w:rPr>
        <w:t>booktrailer</w:t>
      </w:r>
      <w:proofErr w:type="spellEnd"/>
      <w:r w:rsidRPr="005664DD">
        <w:rPr>
          <w:rStyle w:val="c0"/>
          <w:color w:val="000000" w:themeColor="text1"/>
          <w:shd w:val="clear" w:color="auto" w:fill="FFFFFF"/>
        </w:rPr>
        <w:t xml:space="preserve">) — это небольшой видеоролик, рассказывающий в произвольной художественной форме о какой-либо книге. Применение создания </w:t>
      </w:r>
      <w:proofErr w:type="spellStart"/>
      <w:r w:rsidRPr="005664DD">
        <w:rPr>
          <w:rStyle w:val="c0"/>
          <w:color w:val="000000" w:themeColor="text1"/>
          <w:shd w:val="clear" w:color="auto" w:fill="FFFFFF"/>
        </w:rPr>
        <w:t>буктрейлеров</w:t>
      </w:r>
      <w:proofErr w:type="spellEnd"/>
      <w:r w:rsidRPr="005664DD">
        <w:rPr>
          <w:rStyle w:val="c0"/>
          <w:color w:val="000000" w:themeColor="text1"/>
          <w:shd w:val="clear" w:color="auto" w:fill="FFFFFF"/>
        </w:rPr>
        <w:t xml:space="preserve"> на уроках литературы является инновационным методом, позволяющим повысить читательский интерес. </w:t>
      </w:r>
      <w:proofErr w:type="spellStart"/>
      <w:r w:rsidRPr="005664DD">
        <w:rPr>
          <w:rStyle w:val="c0"/>
          <w:color w:val="000000" w:themeColor="text1"/>
          <w:shd w:val="clear" w:color="auto" w:fill="FFFFFF"/>
        </w:rPr>
        <w:t>Буктрейлер</w:t>
      </w:r>
      <w:proofErr w:type="spellEnd"/>
      <w:r w:rsidRPr="005664DD">
        <w:rPr>
          <w:rStyle w:val="c0"/>
          <w:color w:val="000000" w:themeColor="text1"/>
          <w:shd w:val="clear" w:color="auto" w:fill="FFFFFF"/>
        </w:rPr>
        <w:t xml:space="preserve"> - это рекламный анонс новой книги, видеоряд самых интересных и интригующих моментов произведения. Материалы для </w:t>
      </w:r>
      <w:proofErr w:type="spellStart"/>
      <w:r w:rsidRPr="005664DD">
        <w:rPr>
          <w:rStyle w:val="c0"/>
          <w:color w:val="000000" w:themeColor="text1"/>
          <w:shd w:val="clear" w:color="auto" w:fill="FFFFFF"/>
        </w:rPr>
        <w:t>буктрейлеров</w:t>
      </w:r>
      <w:proofErr w:type="spellEnd"/>
      <w:r w:rsidRPr="005664DD">
        <w:rPr>
          <w:rStyle w:val="c0"/>
          <w:color w:val="000000" w:themeColor="text1"/>
          <w:shd w:val="clear" w:color="auto" w:fill="FFFFFF"/>
        </w:rPr>
        <w:t xml:space="preserve"> используются различные: фото, рисованные иллюстрации, </w:t>
      </w:r>
      <w:proofErr w:type="spellStart"/>
      <w:r w:rsidRPr="005664DD">
        <w:rPr>
          <w:rStyle w:val="c0"/>
          <w:color w:val="000000" w:themeColor="text1"/>
          <w:shd w:val="clear" w:color="auto" w:fill="FFFFFF"/>
        </w:rPr>
        <w:t>видеонарезка</w:t>
      </w:r>
      <w:proofErr w:type="spellEnd"/>
      <w:r w:rsidRPr="005664DD">
        <w:rPr>
          <w:rStyle w:val="c0"/>
          <w:color w:val="000000" w:themeColor="text1"/>
          <w:shd w:val="clear" w:color="auto" w:fill="FFFFFF"/>
        </w:rPr>
        <w:t xml:space="preserve"> из фильмов (если существует экранизация), любительская съемка, соответствующее музыкальное сопровождение.</w:t>
      </w:r>
    </w:p>
    <w:p w:rsidR="00466DD3" w:rsidRPr="005664DD" w:rsidRDefault="00466DD3" w:rsidP="005664D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 таких роликов – пропаганда чтения, привлечение внимания к книгам при помощи визуальных средств, характерных для трейлеров и кинофильмов.</w:t>
      </w:r>
      <w:r w:rsidR="000A299D"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Буктрейлер</w:t>
      </w:r>
      <w:proofErr w:type="spellEnd"/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решает несколько задач% привлечение внимания к книге, создание аудитории читателей, формирование персонального бренда писателя. </w:t>
      </w:r>
      <w:proofErr w:type="spellStart"/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Буктрейлер</w:t>
      </w:r>
      <w:proofErr w:type="spellEnd"/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это рекламный анонс новой книги, видеоряд самых интересных и интригующих моментов произведения.</w:t>
      </w:r>
      <w:r w:rsidR="000A299D"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Материалы для </w:t>
      </w:r>
      <w:proofErr w:type="spellStart"/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буктрейлеров</w:t>
      </w:r>
      <w:proofErr w:type="spellEnd"/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используются различные:</w:t>
      </w:r>
      <w:r w:rsidR="000A299D"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фото,</w:t>
      </w:r>
      <w:r w:rsidR="000A299D" w:rsidRPr="00566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рисованные иллюстрации,</w:t>
      </w:r>
      <w:r w:rsidR="000A299D" w:rsidRPr="00566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видеонарезка</w:t>
      </w:r>
      <w:proofErr w:type="spellEnd"/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 фильмов (если существует экранизация)</w:t>
      </w:r>
      <w:r w:rsidR="000A299D" w:rsidRPr="005664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любительская съемка,</w:t>
      </w:r>
      <w:r w:rsidR="000A299D" w:rsidRPr="00566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соответствующее музыкальное сопровождение,</w:t>
      </w:r>
      <w:r w:rsidR="000A299D" w:rsidRPr="00566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текстовые слайды.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Первые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буктрейлеры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представляли собой слайд-шоу из иллюстраций с подписями. Именно таким было первое видео, снятое в 1986 году.</w:t>
      </w:r>
      <w:r w:rsidR="000A299D" w:rsidRPr="005664DD">
        <w:rPr>
          <w:color w:val="000000"/>
        </w:rPr>
        <w:t xml:space="preserve"> </w:t>
      </w:r>
      <w:r w:rsidR="00D06F3C" w:rsidRPr="005664DD">
        <w:rPr>
          <w:rStyle w:val="c0"/>
          <w:color w:val="000000"/>
          <w:bdr w:val="none" w:sz="0" w:space="0" w:color="auto" w:frame="1"/>
        </w:rPr>
        <w:t xml:space="preserve">В </w:t>
      </w:r>
      <w:r w:rsidRPr="005664DD">
        <w:rPr>
          <w:rStyle w:val="c0"/>
          <w:color w:val="000000"/>
          <w:bdr w:val="none" w:sz="0" w:space="0" w:color="auto" w:frame="1"/>
        </w:rPr>
        <w:t xml:space="preserve">начале 2000-х годов работникам книжного рынка пришло в голову, что и книги можно рекламировать также как фильмы.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Буктрейлеры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появились в 2002 году, а популярность обрели с 2005 года благодаря развитию </w:t>
      </w:r>
      <w:proofErr w:type="spellStart"/>
      <w:proofErr w:type="gramStart"/>
      <w:r w:rsidRPr="005664DD">
        <w:rPr>
          <w:rStyle w:val="c0"/>
          <w:color w:val="000000"/>
          <w:bdr w:val="none" w:sz="0" w:space="0" w:color="auto" w:frame="1"/>
        </w:rPr>
        <w:t>видеохостингов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 (</w:t>
      </w:r>
      <w:proofErr w:type="gramEnd"/>
      <w:r w:rsidRPr="005664DD">
        <w:rPr>
          <w:rStyle w:val="c0"/>
          <w:color w:val="000000"/>
          <w:bdr w:val="none" w:sz="0" w:space="0" w:color="auto" w:frame="1"/>
        </w:rPr>
        <w:t xml:space="preserve"> 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YouTubе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 и др.) и социальных сетей.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В России первый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вышел в 2010 году.   В России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буктрейлеры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из рекламы продажи книги превращаются в рекламу чтения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произведенияи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приобретают несколько иную цель, чем продвижение книги с целью получения максимальной прибыли за ее продажу. Это не что иное, как аннотация книги в виде видеоролика, визуализирующего самые запоминающиеся моменты литературного произведения, мини-экранизация книги.</w:t>
      </w:r>
    </w:p>
    <w:p w:rsidR="00466DD3" w:rsidRPr="005664DD" w:rsidRDefault="00466DD3" w:rsidP="00566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DD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Эти ролики смело </w:t>
      </w:r>
      <w:r w:rsidRPr="00566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назвать новым видом искусства, сочетающим в себе литературу, кино</w:t>
      </w:r>
      <w:r w:rsidR="000A299D" w:rsidRPr="00566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рекламу и Интернет-технологии.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lastRenderedPageBreak/>
        <w:t xml:space="preserve">Намечается и другая тенденция: создание видеороликов по книгам становится увлечением непрофессионалов. Очень активно приступили к созданию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буктрейлеров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библиотеки. Как считают журналисты, «можно прогнозировать, что в ближайшем будущем такие опыты станут повальным молодежным хобби. И это вполне в духе времени: цифровая видеокамера сделала доступной возможность довольно качественной любительской съемки»</w:t>
      </w:r>
    </w:p>
    <w:p w:rsidR="00F27B47" w:rsidRPr="005664DD" w:rsidRDefault="00F27B47" w:rsidP="005664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6DD3" w:rsidRPr="005664DD" w:rsidRDefault="00466DD3" w:rsidP="005664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способу визуального воплощения текста </w:t>
      </w:r>
      <w:proofErr w:type="spellStart"/>
      <w:r w:rsidRPr="005664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буктрейлеры</w:t>
      </w:r>
      <w:proofErr w:type="spellEnd"/>
      <w:r w:rsidRPr="005664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делят на 3 группы:</w:t>
      </w:r>
    </w:p>
    <w:tbl>
      <w:tblPr>
        <w:tblW w:w="1002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3544"/>
        <w:gridCol w:w="2835"/>
      </w:tblGrid>
      <w:tr w:rsidR="00466DD3" w:rsidRPr="005664DD" w:rsidTr="00391764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Игровые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Неигровые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Анимационные</w:t>
            </w:r>
          </w:p>
        </w:tc>
      </w:tr>
      <w:tr w:rsidR="00466DD3" w:rsidRPr="005664DD" w:rsidTr="00391764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Это мини-фильм по книге.  Чаще снимают по классическим произведениям и на основе существующего фильма, используя наиболее выразительные кадры и музыку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Это набор слайдов с цитатами, иллюстрациями, книжными разворотами, рисунками, фотографиями и т. 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Это мультфильм по книге</w:t>
            </w:r>
          </w:p>
        </w:tc>
      </w:tr>
    </w:tbl>
    <w:p w:rsidR="00F27B47" w:rsidRPr="005664DD" w:rsidRDefault="00F27B47" w:rsidP="005664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6DD3" w:rsidRPr="005664DD" w:rsidRDefault="00466DD3" w:rsidP="005664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содержанию </w:t>
      </w:r>
      <w:proofErr w:type="spellStart"/>
      <w:r w:rsidRPr="005664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буктрейлеры</w:t>
      </w:r>
      <w:proofErr w:type="spellEnd"/>
      <w:r w:rsidRPr="005664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делятся также на 3 группы:</w:t>
      </w:r>
    </w:p>
    <w:tbl>
      <w:tblPr>
        <w:tblW w:w="1002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3544"/>
        <w:gridCol w:w="2835"/>
      </w:tblGrid>
      <w:tr w:rsidR="00466DD3" w:rsidRPr="005664DD" w:rsidTr="00391764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Повествовательные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2 .</w:t>
            </w:r>
            <w:proofErr w:type="gramEnd"/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Атмосферные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Концептуальные</w:t>
            </w:r>
          </w:p>
        </w:tc>
      </w:tr>
      <w:tr w:rsidR="00466DD3" w:rsidRPr="005664DD" w:rsidTr="00391764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Знакомят читателя через музыку и иллюстрации </w:t>
            </w: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 основами сюжета</w:t>
            </w: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сохраняя элементы недосказанности и таинственности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Делают акцент на атмосфере волшебства и магии, подбирая выразительные иллюстрации с таинственными пейзажами и необычными существами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D3" w:rsidRPr="005664DD" w:rsidRDefault="00466DD3" w:rsidP="005664D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Основаны на рекламе необычной идеи произведения, на мировоззрении автора и на интересных мыслях, которые он хочет донести до читателя, на смысловом содержании книг</w:t>
            </w:r>
          </w:p>
        </w:tc>
      </w:tr>
    </w:tbl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4"/>
          <w:bCs/>
          <w:color w:val="000000"/>
          <w:bdr w:val="none" w:sz="0" w:space="0" w:color="auto" w:frame="1"/>
        </w:rPr>
      </w:pPr>
    </w:p>
    <w:p w:rsidR="00F27B47" w:rsidRPr="005664DD" w:rsidRDefault="00466DD3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5664DD">
        <w:rPr>
          <w:rStyle w:val="c4"/>
          <w:bCs/>
          <w:color w:val="000000"/>
          <w:bdr w:val="none" w:sz="0" w:space="0" w:color="auto" w:frame="1"/>
        </w:rPr>
        <w:t>В ролике длиною 3 минуты надо информацию о книге подать так, чтобы хотелось сейчас же взять книгу в руки. В целом это похоже на</w:t>
      </w:r>
      <w:r w:rsidR="00F27B47" w:rsidRPr="005664DD">
        <w:rPr>
          <w:rStyle w:val="c4"/>
          <w:bCs/>
          <w:color w:val="000000"/>
          <w:bdr w:val="none" w:sz="0" w:space="0" w:color="auto" w:frame="1"/>
        </w:rPr>
        <w:t xml:space="preserve"> </w:t>
      </w:r>
      <w:proofErr w:type="spellStart"/>
      <w:r w:rsidR="0067047C" w:rsidRPr="005664DD">
        <w:rPr>
          <w:rStyle w:val="c4"/>
          <w:bCs/>
          <w:color w:val="000000"/>
          <w:bdr w:val="none" w:sz="0" w:space="0" w:color="auto" w:frame="1"/>
        </w:rPr>
        <w:t>видеоаннотацию</w:t>
      </w:r>
      <w:proofErr w:type="spellEnd"/>
      <w:r w:rsidRPr="005664DD">
        <w:rPr>
          <w:rStyle w:val="c4"/>
          <w:bCs/>
          <w:color w:val="000000"/>
          <w:bdr w:val="none" w:sz="0" w:space="0" w:color="auto" w:frame="1"/>
        </w:rPr>
        <w:t xml:space="preserve"> к изданию. </w:t>
      </w:r>
      <w:proofErr w:type="spellStart"/>
      <w:r w:rsidRPr="005664DD">
        <w:rPr>
          <w:rStyle w:val="c4"/>
          <w:bCs/>
          <w:color w:val="000000"/>
          <w:bdr w:val="none" w:sz="0" w:space="0" w:color="auto" w:frame="1"/>
        </w:rPr>
        <w:t>Буктрейлер</w:t>
      </w:r>
      <w:proofErr w:type="spellEnd"/>
      <w:r w:rsidRPr="005664DD">
        <w:rPr>
          <w:rStyle w:val="c4"/>
          <w:bCs/>
          <w:color w:val="000000"/>
          <w:bdr w:val="none" w:sz="0" w:space="0" w:color="auto" w:frame="1"/>
        </w:rPr>
        <w:t xml:space="preserve"> делает книгу объемной, она перестает быть плоской, а значит становится интересной современному читателю. </w:t>
      </w:r>
      <w:proofErr w:type="spellStart"/>
      <w:r w:rsidRPr="005664DD">
        <w:rPr>
          <w:rStyle w:val="c4"/>
          <w:bCs/>
          <w:color w:val="000000"/>
          <w:bdr w:val="none" w:sz="0" w:space="0" w:color="auto" w:frame="1"/>
        </w:rPr>
        <w:t>Буктрейлер</w:t>
      </w:r>
      <w:proofErr w:type="spellEnd"/>
      <w:r w:rsidRPr="005664DD">
        <w:rPr>
          <w:rStyle w:val="c4"/>
          <w:bCs/>
          <w:color w:val="000000"/>
          <w:bdr w:val="none" w:sz="0" w:space="0" w:color="auto" w:frame="1"/>
        </w:rPr>
        <w:t>- это новый жанр, требующий переосмысления всех вещей, это цельная миниатюра, имеющая свою интригу и сюжет.</w:t>
      </w:r>
      <w:r w:rsidR="00F27B47" w:rsidRPr="005664DD">
        <w:rPr>
          <w:rStyle w:val="c0"/>
          <w:color w:val="000000"/>
          <w:bdr w:val="none" w:sz="0" w:space="0" w:color="auto" w:frame="1"/>
        </w:rPr>
        <w:t xml:space="preserve"> Необходимые материалы для ролика</w:t>
      </w:r>
    </w:p>
    <w:p w:rsidR="00F27B47" w:rsidRPr="005664DD" w:rsidRDefault="00F27B47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-фото и видеоматериалы (свои и скачанные из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интернет-ресурсов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>)</w:t>
      </w:r>
    </w:p>
    <w:p w:rsidR="00F27B47" w:rsidRPr="005664DD" w:rsidRDefault="00F27B47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5664DD">
        <w:rPr>
          <w:rStyle w:val="c0"/>
          <w:color w:val="000000"/>
          <w:bdr w:val="none" w:sz="0" w:space="0" w:color="auto" w:frame="1"/>
        </w:rPr>
        <w:lastRenderedPageBreak/>
        <w:t>-иллюстрации и музыка (также – или свои или скачанные с Интернета), озвучка (если есть возможность, лучше профессиональная)</w:t>
      </w:r>
    </w:p>
    <w:p w:rsidR="00466DD3" w:rsidRPr="005664DD" w:rsidRDefault="00F27B47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4"/>
          <w:color w:val="000000"/>
          <w:bdr w:val="none" w:sz="0" w:space="0" w:color="auto" w:frame="1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Работа с старшеклассниками над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буктрейлером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по роману М.С. Булгакова «Мастер и Маргарита» дала положительный эффект от применения нового способа привлечения внимания учащихся к классической литературе посредством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буктрейлера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>. Остановить научно-технический прогресс невозможно, поэтому очень важно задуматься о том, как заинтересовать учащихся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5664DD">
        <w:rPr>
          <w:rStyle w:val="c4"/>
          <w:b/>
          <w:bCs/>
          <w:color w:val="000000"/>
          <w:bdr w:val="none" w:sz="0" w:space="0" w:color="auto" w:frame="1"/>
        </w:rPr>
        <w:t xml:space="preserve">Основные этапы создания </w:t>
      </w:r>
      <w:proofErr w:type="spellStart"/>
      <w:r w:rsidRPr="005664DD">
        <w:rPr>
          <w:rStyle w:val="c4"/>
          <w:b/>
          <w:bCs/>
          <w:color w:val="000000"/>
          <w:bdr w:val="none" w:sz="0" w:space="0" w:color="auto" w:frame="1"/>
        </w:rPr>
        <w:t>буктрейлера</w:t>
      </w:r>
      <w:proofErr w:type="spellEnd"/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5664DD">
        <w:rPr>
          <w:rStyle w:val="c0"/>
          <w:b/>
          <w:i/>
          <w:color w:val="000000"/>
          <w:bdr w:val="none" w:sz="0" w:space="0" w:color="auto" w:frame="1"/>
        </w:rPr>
        <w:t>Выбор книги.</w:t>
      </w:r>
      <w:r w:rsidRPr="005664DD">
        <w:rPr>
          <w:rStyle w:val="c0"/>
          <w:color w:val="000000"/>
          <w:bdr w:val="none" w:sz="0" w:space="0" w:color="auto" w:frame="1"/>
        </w:rPr>
        <w:t xml:space="preserve"> Мотивацией в выборе книг для создания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буктрейлера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может быть: адаптация смысла классических произведений, выражение признательности писателю – юбиляру, ориентирование аудитории в потоке произведений современных авторов, ознакомление с книгами, приуроченными к важным историческим событиям.  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5664DD">
        <w:rPr>
          <w:rStyle w:val="c0"/>
          <w:b/>
          <w:i/>
          <w:color w:val="000000"/>
          <w:bdr w:val="none" w:sz="0" w:space="0" w:color="auto" w:frame="1"/>
        </w:rPr>
        <w:t xml:space="preserve">Создание сценария к </w:t>
      </w:r>
      <w:proofErr w:type="spellStart"/>
      <w:r w:rsidRPr="005664DD">
        <w:rPr>
          <w:rStyle w:val="c0"/>
          <w:b/>
          <w:i/>
          <w:color w:val="000000"/>
          <w:bdr w:val="none" w:sz="0" w:space="0" w:color="auto" w:frame="1"/>
        </w:rPr>
        <w:t>буктрейлеру</w:t>
      </w:r>
      <w:proofErr w:type="spellEnd"/>
      <w:r w:rsidRPr="005664DD">
        <w:rPr>
          <w:rStyle w:val="c0"/>
          <w:b/>
          <w:i/>
          <w:color w:val="000000"/>
          <w:bdr w:val="none" w:sz="0" w:space="0" w:color="auto" w:frame="1"/>
        </w:rPr>
        <w:t>.</w:t>
      </w:r>
      <w:r w:rsidRPr="005664DD">
        <w:rPr>
          <w:rStyle w:val="c0"/>
          <w:color w:val="000000"/>
          <w:bdr w:val="none" w:sz="0" w:space="0" w:color="auto" w:frame="1"/>
        </w:rPr>
        <w:t xml:space="preserve"> Учащиеся анализируют произведение, продумывают сюжет, пишут сценарий. Создание сценария предполагает организацию обсуждений для решения проблем, связанных с пониманием смысла произведения и переносом его на экран, выбором типа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буктрейлера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. Например, если это повествовательный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– необходимо продумать интригу, если это атмосферный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– нужно определить настроение книги, средства для передачи этого настроения. Создание сценария можно считать альтернативой традиционному сочинению, которая принесет учащимся большее удовольствие.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5664DD">
        <w:rPr>
          <w:rStyle w:val="c0"/>
          <w:b/>
          <w:i/>
          <w:color w:val="000000"/>
          <w:bdr w:val="none" w:sz="0" w:space="0" w:color="auto" w:frame="1"/>
        </w:rPr>
        <w:t>Подбор материалов для видеоряда:</w:t>
      </w:r>
      <w:r w:rsidRPr="005664DD">
        <w:rPr>
          <w:rStyle w:val="c0"/>
          <w:color w:val="000000"/>
          <w:bdr w:val="none" w:sz="0" w:space="0" w:color="auto" w:frame="1"/>
        </w:rPr>
        <w:t xml:space="preserve"> картинок, фотографий, отсканированных иллюстраций к книге, кадров из фильма. Труднее обстоит дело с жанром мини-фильма. Для этого необходима подготовительная работа с текстом, раскрытие актерского потенциала учащихся, снятие сценического напряжения, боязни камеры, внутренних зажимов.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5664DD">
        <w:rPr>
          <w:rStyle w:val="c0"/>
          <w:b/>
          <w:i/>
          <w:color w:val="000000"/>
          <w:bdr w:val="none" w:sz="0" w:space="0" w:color="auto" w:frame="1"/>
        </w:rPr>
        <w:t>Подбор музыки, запись текста</w:t>
      </w:r>
      <w:r w:rsidRPr="005664DD">
        <w:rPr>
          <w:rStyle w:val="c0"/>
          <w:color w:val="000000"/>
          <w:bdr w:val="none" w:sz="0" w:space="0" w:color="auto" w:frame="1"/>
        </w:rPr>
        <w:t>, если это предусмотрено по сценарию.</w:t>
      </w:r>
    </w:p>
    <w:p w:rsidR="00F73520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4"/>
          <w:i/>
          <w:color w:val="000000"/>
        </w:rPr>
      </w:pPr>
      <w:r w:rsidRPr="005664DD">
        <w:rPr>
          <w:rStyle w:val="c0"/>
          <w:i/>
          <w:color w:val="000000"/>
          <w:bdr w:val="none" w:sz="0" w:space="0" w:color="auto" w:frame="1"/>
        </w:rPr>
        <w:t>Выбор программы для монтажа видео. Монтаж.</w:t>
      </w:r>
    </w:p>
    <w:p w:rsidR="00F73520" w:rsidRPr="005664DD" w:rsidRDefault="00F73520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4"/>
          <w:b/>
          <w:bCs/>
          <w:color w:val="000000"/>
          <w:bdr w:val="none" w:sz="0" w:space="0" w:color="auto" w:frame="1"/>
        </w:rPr>
      </w:pPr>
      <w:r w:rsidRPr="005664DD">
        <w:rPr>
          <w:rStyle w:val="c4"/>
          <w:b/>
          <w:bCs/>
          <w:color w:val="000000"/>
          <w:bdr w:val="none" w:sz="0" w:space="0" w:color="auto" w:frame="1"/>
        </w:rPr>
        <w:t xml:space="preserve">Этапы работы над созданием </w:t>
      </w:r>
      <w:proofErr w:type="spellStart"/>
      <w:r w:rsidRPr="005664DD">
        <w:rPr>
          <w:rStyle w:val="c4"/>
          <w:b/>
          <w:bCs/>
          <w:color w:val="000000"/>
          <w:bdr w:val="none" w:sz="0" w:space="0" w:color="auto" w:frame="1"/>
        </w:rPr>
        <w:t>буктрейлера</w:t>
      </w:r>
      <w:proofErr w:type="spellEnd"/>
      <w:r w:rsidRPr="005664DD">
        <w:rPr>
          <w:rStyle w:val="c4"/>
          <w:b/>
          <w:bCs/>
          <w:color w:val="000000"/>
          <w:bdr w:val="none" w:sz="0" w:space="0" w:color="auto" w:frame="1"/>
        </w:rPr>
        <w:t xml:space="preserve"> к произведению «Мастер и Маргарита» М.С. Булгакова с учащимися 11 класса.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4"/>
          <w:b/>
          <w:bCs/>
          <w:color w:val="000000"/>
          <w:bdr w:val="none" w:sz="0" w:space="0" w:color="auto" w:frame="1"/>
        </w:rPr>
        <w:t>Этап 1.</w:t>
      </w:r>
      <w:r w:rsidRPr="005664DD">
        <w:rPr>
          <w:rStyle w:val="c0"/>
          <w:color w:val="000000"/>
          <w:bdr w:val="none" w:sz="0" w:space="0" w:color="auto" w:frame="1"/>
        </w:rPr>
        <w:t> Выбор книги для рекламы.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1) </w:t>
      </w:r>
      <w:r w:rsidR="00F73520" w:rsidRPr="005664DD">
        <w:rPr>
          <w:rStyle w:val="c0"/>
          <w:color w:val="000000"/>
          <w:bdr w:val="none" w:sz="0" w:space="0" w:color="auto" w:frame="1"/>
        </w:rPr>
        <w:t>Созданием ролика мы занимались с одиннадцатиклассниками, выбор пал на произведение М.С. Булгакова «Мастер и Маргарита»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2) Произведение должно быть интересным для </w:t>
      </w:r>
      <w:r w:rsidR="00F73520" w:rsidRPr="005664DD">
        <w:rPr>
          <w:rStyle w:val="c0"/>
          <w:color w:val="000000"/>
          <w:bdr w:val="none" w:sz="0" w:space="0" w:color="auto" w:frame="1"/>
        </w:rPr>
        <w:t>создателей ролика</w:t>
      </w:r>
      <w:r w:rsidRPr="005664DD">
        <w:rPr>
          <w:rStyle w:val="c0"/>
          <w:color w:val="000000"/>
          <w:bdr w:val="none" w:sz="0" w:space="0" w:color="auto" w:frame="1"/>
        </w:rPr>
        <w:t>, иначе не смогу</w:t>
      </w:r>
      <w:r w:rsidR="00F73520" w:rsidRPr="005664DD">
        <w:rPr>
          <w:rStyle w:val="c0"/>
          <w:color w:val="000000"/>
          <w:bdr w:val="none" w:sz="0" w:space="0" w:color="auto" w:frame="1"/>
        </w:rPr>
        <w:t>т</w:t>
      </w:r>
      <w:r w:rsidRPr="005664DD">
        <w:rPr>
          <w:rStyle w:val="c0"/>
          <w:color w:val="000000"/>
          <w:bdr w:val="none" w:sz="0" w:space="0" w:color="auto" w:frame="1"/>
        </w:rPr>
        <w:t xml:space="preserve"> искренне заинтересовать других.</w:t>
      </w:r>
    </w:p>
    <w:p w:rsidR="00F73520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4"/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>3) Прои</w:t>
      </w:r>
      <w:r w:rsidR="00F73520" w:rsidRPr="005664DD">
        <w:rPr>
          <w:rStyle w:val="c0"/>
          <w:color w:val="000000"/>
          <w:bdr w:val="none" w:sz="0" w:space="0" w:color="auto" w:frame="1"/>
        </w:rPr>
        <w:t>зведение должно быть интересным для одноклассников. Наблюдения показали, что учащиеся заинтересовались не только книгой, но и телеверсией романа (2008 г.)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4"/>
          <w:b/>
          <w:bCs/>
          <w:color w:val="000000"/>
          <w:bdr w:val="none" w:sz="0" w:space="0" w:color="auto" w:frame="1"/>
        </w:rPr>
        <w:lastRenderedPageBreak/>
        <w:t>Этап 2</w:t>
      </w:r>
      <w:r w:rsidRPr="005664DD">
        <w:rPr>
          <w:rStyle w:val="c0"/>
          <w:color w:val="000000"/>
          <w:bdr w:val="none" w:sz="0" w:space="0" w:color="auto" w:frame="1"/>
        </w:rPr>
        <w:t xml:space="preserve">: Создание сценария к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буктрейлеру</w:t>
      </w:r>
      <w:proofErr w:type="spellEnd"/>
      <w:r w:rsidR="00F73520" w:rsidRPr="005664DD">
        <w:rPr>
          <w:rStyle w:val="c0"/>
          <w:color w:val="000000"/>
          <w:bdr w:val="none" w:sz="0" w:space="0" w:color="auto" w:frame="1"/>
        </w:rPr>
        <w:t>.</w:t>
      </w:r>
    </w:p>
    <w:p w:rsidR="00F73520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4"/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Продумать сюжет и написать </w:t>
      </w:r>
      <w:proofErr w:type="spellStart"/>
      <w:proofErr w:type="gramStart"/>
      <w:r w:rsidRPr="005664DD">
        <w:rPr>
          <w:rStyle w:val="c0"/>
          <w:color w:val="000000"/>
          <w:bdr w:val="none" w:sz="0" w:space="0" w:color="auto" w:frame="1"/>
        </w:rPr>
        <w:t>текст.Сюжет</w:t>
      </w:r>
      <w:proofErr w:type="spellEnd"/>
      <w:proofErr w:type="gramEnd"/>
      <w:r w:rsidRPr="005664DD">
        <w:rPr>
          <w:rStyle w:val="c0"/>
          <w:color w:val="000000"/>
          <w:bdr w:val="none" w:sz="0" w:space="0" w:color="auto" w:frame="1"/>
        </w:rPr>
        <w:t xml:space="preserve"> - это основа нашего видеоролика. Важно внести интригу и выстроить сюжет таким образом, чтобы непременно читателю захотелось узнать, что же будет дальше.  Но сначала нам необходимо было самим прочитать все из вышеперечисленных произведений.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4"/>
          <w:b/>
          <w:bCs/>
          <w:color w:val="000000"/>
          <w:bdr w:val="none" w:sz="0" w:space="0" w:color="auto" w:frame="1"/>
        </w:rPr>
        <w:t>Этап 3</w:t>
      </w:r>
      <w:r w:rsidRPr="005664DD">
        <w:rPr>
          <w:rStyle w:val="c0"/>
          <w:color w:val="000000"/>
          <w:bdr w:val="none" w:sz="0" w:space="0" w:color="auto" w:frame="1"/>
        </w:rPr>
        <w:t xml:space="preserve">: Процесс создания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буктрейлера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с помощью программных средств.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>1) Подбор матер</w:t>
      </w:r>
      <w:r w:rsidR="00F73520" w:rsidRPr="005664DD">
        <w:rPr>
          <w:rStyle w:val="c0"/>
          <w:color w:val="000000"/>
          <w:bdr w:val="none" w:sz="0" w:space="0" w:color="auto" w:frame="1"/>
        </w:rPr>
        <w:t xml:space="preserve">иалов для видеоряда: картинки, </w:t>
      </w:r>
      <w:r w:rsidRPr="005664DD">
        <w:rPr>
          <w:rStyle w:val="c0"/>
          <w:color w:val="000000"/>
          <w:bdr w:val="none" w:sz="0" w:space="0" w:color="auto" w:frame="1"/>
        </w:rPr>
        <w:t>иллюстрации книги,</w:t>
      </w:r>
      <w:r w:rsidR="00F73520" w:rsidRPr="005664DD">
        <w:rPr>
          <w:rStyle w:val="c0"/>
          <w:color w:val="000000"/>
          <w:bdr w:val="none" w:sz="0" w:space="0" w:color="auto" w:frame="1"/>
        </w:rPr>
        <w:t xml:space="preserve"> отрывки из телеверсии романа,</w:t>
      </w:r>
      <w:r w:rsidRPr="005664DD">
        <w:rPr>
          <w:rStyle w:val="c0"/>
          <w:color w:val="000000"/>
          <w:bdr w:val="none" w:sz="0" w:space="0" w:color="auto" w:frame="1"/>
        </w:rPr>
        <w:t xml:space="preserve"> свое видео или поиск видео по тематике в интернете.</w:t>
      </w:r>
      <w:r w:rsidR="00F73520" w:rsidRPr="005664DD">
        <w:rPr>
          <w:rStyle w:val="c0"/>
          <w:color w:val="000000"/>
          <w:bdr w:val="none" w:sz="0" w:space="0" w:color="auto" w:frame="1"/>
        </w:rPr>
        <w:t xml:space="preserve"> Кроме режиссера и оператора, у нас был </w:t>
      </w:r>
      <w:r w:rsidR="00F27B47" w:rsidRPr="005664DD">
        <w:rPr>
          <w:rStyle w:val="c0"/>
          <w:color w:val="000000"/>
          <w:bdr w:val="none" w:sz="0" w:space="0" w:color="auto" w:frame="1"/>
        </w:rPr>
        <w:t>ведущий, читающий строчки из романа (с книгой</w:t>
      </w:r>
      <w:r w:rsidR="00F73520" w:rsidRPr="005664DD">
        <w:rPr>
          <w:rStyle w:val="c0"/>
          <w:color w:val="000000"/>
          <w:bdr w:val="none" w:sz="0" w:space="0" w:color="auto" w:frame="1"/>
        </w:rPr>
        <w:t xml:space="preserve"> в руках) и помощник на съемочной площадке (свет, реквизит).</w:t>
      </w:r>
    </w:p>
    <w:p w:rsidR="00F27B47" w:rsidRPr="005664DD" w:rsidRDefault="005720D5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4"/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>2)</w:t>
      </w:r>
      <w:r w:rsidR="00466DD3" w:rsidRPr="005664DD">
        <w:rPr>
          <w:rStyle w:val="c0"/>
          <w:color w:val="000000"/>
          <w:bdr w:val="none" w:sz="0" w:space="0" w:color="auto" w:frame="1"/>
        </w:rPr>
        <w:t xml:space="preserve">Выбор программы для работы с видео. Их представлено множество. </w:t>
      </w:r>
      <w:r w:rsidR="00516171" w:rsidRPr="005664DD">
        <w:rPr>
          <w:rStyle w:val="c0"/>
          <w:color w:val="000000"/>
          <w:bdr w:val="none" w:sz="0" w:space="0" w:color="auto" w:frame="1"/>
        </w:rPr>
        <w:t xml:space="preserve">Оператор и монтажер выбрал программу </w:t>
      </w:r>
      <w:r w:rsidR="00516171" w:rsidRPr="005664DD">
        <w:rPr>
          <w:rStyle w:val="c0"/>
          <w:color w:val="000000"/>
          <w:bdr w:val="none" w:sz="0" w:space="0" w:color="auto" w:frame="1"/>
          <w:lang w:val="en-US"/>
        </w:rPr>
        <w:t>Cap</w:t>
      </w:r>
      <w:r w:rsidR="00516171" w:rsidRPr="005664DD">
        <w:rPr>
          <w:rStyle w:val="c0"/>
          <w:color w:val="000000"/>
          <w:bdr w:val="none" w:sz="0" w:space="0" w:color="auto" w:frame="1"/>
        </w:rPr>
        <w:t xml:space="preserve"> </w:t>
      </w:r>
      <w:r w:rsidR="00516171" w:rsidRPr="005664DD">
        <w:rPr>
          <w:rStyle w:val="c0"/>
          <w:color w:val="000000"/>
          <w:bdr w:val="none" w:sz="0" w:space="0" w:color="auto" w:frame="1"/>
          <w:lang w:val="en-US"/>
        </w:rPr>
        <w:t>Cut</w:t>
      </w:r>
      <w:r w:rsidR="00516171" w:rsidRPr="005664DD">
        <w:rPr>
          <w:rStyle w:val="c0"/>
          <w:color w:val="000000"/>
          <w:bdr w:val="none" w:sz="0" w:space="0" w:color="auto" w:frame="1"/>
        </w:rPr>
        <w:t xml:space="preserve">. Монтаж происходил сразу в </w:t>
      </w:r>
      <w:proofErr w:type="spellStart"/>
      <w:r w:rsidR="00516171" w:rsidRPr="005664DD">
        <w:rPr>
          <w:rStyle w:val="c0"/>
          <w:color w:val="000000"/>
          <w:bdr w:val="none" w:sz="0" w:space="0" w:color="auto" w:frame="1"/>
        </w:rPr>
        <w:t>Айфоне</w:t>
      </w:r>
      <w:proofErr w:type="spellEnd"/>
      <w:r w:rsidR="00516171" w:rsidRPr="005664DD">
        <w:rPr>
          <w:rStyle w:val="c0"/>
          <w:color w:val="000000"/>
          <w:bdr w:val="none" w:sz="0" w:space="0" w:color="auto" w:frame="1"/>
        </w:rPr>
        <w:t xml:space="preserve"> со снятым и скачанными эпизодами телеверсии материалом. Приложение </w:t>
      </w:r>
      <w:r w:rsidR="00516171" w:rsidRPr="005664DD">
        <w:rPr>
          <w:rStyle w:val="c0"/>
          <w:color w:val="000000"/>
          <w:bdr w:val="none" w:sz="0" w:space="0" w:color="auto" w:frame="1"/>
          <w:lang w:val="en-US"/>
        </w:rPr>
        <w:t>Cap</w:t>
      </w:r>
      <w:r w:rsidR="00516171" w:rsidRPr="005664DD">
        <w:rPr>
          <w:rStyle w:val="c0"/>
          <w:color w:val="000000"/>
          <w:bdr w:val="none" w:sz="0" w:space="0" w:color="auto" w:frame="1"/>
        </w:rPr>
        <w:t xml:space="preserve"> </w:t>
      </w:r>
      <w:r w:rsidR="00516171" w:rsidRPr="005664DD">
        <w:rPr>
          <w:rStyle w:val="c0"/>
          <w:color w:val="000000"/>
          <w:bdr w:val="none" w:sz="0" w:space="0" w:color="auto" w:frame="1"/>
          <w:lang w:val="en-US"/>
        </w:rPr>
        <w:t>Cut</w:t>
      </w:r>
      <w:r w:rsidR="00516171" w:rsidRPr="005664DD">
        <w:rPr>
          <w:rStyle w:val="c0"/>
          <w:color w:val="000000"/>
          <w:bdr w:val="none" w:sz="0" w:space="0" w:color="auto" w:frame="1"/>
        </w:rPr>
        <w:t xml:space="preserve"> невероятно удобное в использовании. Вы без проблем поймете, как с ним работать, даже если до этого никогда не</w:t>
      </w:r>
      <w:r w:rsidRPr="005664DD">
        <w:rPr>
          <w:rStyle w:val="c0"/>
          <w:color w:val="000000"/>
          <w:bdr w:val="none" w:sz="0" w:space="0" w:color="auto" w:frame="1"/>
        </w:rPr>
        <w:t xml:space="preserve"> </w:t>
      </w:r>
      <w:r w:rsidR="00516171" w:rsidRPr="005664DD">
        <w:rPr>
          <w:rStyle w:val="c0"/>
          <w:color w:val="000000"/>
          <w:bdr w:val="none" w:sz="0" w:space="0" w:color="auto" w:frame="1"/>
        </w:rPr>
        <w:t>сталкивались с редактированием и монтажом видео. Большой набор инструментов расширит ваши возможности и позволит воплощать любые идеи. Вы сможете уменьшать и увеличи</w:t>
      </w:r>
      <w:r w:rsidRPr="005664DD">
        <w:rPr>
          <w:rStyle w:val="c0"/>
          <w:color w:val="000000"/>
          <w:bdr w:val="none" w:sz="0" w:space="0" w:color="auto" w:frame="1"/>
        </w:rPr>
        <w:t>вать скорость, добавлять тексты</w:t>
      </w:r>
      <w:r w:rsidR="00516171" w:rsidRPr="005664DD">
        <w:rPr>
          <w:rStyle w:val="c0"/>
          <w:color w:val="000000"/>
          <w:bdr w:val="none" w:sz="0" w:space="0" w:color="auto" w:frame="1"/>
        </w:rPr>
        <w:t xml:space="preserve"> и совершать много других манипуляций.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4"/>
          <w:b/>
          <w:bCs/>
          <w:color w:val="000000"/>
          <w:bdr w:val="none" w:sz="0" w:space="0" w:color="auto" w:frame="1"/>
        </w:rPr>
        <w:t>Этап 4</w:t>
      </w:r>
      <w:r w:rsidRPr="005664DD">
        <w:rPr>
          <w:rStyle w:val="c0"/>
          <w:color w:val="000000"/>
          <w:bdr w:val="none" w:sz="0" w:space="0" w:color="auto" w:frame="1"/>
        </w:rPr>
        <w:t>: Экспертиза.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Просмотреть получившийся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>, при необходимости - внести исправления. Сначала наши ролики превышали допустимые нормы, учащиеся не успевали читать титры, пришлось внести поправки, только после этого фильмы были сохранены.</w:t>
      </w:r>
    </w:p>
    <w:p w:rsidR="00F27B47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5664DD">
        <w:rPr>
          <w:rStyle w:val="c0"/>
          <w:color w:val="000000"/>
          <w:bdr w:val="none" w:sz="0" w:space="0" w:color="auto" w:frame="1"/>
        </w:rPr>
        <w:t>В итоге ролики были готовы. Пришло время организовать их просмотр.</w:t>
      </w:r>
      <w:r w:rsidR="00F27B47" w:rsidRPr="005664DD">
        <w:rPr>
          <w:rStyle w:val="c0"/>
          <w:color w:val="000000"/>
          <w:bdr w:val="none" w:sz="0" w:space="0" w:color="auto" w:frame="1"/>
        </w:rPr>
        <w:t xml:space="preserve"> </w:t>
      </w:r>
    </w:p>
    <w:p w:rsidR="00466DD3" w:rsidRPr="005664DD" w:rsidRDefault="00F27B47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</w:rPr>
      </w:pPr>
      <w:r w:rsidRPr="005664DD">
        <w:rPr>
          <w:rStyle w:val="c0"/>
          <w:b/>
          <w:color w:val="000000"/>
          <w:bdr w:val="none" w:sz="0" w:space="0" w:color="auto" w:frame="1"/>
        </w:rPr>
        <w:t>Этап 5.</w:t>
      </w:r>
      <w:r w:rsidRPr="005664DD">
        <w:rPr>
          <w:rStyle w:val="c0"/>
          <w:color w:val="000000"/>
          <w:bdr w:val="none" w:sz="0" w:space="0" w:color="auto" w:frame="1"/>
        </w:rPr>
        <w:t xml:space="preserve"> После просмотра ролика экспертами наша команда подала заявку на ежегодный муниципальный конкурс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буктрейлеров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>. Итог- 3 место в муниципальном конкурсе школ.</w:t>
      </w:r>
    </w:p>
    <w:p w:rsidR="00466DD3" w:rsidRPr="005664DD" w:rsidRDefault="00D60D4A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Работа с старшеклассниками над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буктрейлером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по роману М.С. Булгакова «Мастер и Маргарита» дала положительный эффект от применения нового способа привлечения внимания учащихся к классической литературе посредством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буктрейлера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>. Остановить научно-технический прогресс невозможно, поэтому очень важно задуматься о том, как заинтересовать учащихся</w:t>
      </w:r>
    </w:p>
    <w:p w:rsidR="00F27B47" w:rsidRPr="005664DD" w:rsidRDefault="00466DD3" w:rsidP="005664DD">
      <w:pPr>
        <w:pStyle w:val="c2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4"/>
          <w:color w:val="000000"/>
        </w:rPr>
      </w:pP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Буктрейлеры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способствуют интересу к прочтению классических и современных произведений литературы.</w:t>
      </w:r>
      <w:r w:rsidR="00D60D4A" w:rsidRPr="005664DD">
        <w:rPr>
          <w:color w:val="000000"/>
        </w:rPr>
        <w:t xml:space="preserve">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Буктрейлеры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помогают постичь суть литературного произведения.</w:t>
      </w:r>
      <w:r w:rsidR="00D60D4A" w:rsidRPr="005664DD">
        <w:rPr>
          <w:rStyle w:val="c0"/>
          <w:color w:val="000000"/>
        </w:rPr>
        <w:t xml:space="preserve"> </w:t>
      </w:r>
      <w:r w:rsidRPr="005664DD">
        <w:rPr>
          <w:rStyle w:val="c0"/>
          <w:color w:val="000000"/>
          <w:bdr w:val="none" w:sz="0" w:space="0" w:color="auto" w:frame="1"/>
        </w:rPr>
        <w:t xml:space="preserve">Сегодня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буктрейлеры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активно входят в повседневную жизнь библиотек и школ. </w:t>
      </w:r>
      <w:r w:rsidR="00D60D4A" w:rsidRPr="005664DD">
        <w:rPr>
          <w:rStyle w:val="c0"/>
          <w:color w:val="000000"/>
          <w:bdr w:val="none" w:sz="0" w:space="0" w:color="auto" w:frame="1"/>
        </w:rPr>
        <w:t xml:space="preserve">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Буктрейлеры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могут быть посвящены какому-либо автору, серии книг или какой-либо теме и дате, юбилею писателя. Соединение смысловой нагрузки с простотой восприятия визуальной информации особенно эффективно в пропаганде книги и чтения.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4"/>
          <w:b/>
          <w:bCs/>
          <w:color w:val="000000"/>
          <w:bdr w:val="none" w:sz="0" w:space="0" w:color="auto" w:frame="1"/>
        </w:rPr>
        <w:lastRenderedPageBreak/>
        <w:t>Используемая литература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1.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- современный способ</w:t>
      </w:r>
      <w:r w:rsidR="002A09D5" w:rsidRPr="005664DD">
        <w:rPr>
          <w:rStyle w:val="c0"/>
          <w:color w:val="000000"/>
          <w:bdr w:val="none" w:sz="0" w:space="0" w:color="auto" w:frame="1"/>
        </w:rPr>
        <w:t xml:space="preserve"> продвижения книги в библиотеке</w:t>
      </w:r>
      <w:r w:rsidRPr="005664DD">
        <w:rPr>
          <w:rStyle w:val="c0"/>
          <w:color w:val="000000"/>
          <w:bdr w:val="none" w:sz="0" w:space="0" w:color="auto" w:frame="1"/>
        </w:rPr>
        <w:t xml:space="preserve">: методические рекомендации.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Вып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>. 1 / Детско-юношеская библиотека Республики Карелия им. В.Ф. Морозова; [авт.-сост. Т.А. Лисовская] –</w:t>
      </w:r>
      <w:proofErr w:type="gramStart"/>
      <w:r w:rsidRPr="005664DD">
        <w:rPr>
          <w:rStyle w:val="c0"/>
          <w:color w:val="000000"/>
          <w:bdr w:val="none" w:sz="0" w:space="0" w:color="auto" w:frame="1"/>
        </w:rPr>
        <w:t>Петрозаводск :</w:t>
      </w:r>
      <w:proofErr w:type="gramEnd"/>
      <w:r w:rsidRPr="005664DD">
        <w:rPr>
          <w:rStyle w:val="c0"/>
          <w:color w:val="000000"/>
          <w:bdr w:val="none" w:sz="0" w:space="0" w:color="auto" w:frame="1"/>
        </w:rPr>
        <w:t xml:space="preserve"> ДЮБ РК, 2014 стр.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>2.  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Чудинова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В.П. Чтение детей и подростков в России на рубеже веков: смена «модели чтения, В. П.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Чудинова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// Социологические исследования. 1999 г. № 5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3.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Ю.Щербинина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. Смотреть нельзя читать. </w:t>
      </w:r>
      <w:proofErr w:type="spellStart"/>
      <w:r w:rsidRPr="005664DD">
        <w:rPr>
          <w:rStyle w:val="c0"/>
          <w:color w:val="000000"/>
          <w:bdr w:val="none" w:sz="0" w:space="0" w:color="auto" w:frame="1"/>
        </w:rPr>
        <w:t>Буктрейлерство</w:t>
      </w:r>
      <w:proofErr w:type="spellEnd"/>
      <w:r w:rsidRPr="005664DD">
        <w:rPr>
          <w:rStyle w:val="c0"/>
          <w:color w:val="000000"/>
          <w:bdr w:val="none" w:sz="0" w:space="0" w:color="auto" w:frame="1"/>
        </w:rPr>
        <w:t xml:space="preserve"> как издательская стратегия в современной России. Журнал Вопросы литературы, №3, 2012,</w:t>
      </w:r>
    </w:p>
    <w:p w:rsidR="00466DD3" w:rsidRPr="005664DD" w:rsidRDefault="00466DD3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>4. Интернет источник: Школа вдохновения. Статья «</w:t>
      </w:r>
      <w:proofErr w:type="spellStart"/>
      <w:r w:rsidRPr="005664DD">
        <w:rPr>
          <w:rStyle w:val="c22"/>
          <w:color w:val="333333"/>
          <w:bdr w:val="none" w:sz="0" w:space="0" w:color="auto" w:frame="1"/>
        </w:rPr>
        <w:t>Буктрейлер</w:t>
      </w:r>
      <w:proofErr w:type="spellEnd"/>
      <w:r w:rsidRPr="005664DD">
        <w:rPr>
          <w:rStyle w:val="c22"/>
          <w:color w:val="333333"/>
          <w:bdr w:val="none" w:sz="0" w:space="0" w:color="auto" w:frame="1"/>
        </w:rPr>
        <w:t xml:space="preserve"> – рекламный «фильм» о книге</w:t>
      </w:r>
      <w:r w:rsidRPr="005664DD">
        <w:rPr>
          <w:rStyle w:val="c0"/>
          <w:color w:val="000000"/>
          <w:bdr w:val="none" w:sz="0" w:space="0" w:color="auto" w:frame="1"/>
        </w:rPr>
        <w:t>» </w:t>
      </w:r>
      <w:hyperlink r:id="rId5" w:history="1">
        <w:r w:rsidRPr="005664DD">
          <w:rPr>
            <w:rStyle w:val="a3"/>
            <w:bdr w:val="none" w:sz="0" w:space="0" w:color="auto" w:frame="1"/>
          </w:rPr>
          <w:t>http://school-of-inspiration.ru/buktrejler-reklamnyj-film-o-knige2014</w:t>
        </w:r>
      </w:hyperlink>
    </w:p>
    <w:p w:rsidR="006540B3" w:rsidRPr="005664DD" w:rsidRDefault="002A09D5" w:rsidP="005664DD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664DD">
        <w:rPr>
          <w:rStyle w:val="c0"/>
          <w:color w:val="000000"/>
          <w:bdr w:val="none" w:sz="0" w:space="0" w:color="auto" w:frame="1"/>
        </w:rPr>
        <w:t xml:space="preserve">5. </w:t>
      </w:r>
      <w:proofErr w:type="spellStart"/>
      <w:r w:rsidR="00466DD3" w:rsidRPr="005664DD">
        <w:rPr>
          <w:rStyle w:val="c0"/>
          <w:color w:val="000000"/>
          <w:bdr w:val="none" w:sz="0" w:space="0" w:color="auto" w:frame="1"/>
        </w:rPr>
        <w:t>Буктрейлер</w:t>
      </w:r>
      <w:proofErr w:type="spellEnd"/>
      <w:r w:rsidR="00466DD3" w:rsidRPr="005664DD">
        <w:rPr>
          <w:rStyle w:val="c0"/>
          <w:color w:val="000000"/>
          <w:bdr w:val="none" w:sz="0" w:space="0" w:color="auto" w:frame="1"/>
        </w:rPr>
        <w:t xml:space="preserve"> как способ продвижения книги</w:t>
      </w:r>
      <w:hyperlink r:id="rId6" w:history="1">
        <w:r w:rsidR="00466DD3" w:rsidRPr="005664DD">
          <w:rPr>
            <w:rStyle w:val="a3"/>
            <w:bdr w:val="none" w:sz="0" w:space="0" w:color="auto" w:frame="1"/>
          </w:rPr>
          <w:t>http://nbrb.ru/?p=10945</w:t>
        </w:r>
      </w:hyperlink>
      <w:bookmarkStart w:id="0" w:name="_GoBack"/>
      <w:bookmarkEnd w:id="0"/>
    </w:p>
    <w:sectPr w:rsidR="006540B3" w:rsidRPr="005664DD" w:rsidSect="005664D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36"/>
    <w:rsid w:val="000A299D"/>
    <w:rsid w:val="000F1701"/>
    <w:rsid w:val="002A09D5"/>
    <w:rsid w:val="002E0BE6"/>
    <w:rsid w:val="00391764"/>
    <w:rsid w:val="00466DD3"/>
    <w:rsid w:val="004E1236"/>
    <w:rsid w:val="00516171"/>
    <w:rsid w:val="005664DD"/>
    <w:rsid w:val="005720D5"/>
    <w:rsid w:val="00630175"/>
    <w:rsid w:val="006540B3"/>
    <w:rsid w:val="0067047C"/>
    <w:rsid w:val="008B4A5D"/>
    <w:rsid w:val="00B11769"/>
    <w:rsid w:val="00B91329"/>
    <w:rsid w:val="00D06F3C"/>
    <w:rsid w:val="00D60D4A"/>
    <w:rsid w:val="00F27B47"/>
    <w:rsid w:val="00F72599"/>
    <w:rsid w:val="00F7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53C7"/>
  <w15:chartTrackingRefBased/>
  <w15:docId w15:val="{6A012374-2C15-4AD4-A79B-82BC27E5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6DD3"/>
  </w:style>
  <w:style w:type="character" w:customStyle="1" w:styleId="c4">
    <w:name w:val="c4"/>
    <w:basedOn w:val="a0"/>
    <w:rsid w:val="00466DD3"/>
  </w:style>
  <w:style w:type="character" w:customStyle="1" w:styleId="c17">
    <w:name w:val="c17"/>
    <w:basedOn w:val="a0"/>
    <w:rsid w:val="00466DD3"/>
  </w:style>
  <w:style w:type="character" w:customStyle="1" w:styleId="c28">
    <w:name w:val="c28"/>
    <w:basedOn w:val="a0"/>
    <w:rsid w:val="00466DD3"/>
  </w:style>
  <w:style w:type="character" w:customStyle="1" w:styleId="c22">
    <w:name w:val="c22"/>
    <w:basedOn w:val="a0"/>
    <w:rsid w:val="00466DD3"/>
  </w:style>
  <w:style w:type="character" w:styleId="a3">
    <w:name w:val="Hyperlink"/>
    <w:basedOn w:val="a0"/>
    <w:uiPriority w:val="99"/>
    <w:semiHidden/>
    <w:unhideWhenUsed/>
    <w:rsid w:val="00466DD3"/>
    <w:rPr>
      <w:color w:val="0000FF"/>
      <w:u w:val="single"/>
    </w:rPr>
  </w:style>
  <w:style w:type="character" w:styleId="a4">
    <w:name w:val="Strong"/>
    <w:basedOn w:val="a0"/>
    <w:uiPriority w:val="22"/>
    <w:qFormat/>
    <w:rsid w:val="00466DD3"/>
    <w:rPr>
      <w:b/>
      <w:bCs/>
    </w:rPr>
  </w:style>
  <w:style w:type="paragraph" w:styleId="a5">
    <w:name w:val="Normal (Web)"/>
    <w:basedOn w:val="a"/>
    <w:uiPriority w:val="99"/>
    <w:unhideWhenUsed/>
    <w:rsid w:val="0046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nbrb.ru/?p%3D10945&amp;sa=D&amp;ust=1552142301290000" TargetMode="External"/><Relationship Id="rId5" Type="http://schemas.openxmlformats.org/officeDocument/2006/relationships/hyperlink" Target="https://www.google.com/url?q=http://school-of-inspiration.ru/buktrejler-reklamnyj-film-o-knige2014&amp;sa=D&amp;ust=155214230129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29A8-82D2-4C53-A243-20908BFF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dcterms:created xsi:type="dcterms:W3CDTF">2022-06-08T02:52:00Z</dcterms:created>
  <dcterms:modified xsi:type="dcterms:W3CDTF">2025-06-25T11:34:00Z</dcterms:modified>
</cp:coreProperties>
</file>