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A9" w:rsidRPr="00545ABA" w:rsidRDefault="00545ABA" w:rsidP="00545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ABA">
        <w:rPr>
          <w:rFonts w:ascii="Times New Roman" w:hAnsi="Times New Roman" w:cs="Times New Roman"/>
          <w:b/>
          <w:sz w:val="28"/>
          <w:szCs w:val="28"/>
        </w:rPr>
        <w:t>Арт-терапия как средство коррекции агрессивного поведения детей младшего школьного возраста</w:t>
      </w:r>
    </w:p>
    <w:p w:rsidR="00545ABA" w:rsidRPr="00545ABA" w:rsidRDefault="00545ABA" w:rsidP="00545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Введение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 xml:space="preserve">Агрессивное поведение среди младших школьников является распространенной проблемой, способной негативно влиять на процесс социализации ребенка, качество межличностных отношений и успешность адаптации в коллективе сверстников. Одной из эффективных методик </w:t>
      </w:r>
      <w:proofErr w:type="spellStart"/>
      <w:r w:rsidRPr="00545ABA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545ABA">
        <w:rPr>
          <w:rFonts w:ascii="Times New Roman" w:hAnsi="Times New Roman" w:cs="Times New Roman"/>
          <w:sz w:val="28"/>
          <w:szCs w:val="28"/>
        </w:rPr>
        <w:t xml:space="preserve"> работы выступает арт-терапия — направление психологической помощи, основанное на применении </w:t>
      </w:r>
      <w:r>
        <w:rPr>
          <w:rFonts w:ascii="Times New Roman" w:hAnsi="Times New Roman" w:cs="Times New Roman"/>
          <w:sz w:val="28"/>
          <w:szCs w:val="28"/>
        </w:rPr>
        <w:t>творческих методов и искусства.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Цель настоящей статьи — изучить возможности арт-терапии как инструмента снижения агрессии у младших школьников, выявить механизмы её воздействия и предложить конкретные рекомендации педагогам и психологам образовательных учреждений.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ABA" w:rsidRPr="00545ABA" w:rsidRDefault="00545ABA" w:rsidP="00545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ABA">
        <w:rPr>
          <w:rFonts w:ascii="Times New Roman" w:hAnsi="Times New Roman" w:cs="Times New Roman"/>
          <w:b/>
          <w:sz w:val="28"/>
          <w:szCs w:val="28"/>
        </w:rPr>
        <w:t>Теоретические основы проблемы</w:t>
      </w:r>
    </w:p>
    <w:p w:rsidR="00545ABA" w:rsidRPr="00545ABA" w:rsidRDefault="00545ABA" w:rsidP="00545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ABA">
        <w:rPr>
          <w:rFonts w:ascii="Times New Roman" w:hAnsi="Times New Roman" w:cs="Times New Roman"/>
          <w:b/>
          <w:sz w:val="28"/>
          <w:szCs w:val="28"/>
        </w:rPr>
        <w:t>Агрессия и ее проявления у младших школьников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Под агрессией понимается деструктивное поведение, направленное на нанесение вреда окружающим людям либо предметному миру. Причины возникновения агрессии многообразны: стрессовые ситуации, семейные конфликты, эмоциональная нестабильность, неудовлетворенные потребности в признании и принятии со стороны взрослых и св</w:t>
      </w:r>
      <w:r>
        <w:rPr>
          <w:rFonts w:ascii="Times New Roman" w:hAnsi="Times New Roman" w:cs="Times New Roman"/>
          <w:sz w:val="28"/>
          <w:szCs w:val="28"/>
        </w:rPr>
        <w:t>ерстников.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Младшие школьники отличаются высокой чувствительностью и восприимчивостью к внешним стимулам, поэтому незначительные трудности часто провоцируют вспышки гнева, раздражения и протеста. Игнорирование детской агрессии способно привести к серьезным нарушениям поведения и развитию устойч</w:t>
      </w:r>
      <w:r>
        <w:rPr>
          <w:rFonts w:ascii="Times New Roman" w:hAnsi="Times New Roman" w:cs="Times New Roman"/>
          <w:sz w:val="28"/>
          <w:szCs w:val="28"/>
        </w:rPr>
        <w:t>ивых негативных черт характера.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Арт-терапия становится эффективным инструментом коррекции агрессивного поведения благодаря</w:t>
      </w:r>
      <w:r>
        <w:rPr>
          <w:rFonts w:ascii="Times New Roman" w:hAnsi="Times New Roman" w:cs="Times New Roman"/>
          <w:sz w:val="28"/>
          <w:szCs w:val="28"/>
        </w:rPr>
        <w:t xml:space="preserve"> следующим основным механизмам: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1. Выражение эмоций через творческую деятельность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Дети младшего школьного возраста зачастую испытывают затруднения в вербальном выражении своих переживаний и внутренних конфликтов. Рисование, лепка, музыка и танцы позволяют им свободно выражать негативные эмоции, такие как злость, тревога или разочарование, не прибегая к физическому воздействию на окружающих. Таким образом, агрессия находит выход в творчестве, снижая риск асоциального поведения.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lastRenderedPageBreak/>
        <w:t>2. Развитие самоконтроля и осознанности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Процесс творчества требует концентрации внимания, терпения и усилий. Ребенок постепенно учится управлять своими эмоциями, контролирует импульсивные реакции и развивает умение планировать свою деятельность. Это положительно сказывается на снижении проявлений агрессии, поскольку п</w:t>
      </w:r>
      <w:r>
        <w:rPr>
          <w:rFonts w:ascii="Times New Roman" w:hAnsi="Times New Roman" w:cs="Times New Roman"/>
          <w:sz w:val="28"/>
          <w:szCs w:val="28"/>
        </w:rPr>
        <w:t>овышается уровень самоконтроля.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3. Создание безопасного пространства для экспериментов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Творческая среда, предлагаемая арт-терапевтом, создает атмосферу доверия и безопасности, позволяя ребенку экспериментировать с различными формами поведения и чувствами. Благодаря этому ребенок приобретает уверенность в себе, снимает внутреннее напряжение и учится лучше спр</w:t>
      </w:r>
      <w:r>
        <w:rPr>
          <w:rFonts w:ascii="Times New Roman" w:hAnsi="Times New Roman" w:cs="Times New Roman"/>
          <w:sz w:val="28"/>
          <w:szCs w:val="28"/>
        </w:rPr>
        <w:t>авляться с трудными ситуациями.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4. Повышение самооценки и социальной компетентности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Успехи в творческой деятельности повышают чувство собственной значимости и компетенции. Дети начинают чувствовать удовлетворение от собственных достижений, улучшаются отношения с одноклассниками и взрослыми, уменьшается потребность проявлять агре</w:t>
      </w:r>
      <w:r>
        <w:rPr>
          <w:rFonts w:ascii="Times New Roman" w:hAnsi="Times New Roman" w:cs="Times New Roman"/>
          <w:sz w:val="28"/>
          <w:szCs w:val="28"/>
        </w:rPr>
        <w:t>ссию ради привлечения внимания.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5. Формирование позитивных моделей взаимодействия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Групповые формы арт-терапии (например, совместная театральная постановка или создание коллективного рисунка) развивают навыки сотрудничества, коммуникации и уважения чужих границ. Эти навыки становятся основой формирования адекватного социального поведения и снижают вероятность агрессивных реакций.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ABA">
        <w:rPr>
          <w:rFonts w:ascii="Times New Roman" w:hAnsi="Times New Roman" w:cs="Times New Roman"/>
          <w:b/>
          <w:sz w:val="28"/>
          <w:szCs w:val="28"/>
        </w:rPr>
        <w:t>Основные направления арт-т</w:t>
      </w:r>
      <w:r w:rsidRPr="00545ABA">
        <w:rPr>
          <w:rFonts w:ascii="Times New Roman" w:hAnsi="Times New Roman" w:cs="Times New Roman"/>
          <w:b/>
          <w:sz w:val="28"/>
          <w:szCs w:val="28"/>
        </w:rPr>
        <w:t>ерапевтической работы включают: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Изобразительное искусство (рисование, лепка)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Музыкальную терапию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Танцевально-двигательную терапию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Драматизацию и театр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 xml:space="preserve">Эти методы способствуют развитию </w:t>
      </w:r>
      <w:proofErr w:type="spellStart"/>
      <w:r w:rsidRPr="00545ABA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45ABA">
        <w:rPr>
          <w:rFonts w:ascii="Times New Roman" w:hAnsi="Times New Roman" w:cs="Times New Roman"/>
          <w:sz w:val="28"/>
          <w:szCs w:val="28"/>
        </w:rPr>
        <w:t>, улучшению коммуникативных навыков, снижению уров</w:t>
      </w:r>
      <w:r>
        <w:rPr>
          <w:rFonts w:ascii="Times New Roman" w:hAnsi="Times New Roman" w:cs="Times New Roman"/>
          <w:sz w:val="28"/>
          <w:szCs w:val="28"/>
        </w:rPr>
        <w:t>ня тревожности и агрессивности.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Возможности арт-терапии в работе с детьми младшего школьного возраста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Изучение литературы позволяет выделить следующие аспекты эффективности арт-терапии в коррекционной работе с агрессивностью: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Развитие способности осознавать собственные чувства: рисуя, дети выражают гнев, страх, радость и учатся понимать причины своего состояния.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Формирование альтернативных способов выражения эмоций: вместо разрушительных действий ребенок учится передавать переживания через рисунок, музыку или танец.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Создание безопасной среды для осознания и принятия опыта: творческий процесс способствует установлению доверительных отношений между ребенком и взрослым специалистом.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Повышение самооценки и уверенности в себе: успехи в творческой деятельности помогают ребенку почувствовать себя успешным и принятым окружающими.</w:t>
      </w:r>
    </w:p>
    <w:p w:rsidR="00545ABA" w:rsidRPr="00545ABA" w:rsidRDefault="00545ABA" w:rsidP="00545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ABA">
        <w:rPr>
          <w:rFonts w:ascii="Times New Roman" w:hAnsi="Times New Roman" w:cs="Times New Roman"/>
          <w:b/>
          <w:sz w:val="28"/>
          <w:szCs w:val="28"/>
        </w:rPr>
        <w:t>Практическое применение арт-терапии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Для успешной реализации методики важно учитывать индивидуальные особенности каждого ребенка, возрастные характеристики и степень агрессивности.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Этапы практической работы: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1. Диагностика проблемы: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Наблюдение за поведением ребёнка в школе и дома.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Проведение бесед с ребёнком, родителем и учителем.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Психологическое тестирование (опросники, анкеты, рисунки на заданную тему).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Диагностический этап направлен на выявление конкретных причин агрессивного поведения и опреде</w:t>
      </w:r>
      <w:r>
        <w:rPr>
          <w:rFonts w:ascii="Times New Roman" w:hAnsi="Times New Roman" w:cs="Times New Roman"/>
          <w:sz w:val="28"/>
          <w:szCs w:val="28"/>
        </w:rPr>
        <w:t>ление степени тяжести проблемы.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2. Постановка цели и задач: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Понимание потребностей конкретного ребёнка.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Определение желаемого результата (уменьшение количества эпизодов агрессии, улучшение взаимоотношений с ровесниками и взрослыми).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Задача специалиста — создать индивидуализированный план коррекции</w:t>
      </w:r>
      <w:r>
        <w:rPr>
          <w:rFonts w:ascii="Times New Roman" w:hAnsi="Times New Roman" w:cs="Times New Roman"/>
          <w:sz w:val="28"/>
          <w:szCs w:val="28"/>
        </w:rPr>
        <w:t xml:space="preserve"> с учётом особенностей ребёнка.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3. Реализация программы: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Основные формы арт-терапии: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Рисование Техники рисования используются наиболее широко. Например, техника "Цвет настроения": ребёнок выбирает цвета, отражающие его состояние, и рисует картину, изображающую своё настроение. После завершения работы проводится обсуждение, помогающее ребёнку осознать и принять свои чувства.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 xml:space="preserve">Работа с пластилином или глиной Лепка фигурок, персонажей и предметов даёт возможность ребёнку выразить внутренние ощущения, тревоги и страхи физически. Особенно полезна эта форма работы для </w:t>
      </w:r>
      <w:proofErr w:type="spellStart"/>
      <w:r w:rsidRPr="00545ABA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545ABA">
        <w:rPr>
          <w:rFonts w:ascii="Times New Roman" w:hAnsi="Times New Roman" w:cs="Times New Roman"/>
          <w:sz w:val="28"/>
          <w:szCs w:val="28"/>
        </w:rPr>
        <w:t xml:space="preserve"> детей, которым сложно контролировать свои движения и энергию.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 xml:space="preserve">Музыкальная терапия </w:t>
      </w:r>
      <w:proofErr w:type="gramStart"/>
      <w:r w:rsidRPr="00545ABA">
        <w:rPr>
          <w:rFonts w:ascii="Times New Roman" w:hAnsi="Times New Roman" w:cs="Times New Roman"/>
          <w:sz w:val="28"/>
          <w:szCs w:val="28"/>
        </w:rPr>
        <w:t>Посредством</w:t>
      </w:r>
      <w:proofErr w:type="gramEnd"/>
      <w:r w:rsidRPr="00545ABA">
        <w:rPr>
          <w:rFonts w:ascii="Times New Roman" w:hAnsi="Times New Roman" w:cs="Times New Roman"/>
          <w:sz w:val="28"/>
          <w:szCs w:val="28"/>
        </w:rPr>
        <w:t xml:space="preserve"> игры на простых инструментах, прослушивания спокойной или энергичной музыки можно научить ребёнка регулировать собственное эмоциональное состояние. Музыка помогает успокоиться, снять напряжение и направить активность в положительное русло.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Драматизация и ролевые игры Играя роли различных героев, ребёнок получает возможность посмотреть на ситуацию глазами другого персонажа, проявить сочувствие и понимание, развивать навыки разрешения конфликтов.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ABA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545ABA">
        <w:rPr>
          <w:rFonts w:ascii="Times New Roman" w:hAnsi="Times New Roman" w:cs="Times New Roman"/>
          <w:sz w:val="28"/>
          <w:szCs w:val="28"/>
        </w:rPr>
        <w:t xml:space="preserve"> Куклы выступают посредником между внутренним миром ребёнка и окружающей средой. Через куклу ребёнок проигрывает различные жизненные сценарии, выявляет скрытые мотивы своего поведения и учится искать компромиссы.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Коллективные проекты Совместное создание картины, композиции, спектакля стимулирует развитие социальных навыков и учит взаимодействовать с другими людьми, уважительно относиться к мнению партнёров.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4. Оценка результатов: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Регулярное наблюдение за динамикой поведения ребёнка позволит определить эффективность выбранной стратегии. Для оценки применяются тесты, повторные наблюдения, отчёты с</w:t>
      </w:r>
      <w:r>
        <w:rPr>
          <w:rFonts w:ascii="Times New Roman" w:hAnsi="Times New Roman" w:cs="Times New Roman"/>
          <w:sz w:val="28"/>
          <w:szCs w:val="28"/>
        </w:rPr>
        <w:t>пециалистов и отзывы родителей.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Примеры техник: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Метод "Моя картина мира": Ребёнок рисует карту своей жизни, обозначая приятные и неприятные моменты. Специалист интерпретирует рисунок и предлагает обсудить положительные и отрицательные эпизоды, вместе находить пути решения возникающих трудностей.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Техника "Домик моего сердца": Ребёнок строит домик из бумаги или картона, украшая его символическими элементами, соответствующими его желаниям и потребностям. Во время обсуждения особое внимание уделяется положительным качествам и целям ребёнка.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Игра "Шумный оркестр": Группа детей играет на шумовых инструментах, следуя определённым правилам и командам ведущего. Задача игры — выработать навык прислушиваться друг к другу, действовать согласованно и поддерживать общее звучание коллектива.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Пример программ</w:t>
      </w:r>
      <w:r>
        <w:rPr>
          <w:rFonts w:ascii="Times New Roman" w:hAnsi="Times New Roman" w:cs="Times New Roman"/>
          <w:sz w:val="28"/>
          <w:szCs w:val="28"/>
        </w:rPr>
        <w:t>ы занятий включает такие этапы: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Диагностика проблем поведения: проведение наблюдений, беседы с родителями и классным руководителем позволяют составить представление о характере агрессии.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Определение целей терапии: разработка индивидуальных планов работы с каждым учеником.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Проведение терапевтических сессий: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Индивидуальные занятия (арт-терапевт работает один-на-один с ребенком).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Групповая работа (создание групповых рисунков, совместное исполнение музыкальных композиций, драматизация сказок).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Оценка результатов: регулярное отслеживание изменений в поведении, опрос родителей и учителей.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Практический опыт показывает, что систематическая арт-терапевтическая работа снижает уровень агрессивности, улучшает настроение и повышает способность адаптироваться к школьным условиям.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ABA" w:rsidRPr="00545ABA" w:rsidRDefault="00545ABA" w:rsidP="00545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45AB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bookmarkEnd w:id="0"/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 xml:space="preserve">Арт-терапия представляет собой эффективный инструмент коррекции агрессивного поведения у младших школьников. Её преимущества заключаются в комплексном воздействии на личность ребенка, развитии навыков </w:t>
      </w:r>
      <w:proofErr w:type="spellStart"/>
      <w:r w:rsidRPr="00545AB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45ABA">
        <w:rPr>
          <w:rFonts w:ascii="Times New Roman" w:hAnsi="Times New Roman" w:cs="Times New Roman"/>
          <w:sz w:val="28"/>
          <w:szCs w:val="28"/>
        </w:rPr>
        <w:t xml:space="preserve"> и улучшении качества общения с взрослыми и сверстниками. Важно помнить, что использование арт-терапии должно проводиться квалифицированными специалистами и сопровождаться поддержкой педагогов и семьи.</w:t>
      </w: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ABA" w:rsidRPr="00545ABA" w:rsidRDefault="00545ABA" w:rsidP="005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545ABA">
        <w:rPr>
          <w:rFonts w:ascii="Times New Roman" w:hAnsi="Times New Roman" w:cs="Times New Roman"/>
          <w:sz w:val="28"/>
          <w:szCs w:val="28"/>
        </w:rPr>
        <w:t>Таким образом, данная статья раскрывает потенциал арт-терапии как средства профилактики и коррекции агрессивного поведения у детей младшего школьного возраста, предлагая практические подходы и методологические рекомендации специалистам образовательной сферы.</w:t>
      </w:r>
    </w:p>
    <w:sectPr w:rsidR="00545ABA" w:rsidRPr="0054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7C"/>
    <w:rsid w:val="0033047C"/>
    <w:rsid w:val="00545ABA"/>
    <w:rsid w:val="00A2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0335"/>
  <w15:chartTrackingRefBased/>
  <w15:docId w15:val="{46F39871-B2D4-41F4-B126-2A86F37B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1391</Words>
  <Characters>7930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2025-06-28T15:32:00Z</dcterms:created>
  <dcterms:modified xsi:type="dcterms:W3CDTF">2025-06-28T15:39:00Z</dcterms:modified>
</cp:coreProperties>
</file>