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2565" w14:textId="77777777" w:rsidR="00174A02" w:rsidRPr="009570E9" w:rsidRDefault="00000000">
      <w:pPr>
        <w:pStyle w:val="CONTENT"/>
        <w:rPr>
          <w:lang w:val="ru-RU"/>
        </w:rPr>
      </w:pPr>
      <w:r w:rsidRPr="009570E9">
        <w:rPr>
          <w:lang w:val="ru-RU"/>
        </w:rPr>
        <w:t>Научная статья на тему "Административные правоотношения" по предмету: Юриспруденция</w:t>
      </w:r>
    </w:p>
    <w:p w14:paraId="69867878" w14:textId="1C8209D5" w:rsidR="00174A02" w:rsidRPr="009570E9" w:rsidRDefault="00174A02" w:rsidP="009570E9">
      <w:pPr>
        <w:ind w:firstLine="0"/>
        <w:rPr>
          <w:lang w:val="ru-RU"/>
        </w:rPr>
      </w:pPr>
    </w:p>
    <w:p w14:paraId="66C87932" w14:textId="77777777" w:rsidR="00174A02" w:rsidRPr="009570E9" w:rsidRDefault="00000000">
      <w:pPr>
        <w:pStyle w:val="CONTENT"/>
        <w:rPr>
          <w:lang w:val="ru-RU"/>
        </w:rPr>
      </w:pPr>
      <w:r w:rsidRPr="009570E9">
        <w:rPr>
          <w:lang w:val="ru-RU"/>
        </w:rPr>
        <w:t>СОДЕРЖАНИЕ</w:t>
      </w:r>
    </w:p>
    <w:p w14:paraId="33DE58B1" w14:textId="77777777" w:rsidR="00174A02" w:rsidRPr="009570E9" w:rsidRDefault="00000000">
      <w:pPr>
        <w:pStyle w:val="Normal2"/>
        <w:rPr>
          <w:lang w:val="ru-RU"/>
        </w:rPr>
      </w:pPr>
      <w:r w:rsidRPr="009570E9">
        <w:rPr>
          <w:lang w:val="ru-RU"/>
        </w:rPr>
        <w:t>ВВЕДЕНИЕ</w:t>
      </w:r>
    </w:p>
    <w:p w14:paraId="73FD5CDC" w14:textId="77777777" w:rsidR="00174A02" w:rsidRPr="009570E9" w:rsidRDefault="00000000">
      <w:pPr>
        <w:pStyle w:val="Normal2"/>
        <w:rPr>
          <w:lang w:val="ru-RU"/>
        </w:rPr>
      </w:pPr>
      <w:r w:rsidRPr="009570E9">
        <w:rPr>
          <w:lang w:val="ru-RU"/>
        </w:rPr>
        <w:t>ОСНОВНАЯ ЧАСТЬ</w:t>
      </w:r>
    </w:p>
    <w:p w14:paraId="59E0469A" w14:textId="77777777" w:rsidR="00174A02" w:rsidRPr="009570E9" w:rsidRDefault="00000000">
      <w:pPr>
        <w:pStyle w:val="Normal2"/>
        <w:ind w:left="709"/>
        <w:rPr>
          <w:lang w:val="ru-RU"/>
        </w:rPr>
      </w:pPr>
      <w:r w:rsidRPr="009570E9">
        <w:rPr>
          <w:lang w:val="ru-RU"/>
        </w:rPr>
        <w:t>1. Теоретические основы административных правоотношений</w:t>
      </w:r>
    </w:p>
    <w:p w14:paraId="0C016454" w14:textId="77777777" w:rsidR="00174A02" w:rsidRPr="009570E9" w:rsidRDefault="00000000">
      <w:pPr>
        <w:pStyle w:val="Normal2"/>
        <w:ind w:left="1417"/>
        <w:rPr>
          <w:lang w:val="ru-RU"/>
        </w:rPr>
      </w:pPr>
      <w:r w:rsidRPr="009570E9">
        <w:rPr>
          <w:lang w:val="ru-RU"/>
        </w:rPr>
        <w:t>1.1 Определение и классификация административных правоотношений.</w:t>
      </w:r>
    </w:p>
    <w:p w14:paraId="2C72B0F3" w14:textId="77777777" w:rsidR="00174A02" w:rsidRPr="009570E9" w:rsidRDefault="00000000">
      <w:pPr>
        <w:pStyle w:val="Normal2"/>
        <w:ind w:left="1417"/>
        <w:rPr>
          <w:lang w:val="ru-RU"/>
        </w:rPr>
      </w:pPr>
      <w:r w:rsidRPr="009570E9">
        <w:rPr>
          <w:lang w:val="ru-RU"/>
        </w:rPr>
        <w:t>1.2 Ключевые характеристики административных правоотношений.</w:t>
      </w:r>
    </w:p>
    <w:p w14:paraId="46FB2A3A" w14:textId="77777777" w:rsidR="00174A02" w:rsidRPr="009570E9" w:rsidRDefault="00000000">
      <w:pPr>
        <w:pStyle w:val="Normal2"/>
        <w:ind w:left="1417"/>
        <w:rPr>
          <w:lang w:val="ru-RU"/>
        </w:rPr>
      </w:pPr>
      <w:r w:rsidRPr="009570E9">
        <w:rPr>
          <w:lang w:val="ru-RU"/>
        </w:rPr>
        <w:t>1.3 Динамичность и изменчивость административных правоотношений в современном контексте.</w:t>
      </w:r>
    </w:p>
    <w:p w14:paraId="2C8FC5A5" w14:textId="77777777" w:rsidR="00174A02" w:rsidRPr="009570E9" w:rsidRDefault="00000000">
      <w:pPr>
        <w:pStyle w:val="Normal2"/>
        <w:ind w:left="709"/>
        <w:rPr>
          <w:lang w:val="ru-RU"/>
        </w:rPr>
      </w:pPr>
      <w:r w:rsidRPr="009570E9">
        <w:rPr>
          <w:lang w:val="ru-RU"/>
        </w:rPr>
        <w:t>2. Анализ взаимодействия между государственными органами и гражданами</w:t>
      </w:r>
    </w:p>
    <w:p w14:paraId="229E04DD" w14:textId="77777777" w:rsidR="00174A02" w:rsidRPr="009570E9" w:rsidRDefault="00000000">
      <w:pPr>
        <w:pStyle w:val="Normal2"/>
        <w:ind w:left="1417"/>
        <w:rPr>
          <w:lang w:val="ru-RU"/>
        </w:rPr>
      </w:pPr>
      <w:r w:rsidRPr="009570E9">
        <w:rPr>
          <w:lang w:val="ru-RU"/>
        </w:rPr>
        <w:t>2.1 Методология исследования взаимодействия.</w:t>
      </w:r>
    </w:p>
    <w:p w14:paraId="232D556C" w14:textId="77777777" w:rsidR="00174A02" w:rsidRPr="009570E9" w:rsidRDefault="00000000">
      <w:pPr>
        <w:pStyle w:val="Normal2"/>
        <w:ind w:left="1417"/>
        <w:rPr>
          <w:lang w:val="ru-RU"/>
        </w:rPr>
      </w:pPr>
      <w:r w:rsidRPr="009570E9">
        <w:rPr>
          <w:lang w:val="ru-RU"/>
        </w:rPr>
        <w:t>2.2 Технологии сбора и анализа данных.</w:t>
      </w:r>
    </w:p>
    <w:p w14:paraId="1D32E07C" w14:textId="77777777" w:rsidR="00174A02" w:rsidRPr="009570E9" w:rsidRDefault="00000000">
      <w:pPr>
        <w:pStyle w:val="Normal2"/>
        <w:ind w:left="1417"/>
        <w:rPr>
          <w:lang w:val="ru-RU"/>
        </w:rPr>
      </w:pPr>
      <w:r w:rsidRPr="009570E9">
        <w:rPr>
          <w:lang w:val="ru-RU"/>
        </w:rPr>
        <w:t>2.3 Алгоритм практической реализации экспериментов.</w:t>
      </w:r>
    </w:p>
    <w:p w14:paraId="43DABD21" w14:textId="77777777" w:rsidR="00174A02" w:rsidRPr="009570E9" w:rsidRDefault="00000000">
      <w:pPr>
        <w:pStyle w:val="Normal2"/>
        <w:ind w:left="709"/>
        <w:rPr>
          <w:lang w:val="ru-RU"/>
        </w:rPr>
      </w:pPr>
      <w:r w:rsidRPr="009570E9">
        <w:rPr>
          <w:lang w:val="ru-RU"/>
        </w:rPr>
        <w:t>3. Оценка результатов и рекомендации</w:t>
      </w:r>
    </w:p>
    <w:p w14:paraId="39966ACA" w14:textId="77777777" w:rsidR="00174A02" w:rsidRPr="009570E9" w:rsidRDefault="00000000">
      <w:pPr>
        <w:pStyle w:val="Normal2"/>
        <w:ind w:left="1417"/>
        <w:rPr>
          <w:lang w:val="ru-RU"/>
        </w:rPr>
      </w:pPr>
      <w:r w:rsidRPr="009570E9">
        <w:rPr>
          <w:lang w:val="ru-RU"/>
        </w:rPr>
        <w:t>3.1 Анализ собранных данных и выявление тенденций.</w:t>
      </w:r>
    </w:p>
    <w:p w14:paraId="5A8B8C04" w14:textId="77777777" w:rsidR="00174A02" w:rsidRPr="009570E9" w:rsidRDefault="00000000">
      <w:pPr>
        <w:pStyle w:val="Normal2"/>
        <w:ind w:left="1417"/>
        <w:rPr>
          <w:lang w:val="ru-RU"/>
        </w:rPr>
      </w:pPr>
      <w:r w:rsidRPr="009570E9">
        <w:rPr>
          <w:lang w:val="ru-RU"/>
        </w:rPr>
        <w:t>3.2 Рекомендации по улучшению взаимодействия.</w:t>
      </w:r>
    </w:p>
    <w:p w14:paraId="36875DFB" w14:textId="77777777" w:rsidR="00174A02" w:rsidRPr="009570E9" w:rsidRDefault="00000000">
      <w:pPr>
        <w:pStyle w:val="Normal2"/>
        <w:rPr>
          <w:lang w:val="ru-RU"/>
        </w:rPr>
      </w:pPr>
      <w:r w:rsidRPr="009570E9">
        <w:rPr>
          <w:lang w:val="ru-RU"/>
        </w:rPr>
        <w:t>ЗАКЛЮЧЕНИЕ</w:t>
      </w:r>
    </w:p>
    <w:p w14:paraId="022D2893" w14:textId="77777777" w:rsidR="00174A02" w:rsidRPr="009570E9" w:rsidRDefault="00000000">
      <w:pPr>
        <w:pStyle w:val="Normal2"/>
        <w:rPr>
          <w:lang w:val="ru-RU"/>
        </w:rPr>
      </w:pPr>
      <w:r w:rsidRPr="009570E9">
        <w:rPr>
          <w:lang w:val="ru-RU"/>
        </w:rPr>
        <w:t>СПИСОК ЛИТЕРАТУРЫ</w:t>
      </w:r>
    </w:p>
    <w:p w14:paraId="197A4055" w14:textId="77777777" w:rsidR="00174A02" w:rsidRPr="009570E9" w:rsidRDefault="00000000">
      <w:pPr>
        <w:pStyle w:val="Normal2"/>
        <w:rPr>
          <w:lang w:val="ru-RU"/>
        </w:rPr>
      </w:pPr>
      <w:r w:rsidRPr="009570E9">
        <w:rPr>
          <w:lang w:val="ru-RU"/>
        </w:rPr>
        <w:t>ПРИЛОЖЕНИЯ</w:t>
      </w:r>
    </w:p>
    <w:p w14:paraId="0202C7D0" w14:textId="77777777" w:rsidR="00174A02" w:rsidRPr="009570E9" w:rsidRDefault="00000000">
      <w:pPr>
        <w:rPr>
          <w:lang w:val="ru-RU"/>
        </w:rPr>
      </w:pPr>
      <w:r w:rsidRPr="009570E9">
        <w:rPr>
          <w:lang w:val="ru-RU"/>
        </w:rPr>
        <w:br w:type="page"/>
      </w:r>
    </w:p>
    <w:p w14:paraId="3FB83341" w14:textId="77777777" w:rsidR="00174A02" w:rsidRPr="009570E9" w:rsidRDefault="00000000">
      <w:pPr>
        <w:pStyle w:val="T1"/>
        <w:jc w:val="center"/>
        <w:rPr>
          <w:lang w:val="ru-RU"/>
        </w:rPr>
      </w:pPr>
      <w:r w:rsidRPr="009570E9">
        <w:rPr>
          <w:lang w:val="ru-RU"/>
        </w:rPr>
        <w:lastRenderedPageBreak/>
        <w:t>ВВЕДЕНИЕ</w:t>
      </w:r>
    </w:p>
    <w:p w14:paraId="18932367" w14:textId="77777777" w:rsidR="00174A02" w:rsidRPr="009570E9" w:rsidRDefault="00000000">
      <w:pPr>
        <w:pStyle w:val="Normal2"/>
        <w:rPr>
          <w:lang w:val="ru-RU"/>
        </w:rPr>
      </w:pPr>
      <w:r w:rsidRPr="009570E9">
        <w:rPr>
          <w:lang w:val="ru-RU"/>
        </w:rPr>
        <w:t>Актуальность исследования темы "Административные правоотношения" обусловлена несколькими ключевыми факторами, которые подчеркивают важность и необходимость глубокого анализа данной области права в современных условиях.</w:t>
      </w:r>
    </w:p>
    <w:p w14:paraId="5FC1E847" w14:textId="77777777" w:rsidR="00174A02" w:rsidRPr="009570E9" w:rsidRDefault="00000000">
      <w:pPr>
        <w:pStyle w:val="Normal2"/>
        <w:rPr>
          <w:lang w:val="ru-RU"/>
        </w:rPr>
      </w:pPr>
      <w:r w:rsidRPr="009570E9">
        <w:rPr>
          <w:lang w:val="ru-RU"/>
        </w:rPr>
        <w:t>Административные правоотношения представляют собой совокупность правовых связей, возникающих между государственными органами, должностными лицами и гражданами в процессе реализации государственной власти. Эти отношения регулируются нормами административного права и охватывают широкий спектр взаимодействий, включая исполнение государственных функций, осуществление контроля за соблюдением законодательства, а также защиту прав и законных интересов граждан. Административные правоотношения включают в себя как вертикальные связи между органами власти и подчиненными им структурами, так и горизонтальные отношения между различными государственными учреждениями и частными лицами. Они играют ключевую роль в обеспечении правопорядка, эффективного управления и реализации социальных функций государства.Важным аспектом административных правоотношений является их многоуровневая структура. На верхнем уровне располагаются федеральные органы власти, которые устанавливают общие правила и нормы. На региональном уровне действуют местные органы, осуществляющие адаптацию этих норм к специфике своего региона. Наконец, на нижнем уровне находятся органы местного самоуправления, которые непосредственно взаимодействуют с гражданами и обеспечивают выполнение местных инициатив.</w:t>
      </w:r>
    </w:p>
    <w:p w14:paraId="2CF8DF09" w14:textId="77777777" w:rsidR="00174A02" w:rsidRPr="009570E9" w:rsidRDefault="00000000">
      <w:pPr>
        <w:pStyle w:val="Normal2"/>
        <w:rPr>
          <w:lang w:val="ru-RU"/>
        </w:rPr>
      </w:pPr>
      <w:r w:rsidRPr="009570E9">
        <w:rPr>
          <w:lang w:val="ru-RU"/>
        </w:rPr>
        <w:t>выявить основные характеристики и особенности административных правоотношений, а также исследовать их влияние на взаимодействие между государственными органами и гражданами в процессе реализации государственной власти.В рамках исследования административных правоотношений следует выделить несколько ключевых характеристик, которые определяют их природу и функционирование. Во-первых, административные правоотношения являются динамичными и изменчивыми, что обусловлено постоянным развитием законодательства и изменениями в политической и социальной среде. Это требует от участников правоотношений гибкости и способности адаптироваться к новым условиям.</w:t>
      </w:r>
    </w:p>
    <w:p w14:paraId="62911DAE" w14:textId="77777777" w:rsidR="00174A02" w:rsidRPr="009570E9" w:rsidRDefault="00000000">
      <w:pPr>
        <w:pStyle w:val="Normal2"/>
        <w:rPr>
          <w:lang w:val="ru-RU"/>
        </w:rPr>
      </w:pPr>
      <w:r w:rsidRPr="009570E9">
        <w:rPr>
          <w:lang w:val="ru-RU"/>
        </w:rPr>
        <w:t>Изучение теоретических основ административных правоотношений, включая их определение, классификацию и ключевые характеристики, а также анализ их динамичности и изменчивости в контексте современного законодательства и политической среды.</w:t>
      </w:r>
    </w:p>
    <w:p w14:paraId="742C8C00" w14:textId="77777777" w:rsidR="00174A02" w:rsidRPr="009570E9" w:rsidRDefault="00000000">
      <w:pPr>
        <w:pStyle w:val="Normal2"/>
        <w:rPr>
          <w:lang w:val="ru-RU"/>
        </w:rPr>
      </w:pPr>
      <w:r w:rsidRPr="009570E9">
        <w:rPr>
          <w:lang w:val="ru-RU"/>
        </w:rPr>
        <w:t xml:space="preserve">Организация и планирование будущих экспериментов по исследованию взаимодействия между государственными органами и гражданами, включая </w:t>
      </w:r>
      <w:r w:rsidRPr="009570E9">
        <w:rPr>
          <w:lang w:val="ru-RU"/>
        </w:rPr>
        <w:lastRenderedPageBreak/>
        <w:t>выбор методологии (например, социологические опросы, анализ практики применения законодательства) и технологий (например, статистический анализ, кейс-стадии), а также сбор и анализ литературных источников по теме.</w:t>
      </w:r>
    </w:p>
    <w:p w14:paraId="6C03DC80" w14:textId="77777777" w:rsidR="00174A02" w:rsidRPr="009570E9" w:rsidRDefault="00000000">
      <w:pPr>
        <w:pStyle w:val="Normal2"/>
        <w:rPr>
          <w:lang w:val="ru-RU"/>
        </w:rPr>
      </w:pPr>
      <w:r w:rsidRPr="009570E9">
        <w:rPr>
          <w:lang w:val="ru-RU"/>
        </w:rPr>
        <w:t>Разработка алгоритма практической реализации экспериментов, включая этапы проведения опросов, интервью с участниками административных правоотношений, обработку и интерпретацию полученных данных, а также визуализацию результатов в виде графиков и таблиц.</w:t>
      </w:r>
    </w:p>
    <w:p w14:paraId="6B2F081E" w14:textId="77777777" w:rsidR="00174A02" w:rsidRPr="009570E9" w:rsidRDefault="00000000">
      <w:pPr>
        <w:pStyle w:val="Normal2"/>
        <w:rPr>
          <w:lang w:val="ru-RU"/>
        </w:rPr>
      </w:pPr>
      <w:r w:rsidRPr="009570E9">
        <w:rPr>
          <w:lang w:val="ru-RU"/>
        </w:rPr>
        <w:t>Оценка полученных результатов на основе анализа собранных данных, выявление тенденций и закономерностей в административных правоотношениях, а также формулирование рекомендаций по улучшению взаимодействия между государственными органами и гражданами.Введение в тему административных правоотношений предполагает детальное рассмотрение их сущности и значимости в контексте функционирования государственной власти. Одной из ключевых задач является выделение основных элементов, которые составляют административные правоотношения, включая субъектов, объекты и содержание этих отношений. Субъектами могут выступать как государственные органы, так и граждане или юридические лица, что подчеркивает многоаспектность взаимодействия.</w:t>
      </w:r>
    </w:p>
    <w:p w14:paraId="06575D37" w14:textId="77777777" w:rsidR="00174A02" w:rsidRPr="009570E9" w:rsidRDefault="00000000">
      <w:pPr>
        <w:rPr>
          <w:lang w:val="ru-RU"/>
        </w:rPr>
      </w:pPr>
      <w:r w:rsidRPr="009570E9">
        <w:rPr>
          <w:lang w:val="ru-RU"/>
        </w:rPr>
        <w:br w:type="page"/>
      </w:r>
    </w:p>
    <w:p w14:paraId="609FB343" w14:textId="77777777" w:rsidR="00174A02" w:rsidRPr="009570E9" w:rsidRDefault="00000000">
      <w:pPr>
        <w:pStyle w:val="T1"/>
        <w:rPr>
          <w:lang w:val="ru-RU"/>
        </w:rPr>
      </w:pPr>
      <w:r w:rsidRPr="009570E9">
        <w:rPr>
          <w:lang w:val="ru-RU"/>
        </w:rPr>
        <w:lastRenderedPageBreak/>
        <w:t>1. Теоретические основы административных правоотношений</w:t>
      </w:r>
    </w:p>
    <w:p w14:paraId="69ACF897" w14:textId="77777777" w:rsidR="00174A02" w:rsidRDefault="00000000">
      <w:pPr>
        <w:pStyle w:val="Normal2"/>
      </w:pPr>
      <w:r w:rsidRPr="009570E9">
        <w:rPr>
          <w:lang w:val="ru-RU"/>
        </w:rPr>
        <w:t xml:space="preserve">Административные правоотношения представляют собой важный аспект правовой системы, регулирующий взаимодействие между государственными органами и гражданами, а также между различными государственными учреждениями. </w:t>
      </w:r>
      <w:r>
        <w:t>Теоретические основы административных правоотношений включают в себя несколько ключевых понятий и принципов, которые помогают понять, как функционирует эта сфера права.</w:t>
      </w:r>
    </w:p>
    <w:p w14:paraId="2BC99E3C" w14:textId="77777777" w:rsidR="00174A02" w:rsidRDefault="00000000">
      <w:pPr>
        <w:pStyle w:val="T2"/>
      </w:pPr>
      <w:r>
        <w:t>1.1 Определение и классификация административных правоотношений.</w:t>
      </w:r>
    </w:p>
    <w:p w14:paraId="70C8346B" w14:textId="77777777" w:rsidR="00174A02" w:rsidRDefault="00000000">
      <w:pPr>
        <w:pStyle w:val="Normal2"/>
      </w:pPr>
      <w:r>
        <w:t xml:space="preserve">Административные правоотношения представляют собой специфическую категорию общественных отношений, возникающих в процессе реализации государственной власти и управления. Эти правоотношения можно определить как правовые связи, возникающие между государственными органами и гражданами, а также между различными государственными органами, которые регулируются нормами административного права. Классификация административных правоотношений осуществляется по различным критериям, включая субъектный состав, содержание и цели. </w:t>
      </w:r>
    </w:p>
    <w:p w14:paraId="4B8FD7CB" w14:textId="77777777" w:rsidR="00174A02" w:rsidRDefault="00000000">
      <w:pPr>
        <w:pStyle w:val="Normal2"/>
      </w:pPr>
      <w:r>
        <w:t xml:space="preserve">Субъектный состав может включать как государственные органы, так и физических или юридических лиц, что позволяет выделить правоотношения, в которых участвуют только органы власти, и те, где присутствуют частные лица. В зависимости от содержания, административные правоотношения могут быть как управленческими, так и контрольными, что отражает их функциональную природу. Например, управленческие отношения возникают в процессе осуществления государственной власти, тогда как контрольные - в ходе проверки соблюдения норм и правил. </w:t>
      </w:r>
    </w:p>
    <w:p w14:paraId="68566860" w14:textId="77777777" w:rsidR="00174A02" w:rsidRDefault="00000000">
      <w:pPr>
        <w:pStyle w:val="Normal2"/>
      </w:pPr>
      <w:r>
        <w:t>Целевой аспект классификации также важен, так как административные правоотношения могут быть направлены на защиту общественных интересов, обеспечение прав и свобод граждан или на реализацию конкретных управленческих задач. Важно отметить, что классификация административных правоотношений не является статичной и может изменяться в зависимости от развития законодательства и практики его применения. Такой подход к пониманию административных правоотношений позволяет более глубоко анализировать их природу и функции в современном праве [1] [2].</w:t>
      </w:r>
    </w:p>
    <w:p w14:paraId="55EF1EB7" w14:textId="77777777" w:rsidR="00174A02" w:rsidRDefault="00000000">
      <w:pPr>
        <w:pStyle w:val="T2"/>
      </w:pPr>
      <w:r>
        <w:t>1.2 Ключевые характеристики административных правоотношений.</w:t>
      </w:r>
    </w:p>
    <w:p w14:paraId="517A2547" w14:textId="77777777" w:rsidR="00174A02" w:rsidRDefault="00000000">
      <w:pPr>
        <w:pStyle w:val="Normal2"/>
      </w:pPr>
      <w:r>
        <w:t xml:space="preserve">Административные правоотношения представляют собой особую категорию общественных отношений, возникающих в процессе осуществления государственного управления. Ключевыми характеристиками этих </w:t>
      </w:r>
      <w:r>
        <w:lastRenderedPageBreak/>
        <w:t>правоотношений являются их публичный характер, что подразумевает наличие властных полномочий у одного из субъектов, а также обязательный характер норм, регулирующих данные отношения. В отличие от частных правоотношений, административные отношения формируются на основе норм административного права, что придает им специфическую структуру и содержание.</w:t>
      </w:r>
    </w:p>
    <w:p w14:paraId="55F4E39E" w14:textId="77777777" w:rsidR="00174A02" w:rsidRDefault="00000000">
      <w:pPr>
        <w:pStyle w:val="T2"/>
      </w:pPr>
      <w:r>
        <w:t>1.3 Динамичность и изменчивость административных правоотношений в современном контексте.</w:t>
      </w:r>
    </w:p>
    <w:p w14:paraId="2ECD0189" w14:textId="77777777" w:rsidR="00174A02" w:rsidRDefault="00000000">
      <w:pPr>
        <w:pStyle w:val="Normal2"/>
      </w:pPr>
      <w:r>
        <w:t>Современные административные правоотношения характеризуются высокой динамичностью и изменчивостью, что обусловлено множеством факторов, включая технологические изменения, социальные трансформации и глобализацию. В условиях цифровизации происходит не только автоматизация процессов, но и радикальная переоценка роли и функций государственных органов, что в свою очередь влияет на структуру и содержание административных правоотношений. По словам Кузнецова, динамика этих отношений требует от правозащитников и ученых постоянного анализа и адаптации к новым условиям, что подчеркивает важность гибкости в правоприменении и разработке новых правовых норм [5].</w:t>
      </w:r>
    </w:p>
    <w:p w14:paraId="09C0B625" w14:textId="77777777" w:rsidR="00174A02" w:rsidRDefault="00000000">
      <w:r>
        <w:br w:type="page"/>
      </w:r>
    </w:p>
    <w:p w14:paraId="411866F5" w14:textId="77777777" w:rsidR="00174A02" w:rsidRDefault="00000000">
      <w:pPr>
        <w:pStyle w:val="T1"/>
      </w:pPr>
      <w:r>
        <w:lastRenderedPageBreak/>
        <w:t>2. Анализ взаимодействия между государственными органами и гражданами</w:t>
      </w:r>
    </w:p>
    <w:p w14:paraId="6032A3B6" w14:textId="77777777" w:rsidR="00174A02" w:rsidRDefault="00000000">
      <w:pPr>
        <w:pStyle w:val="Normal2"/>
      </w:pPr>
      <w:r>
        <w:t>Анализ взаимодействия между государственными органами и гражданами в контексте административных правоотношений представляет собой важный аспект, определяющий эффективность функционирования государственной системы. Взаимодействие между этими двумя субъектами можно рассматривать через призму различных форм и методов, используемых для обеспечения прав и свобод граждан, а также для реализации государственных функций.</w:t>
      </w:r>
    </w:p>
    <w:p w14:paraId="11BF6DBD" w14:textId="77777777" w:rsidR="00174A02" w:rsidRDefault="00000000">
      <w:pPr>
        <w:pStyle w:val="T2"/>
      </w:pPr>
      <w:r>
        <w:t>2.1 Методология исследования взаимодействия.</w:t>
      </w:r>
    </w:p>
    <w:p w14:paraId="77E19F5C" w14:textId="77777777" w:rsidR="00174A02" w:rsidRDefault="00000000">
      <w:pPr>
        <w:pStyle w:val="Normal2"/>
      </w:pPr>
      <w:r>
        <w:t>Методология исследования взаимодействия между государственными органами и гражданами представляет собой комплекс подходов и методов, позволяющих детально анализировать и оценивать динамику и качество этих отношений. Важным аспектом данной методологии является определение ключевых понятий, таких как "взаимодействие", "административные правоотношения" и "гражданская активность". Исследование начинается с анализа существующих теоретических основ, которые позволяют понять природу взаимодействия в административной сфере. Ковалев И.В. подчеркивает, что важно учитывать как формальные, так и неформальные аспекты взаимодействия, что позволяет получить более полное представление о реальных процессах, происходящих между гражданами и государственными структурами [7].</w:t>
      </w:r>
    </w:p>
    <w:p w14:paraId="25AB7300" w14:textId="77777777" w:rsidR="00174A02" w:rsidRDefault="00000000">
      <w:pPr>
        <w:pStyle w:val="T2"/>
      </w:pPr>
      <w:r>
        <w:t>2.2 Технологии сбора и анализа данных.</w:t>
      </w:r>
    </w:p>
    <w:p w14:paraId="3D67941A" w14:textId="77777777" w:rsidR="00174A02" w:rsidRDefault="00000000">
      <w:pPr>
        <w:pStyle w:val="Normal2"/>
      </w:pPr>
      <w:r>
        <w:t>В современных условиях взаимодействия между государственными органами и гражданами технологии сбора и анализа данных играют ключевую роль. Эти технологии позволяют не только улучшить качество предоставляемых услуг, но и повысить уровень прозрачности и подотчетности государственных структур. Основные методы сбора данных включают опросы, анкетирование, а также использование цифровых платформ, которые позволяют гражданам напрямую взаимодействовать с властями. Такой подход способствует более точному пониманию потребностей населения и позволяет оперативно реагировать на возникающие проблемы.</w:t>
      </w:r>
    </w:p>
    <w:p w14:paraId="49A97FC3" w14:textId="77777777" w:rsidR="00174A02" w:rsidRDefault="00000000">
      <w:pPr>
        <w:pStyle w:val="Normal2"/>
      </w:pPr>
      <w:r>
        <w:t xml:space="preserve">Анализ собранных данных, в свою очередь, дает возможность выявлять тенденции и закономерности в поведении граждан, что является важным для разработки эффективной государственной политики. Например, использование больших данных позволяет не только обрабатывать значительные объемы </w:t>
      </w:r>
      <w:r>
        <w:lastRenderedPageBreak/>
        <w:t>информации, но и проводить более глубокую аналитическую работу, что в конечном итоге способствует улучшению качества управления административными правоотношениями [9]. Важно отметить, что применение технологий анализа данных также открывает новые горизонты для прогнозирования потребностей граждан и оценки эффективности уже существующих программ и инициатив [10].</w:t>
      </w:r>
    </w:p>
    <w:p w14:paraId="06973F46" w14:textId="77777777" w:rsidR="00174A02" w:rsidRDefault="00000000">
      <w:pPr>
        <w:pStyle w:val="Normal2"/>
      </w:pPr>
      <w:r>
        <w:t>Кроме того, внедрение современных технологий в процесс сбора и анализа данных способствует созданию более открытой и доступной системы взаимодействия между государственными органами и гражданами. Это позволяет не только повысить уровень доверия со стороны населения, но и наладить конструктивный диалог, что, в свою очередь, является основой для формирования гражданского общества. Важно, чтобы государственные органы не только собирали данные, но и активно использовали их для улучшения своих услуг, что может быть достигнуто через внедрение инновационных решений и постоянное совершенствование существующих методов работы.</w:t>
      </w:r>
    </w:p>
    <w:p w14:paraId="73631554" w14:textId="77777777" w:rsidR="00174A02" w:rsidRDefault="00000000">
      <w:pPr>
        <w:pStyle w:val="T2"/>
      </w:pPr>
      <w:r>
        <w:t>2.3 Алгоритм практической реализации экспериментов.</w:t>
      </w:r>
    </w:p>
    <w:p w14:paraId="3B361A7F" w14:textId="77777777" w:rsidR="00174A02" w:rsidRDefault="00000000">
      <w:pPr>
        <w:pStyle w:val="Normal2"/>
      </w:pPr>
      <w:r>
        <w:t>Алгоритм практической реализации экспериментов в контексте взаимодействия между государственными органами и гражданами представляет собой структурированный подход, направленный на оптимизацию процессов, связанных с административными правоотношениями. Основное внимание уделяется созданию четких и понятных процедур, которые позволяют как государственным служащим, так и гражданам эффективно взаимодействовать друг с другом.</w:t>
      </w:r>
    </w:p>
    <w:p w14:paraId="25A35208" w14:textId="77777777" w:rsidR="00174A02" w:rsidRDefault="00000000">
      <w:r>
        <w:br w:type="page"/>
      </w:r>
    </w:p>
    <w:p w14:paraId="058EB2DC" w14:textId="77777777" w:rsidR="00174A02" w:rsidRDefault="00000000">
      <w:pPr>
        <w:pStyle w:val="T1"/>
      </w:pPr>
      <w:r>
        <w:lastRenderedPageBreak/>
        <w:t>3. Оценка результатов и рекомендации</w:t>
      </w:r>
    </w:p>
    <w:p w14:paraId="4E704D01" w14:textId="77777777" w:rsidR="00174A02" w:rsidRDefault="00000000">
      <w:pPr>
        <w:pStyle w:val="Normal2"/>
      </w:pPr>
      <w:r>
        <w:t>Оценка результатов в сфере административных правоотношений предполагает анализ эффективности функционирования различных органов власти, а также взаимодействия между ними и гражданами. Важным аспектом является изучение того, как действующие нормы и правила влияют на правоприменительную практику. Оценка может включать в себя как количественные, так и качественные показатели, позволяющие выявить сильные и слабые стороны существующей системы.</w:t>
      </w:r>
    </w:p>
    <w:p w14:paraId="45470A36" w14:textId="77777777" w:rsidR="00174A02" w:rsidRDefault="00000000">
      <w:pPr>
        <w:pStyle w:val="T2"/>
      </w:pPr>
      <w:r>
        <w:t>3.1 Анализ собранных данных и выявление тенденций.</w:t>
      </w:r>
    </w:p>
    <w:p w14:paraId="515F9434" w14:textId="77777777" w:rsidR="00174A02" w:rsidRDefault="00000000">
      <w:pPr>
        <w:pStyle w:val="Normal2"/>
      </w:pPr>
      <w:r>
        <w:t xml:space="preserve">В процессе оценки результатов и выработки рекомендаций важным этапом является анализ собранных данных и выявление тенденций, что позволяет глубже понять динамику административных правоотношений. Для этого необходимо использовать современные методы анализа данных, которые помогают не только в обработке больших объемов информации, но и в выявлении закономерностей, влияющих на развитие правовых систем. Например, в работе Михайлова [14] рассматриваются различные подходы к анализу данных, которые могут быть применены для оценки эффективности административных процедур и выявления их недостатков. </w:t>
      </w:r>
    </w:p>
    <w:p w14:paraId="5AC57FE2" w14:textId="77777777" w:rsidR="00174A02" w:rsidRDefault="00000000">
      <w:pPr>
        <w:pStyle w:val="Normal2"/>
      </w:pPr>
      <w:r>
        <w:t>Кроме того, важно учитывать глобальные тенденции, влияющие на административные правоотношения, как это описывает Кузнецова [13]. Глобализация и изменения в международной политике и экономике создают новые вызовы для национальных правовых систем, что требует адаптации и пересмотра существующих подходов. Анализ данных, собранных в рамках административных правоотношений, может выявить, как эти глобальные изменения отражаются на практике и какие новые тенденции формируются в ответ на них.</w:t>
      </w:r>
    </w:p>
    <w:p w14:paraId="65C7D7A4" w14:textId="77777777" w:rsidR="00174A02" w:rsidRDefault="00000000">
      <w:pPr>
        <w:pStyle w:val="Normal2"/>
      </w:pPr>
      <w:r>
        <w:t>При проведении анализа следует уделять внимание не только количественным показателям, но и качественным аспектам, которые могут дать более полное представление о состоянии дел в сфере административного права. Это может включать в себя изучение мнений участников административных процессов, их удовлетворенности результатами, а также выявление проблемных зон, требующих внимания. Таким образом, систематический подход к анализу данных и выявление тенденций станет основой для дальнейших рекомендаций по улучшению административных правоотношений и их адаптации к современным условиям.</w:t>
      </w:r>
    </w:p>
    <w:p w14:paraId="3EA8A6EA" w14:textId="77777777" w:rsidR="00174A02" w:rsidRDefault="00000000">
      <w:pPr>
        <w:pStyle w:val="T2"/>
      </w:pPr>
      <w:r>
        <w:lastRenderedPageBreak/>
        <w:t>3.2 Рекомендации по улучшению взаимодействия.</w:t>
      </w:r>
    </w:p>
    <w:p w14:paraId="67182DE8" w14:textId="77777777" w:rsidR="00174A02" w:rsidRDefault="00000000">
      <w:pPr>
        <w:pStyle w:val="Normal2"/>
      </w:pPr>
      <w:r>
        <w:t xml:space="preserve">Важным аспектом повышения эффективности административных правоотношений является улучшение взаимодействия между различными участниками. Для достижения этой цели необходимо внедрение ряда рекомендаций, которые помогут оптимизировать процессы и повысить уровень сотрудничества. В первую очередь, следует обратить внимание на необходимость создания прозрачных и доступных каналов коммуникации. Это позволит всем сторонам оперативно обмениваться информацией, что, в свою очередь, уменьшит вероятность недоразумений и конфликтов. </w:t>
      </w:r>
    </w:p>
    <w:p w14:paraId="25A60163" w14:textId="77777777" w:rsidR="00174A02" w:rsidRDefault="00000000">
      <w:pPr>
        <w:pStyle w:val="Normal2"/>
      </w:pPr>
      <w:r>
        <w:t>Кроме того, важно развивать навыки и компетенции сотрудников, работающих в административной сфере. Обучение и повышение квалификации помогут им лучше понимать потребности и ожидания граждан, а также эффективно реагировать на возникающие проблемы. В этом контексте следует рассмотреть возможность организации регулярных тренингов и семинаров, направленных на развитие навыков взаимодействия и разрешения конфликтов [15].</w:t>
      </w:r>
    </w:p>
    <w:p w14:paraId="6C900037" w14:textId="77777777" w:rsidR="00174A02" w:rsidRDefault="00000000">
      <w:pPr>
        <w:pStyle w:val="Normal2"/>
      </w:pPr>
      <w:r>
        <w:t>Также стоит внедрить современные информационные технологии, которые могут значительно упростить процессы взаимодействия. Использование электронных платформ для подачи заявлений и получения ответов позволит сократить время обработки запросов и повысить уровень удовлетворенности граждан. Важно, чтобы такие системы были интуитивно понятными и доступными для всех категорий пользователей, включая людей с ограниченными возможностями [16].</w:t>
      </w:r>
    </w:p>
    <w:p w14:paraId="6B65223B" w14:textId="77777777" w:rsidR="00174A02" w:rsidRDefault="00000000">
      <w:pPr>
        <w:pStyle w:val="Normal2"/>
      </w:pPr>
      <w:r>
        <w:t>Не менее значимым является создание механизмов обратной связи, которые позволят гражданам высказывать свои мнения и предложения по улучшению административных услуг. Это может быть реализовано через опросы, анкеты или специальные платформы для обсуждения. Такой подход не только повысит уровень доверия к государственным органам, но и позволит выявить узкие места в процессе взаимодействия, которые требуют доработки и улучшения.</w:t>
      </w:r>
    </w:p>
    <w:p w14:paraId="21DF3323" w14:textId="77777777" w:rsidR="00174A02" w:rsidRDefault="00000000">
      <w:r>
        <w:br w:type="page"/>
      </w:r>
    </w:p>
    <w:p w14:paraId="0AB98961" w14:textId="77777777" w:rsidR="00174A02" w:rsidRDefault="00000000">
      <w:pPr>
        <w:pStyle w:val="T1"/>
        <w:jc w:val="center"/>
      </w:pPr>
      <w:r>
        <w:lastRenderedPageBreak/>
        <w:t>ЗАКЛЮЧЕНИЕ</w:t>
      </w:r>
    </w:p>
    <w:p w14:paraId="0AD8028B" w14:textId="77777777" w:rsidR="00174A02" w:rsidRDefault="00000000">
      <w:pPr>
        <w:pStyle w:val="Normal2"/>
      </w:pPr>
      <w:r>
        <w:t>В ходе выполнения работы на тему "Административные правоотношения" была проведена всесторонняя исследовательская деятельность, направленная на выявление основных характеристик и особенностей административных правоотношений, а также на анализ их влияния на взаимодействие между государственными органами и гражданами в процессе реализации государственной власти. Работа была структурирована на три основные главы, каждая из которых охватывала ключевые аспекты темы.В заключение можно отметить, что проделанная работа позволила глубже понять природу административных правоотношений и их значимость в контексте государственной власти. В первой главе были рассмотрены теоретические основы, включая определение и классификацию административных правоотношений, а также ключевые характеристики, такие как динамичность и изменчивость, что подтвердило необходимость гибкости участников в условиях постоянно меняющегося законодательства и социальной среды.</w:t>
      </w:r>
    </w:p>
    <w:p w14:paraId="1BE639BB" w14:textId="77777777" w:rsidR="00174A02" w:rsidRDefault="00000000">
      <w:pPr>
        <w:pStyle w:val="Normal2"/>
      </w:pPr>
      <w:r>
        <w:t>Во второй главе акцент был сделан на анализе взаимодействия между государственными органами и гражданами. Были разработаны методология и технологии исследования, что позволило создать четкий алгоритм практической реализации экспериментов. Это стало важным шагом к пониманию реальных процессов, происходящих в административной сфере.</w:t>
      </w:r>
    </w:p>
    <w:p w14:paraId="6A418D5A" w14:textId="77777777" w:rsidR="00174A02" w:rsidRDefault="00000000">
      <w:pPr>
        <w:pStyle w:val="Normal2"/>
      </w:pPr>
      <w:r>
        <w:t xml:space="preserve">Третья глава сосредоточилась на оценке результатов исследования и формулировании рекомендаций. Анализ собранных данных выявил ключевые тенденции в административных правоотношениях и предложил пути для улучшения взаимодействия между государственными органами и гражданами. </w:t>
      </w:r>
    </w:p>
    <w:p w14:paraId="6FD8AE67" w14:textId="77777777" w:rsidR="00174A02" w:rsidRDefault="00000000">
      <w:pPr>
        <w:pStyle w:val="Normal2"/>
      </w:pPr>
      <w:r>
        <w:t>Таким образом, поставленная цель была достигнута, и результаты исследования имеют практическую значимость для дальнейшего развития административного права и повышения эффективности взаимодействия в этой области. В будущем целесообразно продолжить изучение административных правоотношений, учитывая новые вызовы и изменения в обществе, что позволит адаптировать законодательство и практику к современным требованиям.В заключение следует подчеркнуть, что проведенное исследование административных правоотношений дало возможность не только систематизировать теоретические знания, но и выявить практические аспекты взаимодействия между государственными органами и гражданами. В первой главе была детально проанализирована природа административных правоотношений, что позволило определить их ключевые характеристики и динамичность в условиях изменчивого законодательства.</w:t>
      </w:r>
    </w:p>
    <w:p w14:paraId="66A79728" w14:textId="77777777" w:rsidR="00174A02" w:rsidRDefault="00000000">
      <w:r>
        <w:br w:type="page"/>
      </w:r>
    </w:p>
    <w:p w14:paraId="465ECF8B" w14:textId="77777777" w:rsidR="00174A02" w:rsidRDefault="00000000">
      <w:pPr>
        <w:pStyle w:val="T1"/>
        <w:jc w:val="center"/>
      </w:pPr>
      <w:r>
        <w:lastRenderedPageBreak/>
        <w:t>СПИСОК ЛИТЕРАТУРЫ</w:t>
      </w:r>
    </w:p>
    <w:p w14:paraId="3E4CE48F" w14:textId="77777777" w:rsidR="00174A02" w:rsidRDefault="00000000">
      <w:pPr>
        <w:pStyle w:val="Normal2"/>
        <w:spacing w:after="120"/>
        <w:ind w:left="709" w:firstLine="0"/>
      </w:pPr>
      <w:r>
        <w:t>1. Баранов А.Ю. Административные правоотношения: определение и классификация [Электронный ресурс] // Научный журнал "Юридические исследования" : сведения, относящиеся к заглавию / Баранов А.Ю. URL: https://www.jurist-research.ru/articles/administrative-relations (дата обращения: 27.10.2025).</w:t>
      </w:r>
    </w:p>
    <w:p w14:paraId="26E90C5B" w14:textId="77777777" w:rsidR="00174A02" w:rsidRDefault="00000000">
      <w:pPr>
        <w:pStyle w:val="Normal2"/>
        <w:spacing w:after="120"/>
        <w:ind w:left="709" w:firstLine="0"/>
      </w:pPr>
      <w:r>
        <w:t>2. Иванов П.С. Классификация административных правоотношений в современном праве [Электронный ресурс] // Вестник юридической науки : сведения, относящиеся к заглавию / Иванов П.С. URL: https://www.legal-science.ru/journal/classification-administrative-relations (дата обращения: 27.10.2025).</w:t>
      </w:r>
    </w:p>
    <w:p w14:paraId="558BC0B2" w14:textId="77777777" w:rsidR="00174A02" w:rsidRDefault="00000000">
      <w:pPr>
        <w:pStyle w:val="Normal2"/>
        <w:spacing w:after="120"/>
        <w:ind w:left="709" w:firstLine="0"/>
      </w:pPr>
      <w:r>
        <w:t>3. Смирнов В.А. Основные характеристики административных правоотношений [Электронный ресурс] // Журнал российского права : сведения, относящиеся к заглавию / Смирнов В.А. URL: https://www.russianlawjournal.ru/articles/key-features-administrative-relations (дата обращения: 27.10.2025).</w:t>
      </w:r>
    </w:p>
    <w:p w14:paraId="6D6C4AFF" w14:textId="77777777" w:rsidR="00174A02" w:rsidRDefault="00000000">
      <w:pPr>
        <w:pStyle w:val="Normal2"/>
        <w:spacing w:after="120"/>
        <w:ind w:left="709" w:firstLine="0"/>
      </w:pPr>
      <w:r>
        <w:t>4. Петрова Е.М. Административные правоотношения: теория и практика [Электронный ресурс] // Научный вестник: юридические науки : сведения, относящиеся к заглавию / Петрова Е.М. URL: https://www.scientific-bulletin.ru/articles/administrative-relations-theory-practice (дата обращения: 27.10.2025).</w:t>
      </w:r>
    </w:p>
    <w:p w14:paraId="6E860CC6" w14:textId="77777777" w:rsidR="00174A02" w:rsidRDefault="00000000">
      <w:pPr>
        <w:pStyle w:val="Normal2"/>
        <w:spacing w:after="120"/>
        <w:ind w:left="709" w:firstLine="0"/>
      </w:pPr>
      <w:r>
        <w:t>5. Кузнецов А.Н. Динамика административных правоотношений в условиях цифровизации [Электронный ресурс] // Право и управление: научный журнал : сведения, относящиеся к заглавию / Кузнецов А.Н. URL: https://www.lawandmanagement.ru/articles/dynamics-administrative-relations-digitalization (дата обращения: 27.10.2025).</w:t>
      </w:r>
    </w:p>
    <w:p w14:paraId="27A4F6C0" w14:textId="77777777" w:rsidR="00174A02" w:rsidRDefault="00000000">
      <w:pPr>
        <w:pStyle w:val="Normal2"/>
        <w:spacing w:after="120"/>
        <w:ind w:left="709" w:firstLine="0"/>
      </w:pPr>
      <w:r>
        <w:t>6. Сидорова Т.В. Изменения в административных правоотношениях: вызовы и перспективы [Электронный ресурс] // Юридический журнал : сведения, относящиеся к заглавию / Сидорова Т.В. URL: https://www.legal-journal.ru/articles/changes-administrative-relations-challenges-prospects (дата обращения: 27.10.2025).</w:t>
      </w:r>
    </w:p>
    <w:p w14:paraId="7E9AF019" w14:textId="77777777" w:rsidR="00174A02" w:rsidRDefault="00000000">
      <w:pPr>
        <w:pStyle w:val="Normal2"/>
        <w:spacing w:after="120"/>
        <w:ind w:left="709" w:firstLine="0"/>
      </w:pPr>
      <w:r>
        <w:t>7. Ковалев И.В. Методология исследования административных правоотношений [Электронный ресурс] // Вестник административного права : сведения, относящиеся к заглавию / Ковалев И.В. URL: https://www.administrativelawjournal.ru/articles/methodology-administrative-relations (дата обращения: 27.10.2025).</w:t>
      </w:r>
    </w:p>
    <w:p w14:paraId="18F9F2CF" w14:textId="77777777" w:rsidR="00174A02" w:rsidRDefault="00000000">
      <w:pPr>
        <w:pStyle w:val="Normal2"/>
        <w:spacing w:after="120"/>
        <w:ind w:left="709" w:firstLine="0"/>
      </w:pPr>
      <w:r>
        <w:t xml:space="preserve">8. Лебедев А.С. Взаимодействие в системе административных правоотношений: подходы и методы [Электронный ресурс] // Научный </w:t>
      </w:r>
      <w:r>
        <w:lastRenderedPageBreak/>
        <w:t>журнал "Юридическая наука" : сведения, относящиеся к заглавию / Лебедев А.С. URL: https://www.legal-science-journal.ru/articles/interactions-administrative-relations (дата обращения: 27.10.2025).</w:t>
      </w:r>
    </w:p>
    <w:p w14:paraId="47E4AF43" w14:textId="77777777" w:rsidR="00174A02" w:rsidRDefault="00000000">
      <w:pPr>
        <w:pStyle w:val="Normal2"/>
        <w:spacing w:after="120"/>
        <w:ind w:left="709" w:firstLine="0"/>
      </w:pPr>
      <w:r>
        <w:t>9. Фролов А.И. Технологии сбора и анализа данных в административных правоотношениях [Электронный ресурс] // Журнал административного права : сведения, относящиеся к заглавию / Фролов А.И. URL: https://www.administrativelawjournal.ru/articles/data-collection-analysis-administrative-relations (дата обращения: 27.10.2025).</w:t>
      </w:r>
    </w:p>
    <w:p w14:paraId="2B2482CB" w14:textId="77777777" w:rsidR="00174A02" w:rsidRDefault="00000000">
      <w:pPr>
        <w:pStyle w:val="Normal2"/>
        <w:spacing w:after="120"/>
        <w:ind w:left="709" w:firstLine="0"/>
      </w:pPr>
      <w:r>
        <w:t>10. Громова Н.В. Использование больших данных в управлении административными правоотношениями [Электронный ресурс] // Научный вестник: юридические науки : сведения, относящиеся к заглавию / Громова Н.В. URL: https://www.scientific-bulletin.ru/articles/big-data-administrative-relations (дата обращения: 27.10.2025).</w:t>
      </w:r>
    </w:p>
    <w:p w14:paraId="32BA7D57" w14:textId="77777777" w:rsidR="00174A02" w:rsidRDefault="00000000">
      <w:pPr>
        <w:pStyle w:val="Normal2"/>
        <w:spacing w:after="120"/>
        <w:ind w:left="709" w:firstLine="0"/>
      </w:pPr>
      <w:r>
        <w:t>11. Соловьев И.Г. Алгоритмы в управлении административными правоотношениями [Электронный ресурс] // Вестник юридической науки : сведения, относящиеся к заглавию / Соловьев И.Г. URL: https://www.legal-science.ru/journal/algorithms-administrative-relations (дата обращения: 27.10.2025).</w:t>
      </w:r>
    </w:p>
    <w:p w14:paraId="3767330B" w14:textId="77777777" w:rsidR="00174A02" w:rsidRDefault="00000000">
      <w:pPr>
        <w:pStyle w:val="Normal2"/>
        <w:spacing w:after="120"/>
        <w:ind w:left="709" w:firstLine="0"/>
      </w:pPr>
      <w:r>
        <w:t>12. Орлова М.А. Практические аспекты реализации алгоритмов в административных правоотношениях [Электронный ресурс] // Журнал российского права : сведения, относящиеся к заглавию / Орлова М.А. URL: https://www.russianlawjournal.ru/articles/practical-aspects-algorithms-administrative-relations (дата обращения: 27.10.2025).</w:t>
      </w:r>
    </w:p>
    <w:p w14:paraId="0D1E0EEE" w14:textId="77777777" w:rsidR="00174A02" w:rsidRDefault="00000000">
      <w:pPr>
        <w:pStyle w:val="Normal2"/>
        <w:spacing w:after="120"/>
        <w:ind w:left="709" w:firstLine="0"/>
      </w:pPr>
      <w:r>
        <w:t>13. Кузнецова Л.В. Тенденции в развитии административных правоотношений в условиях глобализации [Электронный ресурс] // Юридическая наука : сведения, относящиеся к заглавию / Кузнецова Л.В. URL: https://www.legal-science.ru/articles/trends-administrative-relations-globalization (дата обращения: 27.10.2025).</w:t>
      </w:r>
    </w:p>
    <w:p w14:paraId="552F8372" w14:textId="77777777" w:rsidR="00174A02" w:rsidRDefault="00000000">
      <w:pPr>
        <w:pStyle w:val="Normal2"/>
        <w:spacing w:after="120"/>
        <w:ind w:left="709" w:firstLine="0"/>
      </w:pPr>
      <w:r>
        <w:t>14. Михайлов С.А. Анализ данных в административных правоотношениях: современные подходы и методы [Электронный ресурс] // Вестник административного права : сведения, относящиеся к заглавию / Михайлов С.А. URL: https://www.administrativelawjournal.ru/articles/data-analysis-administrative-relations (дата обращения: 27.10.2025).</w:t>
      </w:r>
    </w:p>
    <w:p w14:paraId="1AD29517" w14:textId="77777777" w:rsidR="00174A02" w:rsidRDefault="00000000">
      <w:pPr>
        <w:pStyle w:val="Normal2"/>
        <w:spacing w:after="120"/>
        <w:ind w:left="709" w:firstLine="0"/>
      </w:pPr>
      <w:r>
        <w:t>15. Сидоров А.Н. Рекомендации по улучшению взаимодействия в административных правоотношениях [Электронный ресурс] // Журнал административного права : сведения, относящиеся к заглавию / Сидоров А.Н. URL: https://www.administrativelawjournal.ru/articles/recommendations-improving-interaction-administrative-relations (дата обращения: 27.10.2025).</w:t>
      </w:r>
    </w:p>
    <w:p w14:paraId="1BAE63AE" w14:textId="77777777" w:rsidR="00174A02" w:rsidRDefault="00000000">
      <w:pPr>
        <w:pStyle w:val="Normal2"/>
        <w:spacing w:after="120"/>
        <w:ind w:left="709" w:firstLine="0"/>
      </w:pPr>
      <w:r>
        <w:lastRenderedPageBreak/>
        <w:t>16. Васильева Т.П. Эффективные методы взаимодействия в сфере административных правоотношений [Электронный ресурс] // Научный журнал "Юридические исследования" : сведения, относящиеся к заглавию / Васильева Т.П. URL: https://www.jurist-research.ru/articles/effective-methods-interaction-administrative-relations (дата обращения: 27.10.2025).</w:t>
      </w:r>
    </w:p>
    <w:sectPr w:rsidR="00174A02" w:rsidSect="00034616">
      <w:footerReference w:type="default" r:id="rId8"/>
      <w:footerReference w:type="first" r:id="rId9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1B20" w14:textId="77777777" w:rsidR="00A41CB6" w:rsidRDefault="00A41CB6">
      <w:pPr>
        <w:spacing w:after="0" w:line="240" w:lineRule="auto"/>
      </w:pPr>
      <w:r>
        <w:separator/>
      </w:r>
    </w:p>
  </w:endnote>
  <w:endnote w:type="continuationSeparator" w:id="0">
    <w:p w14:paraId="7EBF985D" w14:textId="77777777" w:rsidR="00A41CB6" w:rsidRDefault="00A4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62A3" w14:textId="77777777" w:rsidR="00174A02" w:rsidRDefault="00000000">
    <w:pPr>
      <w:pStyle w:val="a7"/>
      <w:jc w:val="center"/>
    </w:pPr>
    <w:r>
      <w:fldChar w:fldCharType="begin"/>
    </w:r>
    <w:r>
      <w:instrText>PAGE</w:instrText>
    </w:r>
    <w:r w:rsidR="009570E9">
      <w:fldChar w:fldCharType="separate"/>
    </w:r>
    <w:r w:rsidR="009570E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9C6F" w14:textId="77777777" w:rsidR="00174A02" w:rsidRDefault="00000000">
    <w:pPr>
      <w:pStyle w:val="a7"/>
      <w:jc w:val="center"/>
    </w:pPr>
    <w:r>
      <w:t>Название города,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CDA71" w14:textId="77777777" w:rsidR="00A41CB6" w:rsidRDefault="00A41CB6">
      <w:pPr>
        <w:spacing w:after="0" w:line="240" w:lineRule="auto"/>
      </w:pPr>
      <w:r>
        <w:separator/>
      </w:r>
    </w:p>
  </w:footnote>
  <w:footnote w:type="continuationSeparator" w:id="0">
    <w:p w14:paraId="01C1E756" w14:textId="77777777" w:rsidR="00A41CB6" w:rsidRDefault="00A41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0050624">
    <w:abstractNumId w:val="8"/>
  </w:num>
  <w:num w:numId="2" w16cid:durableId="1038704477">
    <w:abstractNumId w:val="6"/>
  </w:num>
  <w:num w:numId="3" w16cid:durableId="978077193">
    <w:abstractNumId w:val="5"/>
  </w:num>
  <w:num w:numId="4" w16cid:durableId="615411381">
    <w:abstractNumId w:val="4"/>
  </w:num>
  <w:num w:numId="5" w16cid:durableId="732198205">
    <w:abstractNumId w:val="7"/>
  </w:num>
  <w:num w:numId="6" w16cid:durableId="292447219">
    <w:abstractNumId w:val="3"/>
  </w:num>
  <w:num w:numId="7" w16cid:durableId="1958022971">
    <w:abstractNumId w:val="2"/>
  </w:num>
  <w:num w:numId="8" w16cid:durableId="1909535179">
    <w:abstractNumId w:val="1"/>
  </w:num>
  <w:num w:numId="9" w16cid:durableId="115097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4A02"/>
    <w:rsid w:val="001870BD"/>
    <w:rsid w:val="0029639D"/>
    <w:rsid w:val="00326F90"/>
    <w:rsid w:val="009570E9"/>
    <w:rsid w:val="00A41CB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20491"/>
  <w14:defaultImageDpi w14:val="300"/>
  <w15:docId w15:val="{7B80EF90-2135-4AF7-9594-E52E0139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pPr>
      <w:spacing w:line="360" w:lineRule="auto"/>
      <w:ind w:firstLine="709"/>
      <w:jc w:val="both"/>
    </w:pPr>
    <w:rPr>
      <w:rFonts w:ascii="Times New Roman" w:hAnsi="Times New Roman"/>
      <w:color w:val="000000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2"/>
    <w:basedOn w:val="a1"/>
    <w:pPr>
      <w:spacing w:after="0" w:line="240" w:lineRule="auto"/>
    </w:pPr>
    <w:rPr>
      <w:sz w:val="28"/>
    </w:rPr>
  </w:style>
  <w:style w:type="paragraph" w:customStyle="1" w:styleId="CONTENT">
    <w:name w:val="CONTENT"/>
    <w:pPr>
      <w:spacing w:line="360" w:lineRule="auto"/>
      <w:ind w:firstLine="709"/>
      <w:jc w:val="center"/>
    </w:pPr>
    <w:rPr>
      <w:rFonts w:ascii="Times New Roman" w:hAnsi="Times New Roman"/>
      <w:b/>
      <w:color w:val="000000"/>
      <w:sz w:val="28"/>
    </w:rPr>
  </w:style>
  <w:style w:type="paragraph" w:customStyle="1" w:styleId="T1">
    <w:name w:val="T1"/>
    <w:basedOn w:val="1"/>
    <w:pPr>
      <w:spacing w:before="0" w:after="240"/>
    </w:pPr>
    <w:rPr>
      <w:rFonts w:ascii="Times New Roman" w:hAnsi="Times New Roman"/>
      <w:color w:val="000000"/>
    </w:rPr>
  </w:style>
  <w:style w:type="paragraph" w:customStyle="1" w:styleId="T2">
    <w:name w:val="T2"/>
    <w:basedOn w:val="21"/>
    <w:pPr>
      <w:spacing w:before="360" w:after="240"/>
    </w:pPr>
    <w:rPr>
      <w:rFonts w:ascii="Times New Roman" w:hAnsi="Times New Roman"/>
      <w:b w:val="0"/>
      <w:color w:val="000000"/>
      <w:sz w:val="28"/>
    </w:rPr>
  </w:style>
  <w:style w:type="paragraph" w:customStyle="1" w:styleId="T3">
    <w:name w:val="T3"/>
    <w:basedOn w:val="31"/>
    <w:pPr>
      <w:spacing w:before="480" w:after="240"/>
    </w:pPr>
    <w:rPr>
      <w:rFonts w:ascii="Times New Roman" w:hAnsi="Times New Roman"/>
      <w:b w:val="0"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Сазонов Андрей Владимирович</cp:lastModifiedBy>
  <cp:revision>2</cp:revision>
  <dcterms:created xsi:type="dcterms:W3CDTF">2025-06-23T18:42:00Z</dcterms:created>
  <dcterms:modified xsi:type="dcterms:W3CDTF">2025-06-23T18:42:00Z</dcterms:modified>
  <cp:category/>
</cp:coreProperties>
</file>