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35" w:rsidRPr="006E4D01" w:rsidRDefault="006D1635" w:rsidP="00A65752"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6D1635" w:rsidRDefault="00855F56" w:rsidP="00A6575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Дидактическое игровое пособие </w:t>
      </w:r>
      <w:r w:rsidR="006D1635" w:rsidRPr="006E4D01">
        <w:rPr>
          <w:rFonts w:ascii="Times New Roman" w:hAnsi="Times New Roman" w:cs="Times New Roman"/>
          <w:b/>
          <w:color w:val="C00000"/>
          <w:sz w:val="28"/>
          <w:szCs w:val="28"/>
        </w:rPr>
        <w:t>«Животные и растения Волгоградской области»</w:t>
      </w:r>
    </w:p>
    <w:p w:rsidR="00E15142" w:rsidRPr="006E4D01" w:rsidRDefault="00E15142" w:rsidP="00E15142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b/>
          <w:color w:val="002060"/>
          <w:sz w:val="28"/>
          <w:szCs w:val="28"/>
        </w:rPr>
        <w:t>Авторы: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 МОУ Центр развития ребёнка №10, Ворошиловского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района Волгограда, воспитатели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высшей квалификационной категории - 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Лукьяненкова Татьяна Василье</w:t>
      </w:r>
      <w:r>
        <w:rPr>
          <w:rFonts w:ascii="Times New Roman" w:hAnsi="Times New Roman" w:cs="Times New Roman"/>
          <w:color w:val="002060"/>
          <w:sz w:val="28"/>
          <w:szCs w:val="28"/>
        </w:rPr>
        <w:t>вна, Колышева Татьяна Борисовна;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 - 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Афанасьева Александра Львовна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B22BC6" w:rsidRPr="006E4D01" w:rsidRDefault="00855F56" w:rsidP="00A65752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1A644A" w:rsidRPr="006E4D01" w:rsidRDefault="001A644A" w:rsidP="00A6575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6E4D0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Привет тебе, мой край родной,</w:t>
      </w:r>
    </w:p>
    <w:p w:rsidR="001A644A" w:rsidRPr="006E4D01" w:rsidRDefault="001A644A" w:rsidP="00A6575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6E4D0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С твоими темными лесами,</w:t>
      </w:r>
    </w:p>
    <w:p w:rsidR="001A644A" w:rsidRPr="006E4D01" w:rsidRDefault="001A644A" w:rsidP="00A6575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6E4D0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С твоей великою рекой</w:t>
      </w:r>
    </w:p>
    <w:p w:rsidR="001A644A" w:rsidRPr="006E4D01" w:rsidRDefault="001A644A" w:rsidP="00A6575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6E4D0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И неоглядными полями!</w:t>
      </w:r>
    </w:p>
    <w:p w:rsidR="001A644A" w:rsidRPr="006E4D01" w:rsidRDefault="001A644A" w:rsidP="00A6575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6E4D0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Привет тебе, народ родимый,</w:t>
      </w:r>
    </w:p>
    <w:p w:rsidR="001A644A" w:rsidRPr="006E4D01" w:rsidRDefault="001A644A" w:rsidP="00A6575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6E4D0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Герой труда неутомимый</w:t>
      </w:r>
    </w:p>
    <w:p w:rsidR="001A644A" w:rsidRPr="006E4D01" w:rsidRDefault="001A644A" w:rsidP="00A6575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6E4D0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Среди зимы и в летний зной!</w:t>
      </w:r>
    </w:p>
    <w:p w:rsidR="001A644A" w:rsidRPr="006E4D01" w:rsidRDefault="001A644A" w:rsidP="00A6575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6E4D0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Привет тебе, мой край родимый</w:t>
      </w:r>
    </w:p>
    <w:p w:rsidR="001A644A" w:rsidRPr="006E4D01" w:rsidRDefault="001A644A" w:rsidP="00A6575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4D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 Дрожжина.</w:t>
      </w:r>
    </w:p>
    <w:p w:rsidR="001A644A" w:rsidRPr="006E4D01" w:rsidRDefault="001A644A" w:rsidP="00A6575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72817" w:rsidRPr="006E4D01" w:rsidRDefault="00B72817" w:rsidP="00A6575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Формирование основ экологической культуры и экологически сообразного поведения в окружающем мире является одной из ключевых задач дошкольного образования.Мир природы таит в себе большие возможности для всестороннего развития детей. Продуманная организация и подбор технологий, форм, методов и средств ознакомления детей с природным миром развивает их мышление, способность видеть и чувствовать красочное многообразие явлений природы, замечать большие и маленькие изменения окружающего мира. Размышляя о природе под влиянием взрослого, дошкольник обогащает свои знания, чувства, у него формируется правильное отношение к живому, желание созидать, а не разрушать.</w:t>
      </w:r>
    </w:p>
    <w:p w:rsidR="00B72817" w:rsidRPr="006E4D01" w:rsidRDefault="00B72817" w:rsidP="00A6575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Воспитательное значение природы трудно переоценить.Особенно велика роль в воспитании детей.</w:t>
      </w:r>
      <w:r w:rsidR="003E6633" w:rsidRPr="006E4D01">
        <w:rPr>
          <w:rFonts w:ascii="Times New Roman" w:hAnsi="Times New Roman" w:cs="Times New Roman"/>
          <w:color w:val="002060"/>
          <w:sz w:val="28"/>
          <w:szCs w:val="28"/>
        </w:rPr>
        <w:t>О значимости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 экологического образованияребёнка</w:t>
      </w:r>
      <w:r w:rsidR="003E6633"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 как важнейшего звена говорится</w:t>
      </w:r>
      <w:r w:rsidR="00D73946"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3E6633" w:rsidRPr="006E4D01">
        <w:rPr>
          <w:rFonts w:ascii="Times New Roman" w:hAnsi="Times New Roman" w:cs="Times New Roman"/>
          <w:color w:val="002060"/>
          <w:sz w:val="28"/>
          <w:szCs w:val="28"/>
        </w:rPr>
        <w:t>в том числе в</w:t>
      </w:r>
      <w:r w:rsidR="00A429D9" w:rsidRPr="006E4D01">
        <w:rPr>
          <w:rFonts w:ascii="Times New Roman" w:hAnsi="Times New Roman" w:cs="Times New Roman"/>
          <w:color w:val="002060"/>
          <w:sz w:val="28"/>
          <w:szCs w:val="28"/>
        </w:rPr>
        <w:t>о</w:t>
      </w:r>
      <w:r w:rsidR="003E6633"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 ФГОС ДО и ФОП ДО.</w:t>
      </w:r>
    </w:p>
    <w:p w:rsidR="00E47EB6" w:rsidRPr="006E4D01" w:rsidRDefault="001572CB" w:rsidP="00A6575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Игровое пособие</w:t>
      </w:r>
      <w:r w:rsidR="003E6633" w:rsidRPr="006E4D01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 xml:space="preserve"> «Животные и растения Волгоградской области</w:t>
      </w:r>
      <w:r w:rsidR="003E6633" w:rsidRPr="006E4D01">
        <w:rPr>
          <w:rFonts w:ascii="Times New Roman" w:hAnsi="Times New Roman" w:cs="Times New Roman"/>
          <w:bCs/>
          <w:color w:val="002060"/>
          <w:sz w:val="28"/>
          <w:szCs w:val="28"/>
        </w:rPr>
        <w:t>», котор</w:t>
      </w:r>
      <w:r w:rsidRPr="006E4D01">
        <w:rPr>
          <w:rFonts w:ascii="Times New Roman" w:hAnsi="Times New Roman" w:cs="Times New Roman"/>
          <w:bCs/>
          <w:color w:val="002060"/>
          <w:sz w:val="28"/>
          <w:szCs w:val="28"/>
        </w:rPr>
        <w:t>ое</w:t>
      </w:r>
      <w:r w:rsidR="003E6633" w:rsidRPr="006E4D01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мы создали, являетсяматериалом, разработанным на основе программы «Животные и растения Волго-Донского края». </w:t>
      </w:r>
      <w:r w:rsidR="00127B18" w:rsidRPr="006E4D01">
        <w:rPr>
          <w:rFonts w:ascii="Times New Roman" w:hAnsi="Times New Roman" w:cs="Times New Roman"/>
          <w:bCs/>
          <w:color w:val="002060"/>
          <w:sz w:val="28"/>
          <w:szCs w:val="28"/>
        </w:rPr>
        <w:t>Авторами программы являются Черезова Л.Б., кан</w:t>
      </w:r>
      <w:r w:rsidR="001A644A" w:rsidRPr="006E4D01">
        <w:rPr>
          <w:rFonts w:ascii="Times New Roman" w:hAnsi="Times New Roman" w:cs="Times New Roman"/>
          <w:bCs/>
          <w:color w:val="002060"/>
          <w:sz w:val="28"/>
          <w:szCs w:val="28"/>
        </w:rPr>
        <w:t>д</w:t>
      </w:r>
      <w:r w:rsidR="00127B18" w:rsidRPr="006E4D01">
        <w:rPr>
          <w:rFonts w:ascii="Times New Roman" w:hAnsi="Times New Roman" w:cs="Times New Roman"/>
          <w:bCs/>
          <w:color w:val="002060"/>
          <w:sz w:val="28"/>
          <w:szCs w:val="28"/>
        </w:rPr>
        <w:t>. биол. наук, доцент кафедры педагогики дошкольного образования ВГСПУ и Филонская С.Г.</w:t>
      </w:r>
      <w:r w:rsidR="00C92130" w:rsidRPr="006E4D01">
        <w:rPr>
          <w:rFonts w:ascii="Times New Roman" w:hAnsi="Times New Roman" w:cs="Times New Roman"/>
          <w:bCs/>
          <w:color w:val="002060"/>
          <w:sz w:val="28"/>
          <w:szCs w:val="28"/>
        </w:rPr>
        <w:t>,</w:t>
      </w:r>
      <w:r w:rsidR="00127B18" w:rsidRPr="006E4D01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педагог МОУ Детский сад «5 «Олимпия» г. Волгограда. </w:t>
      </w:r>
      <w:r w:rsidR="003E6633" w:rsidRPr="006E4D01">
        <w:rPr>
          <w:rFonts w:ascii="Times New Roman" w:hAnsi="Times New Roman" w:cs="Times New Roman"/>
          <w:bCs/>
          <w:color w:val="002060"/>
          <w:sz w:val="28"/>
          <w:szCs w:val="28"/>
        </w:rPr>
        <w:t>Данная программа является первой экологич</w:t>
      </w:r>
      <w:r w:rsidR="00127B18" w:rsidRPr="006E4D01">
        <w:rPr>
          <w:rFonts w:ascii="Times New Roman" w:hAnsi="Times New Roman" w:cs="Times New Roman"/>
          <w:bCs/>
          <w:color w:val="002060"/>
          <w:sz w:val="28"/>
          <w:szCs w:val="28"/>
        </w:rPr>
        <w:t>еской программой с приоритетом регионального компонента в работе с детьми и с использованием краеведческого материала природоведческой тематики на примере степной зоны России.</w:t>
      </w:r>
    </w:p>
    <w:p w:rsidR="00D33AE4" w:rsidRPr="006E4D01" w:rsidRDefault="00127B18" w:rsidP="00A6575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Ознакомление с </w:t>
      </w:r>
      <w:r w:rsidR="001572CB" w:rsidRPr="006E4D01">
        <w:rPr>
          <w:rFonts w:ascii="Times New Roman" w:hAnsi="Times New Roman" w:cs="Times New Roman"/>
          <w:color w:val="002060"/>
          <w:sz w:val="28"/>
          <w:szCs w:val="28"/>
        </w:rPr>
        <w:t>игровым пособием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 предполагает </w:t>
      </w:r>
      <w:r w:rsidRPr="006E4D01">
        <w:rPr>
          <w:rFonts w:ascii="Times New Roman" w:hAnsi="Times New Roman" w:cs="Times New Roman"/>
          <w:b/>
          <w:i/>
          <w:color w:val="002060"/>
          <w:sz w:val="28"/>
          <w:szCs w:val="28"/>
        </w:rPr>
        <w:t>большую предварительную работу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: знакомство с </w:t>
      </w:r>
      <w:r w:rsidR="001A644A" w:rsidRPr="006E4D01">
        <w:rPr>
          <w:rFonts w:ascii="Times New Roman" w:hAnsi="Times New Roman" w:cs="Times New Roman"/>
          <w:color w:val="002060"/>
          <w:sz w:val="28"/>
          <w:szCs w:val="28"/>
        </w:rPr>
        <w:t>животными и растениями Волгоградской области,</w:t>
      </w:r>
      <w:r w:rsidR="00DD61D7"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 их </w:t>
      </w:r>
      <w:r w:rsidR="00862239"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признаками и </w:t>
      </w:r>
      <w:r w:rsidR="00DD61D7"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видами, </w:t>
      </w:r>
      <w:r w:rsidR="001A644A"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с экологическими знаками, </w:t>
      </w:r>
      <w:r w:rsidR="00DD61D7" w:rsidRPr="006E4D01">
        <w:rPr>
          <w:rFonts w:ascii="Times New Roman" w:hAnsi="Times New Roman" w:cs="Times New Roman"/>
          <w:color w:val="002060"/>
          <w:sz w:val="28"/>
          <w:szCs w:val="28"/>
        </w:rPr>
        <w:t>графическими схемами</w:t>
      </w:r>
      <w:r w:rsidR="00862239"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 (звери, птицы, рыбы, насекомые, деревья, травянистые растения)и условными обозначениями (лекарственные травянистые растения и деревья, краснокнижные травянистые растения и первоцветы, хищные и травоядные зве</w:t>
      </w:r>
      <w:r w:rsidR="002F1CD1" w:rsidRPr="006E4D01">
        <w:rPr>
          <w:rFonts w:ascii="Times New Roman" w:hAnsi="Times New Roman" w:cs="Times New Roman"/>
          <w:color w:val="002060"/>
          <w:sz w:val="28"/>
          <w:szCs w:val="28"/>
        </w:rPr>
        <w:t>ри, зимующие и перелётные птицы</w:t>
      </w:r>
      <w:r w:rsidR="00862239"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), рыбы, лиственные и хвойные деревья, краснокнижные насекомые. </w:t>
      </w:r>
    </w:p>
    <w:p w:rsidR="00D33AE4" w:rsidRPr="006E4D01" w:rsidRDefault="002F1CD1" w:rsidP="00A6575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Для этого можно использовать такие </w:t>
      </w:r>
      <w:r w:rsidRPr="006E4D01">
        <w:rPr>
          <w:rFonts w:ascii="Times New Roman" w:hAnsi="Times New Roman" w:cs="Times New Roman"/>
          <w:b/>
          <w:i/>
          <w:color w:val="C00000"/>
          <w:sz w:val="28"/>
          <w:szCs w:val="28"/>
        </w:rPr>
        <w:t>формы работы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, как</w:t>
      </w:r>
      <w:r w:rsidR="00D33AE4" w:rsidRPr="006E4D01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D33AE4" w:rsidRPr="006E4D01" w:rsidRDefault="00B65EAE" w:rsidP="00343B5D">
      <w:pPr>
        <w:pStyle w:val="a3"/>
        <w:numPr>
          <w:ilvl w:val="0"/>
          <w:numId w:val="17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занятия,</w:t>
      </w:r>
    </w:p>
    <w:p w:rsidR="00D33AE4" w:rsidRPr="006E4D01" w:rsidRDefault="002F1CD1" w:rsidP="00343B5D">
      <w:pPr>
        <w:pStyle w:val="a3"/>
        <w:numPr>
          <w:ilvl w:val="0"/>
          <w:numId w:val="17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беседы, </w:t>
      </w:r>
    </w:p>
    <w:p w:rsidR="00D33AE4" w:rsidRPr="006E4D01" w:rsidRDefault="00C54D78" w:rsidP="00343B5D">
      <w:pPr>
        <w:pStyle w:val="a3"/>
        <w:numPr>
          <w:ilvl w:val="0"/>
          <w:numId w:val="17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наблюдения, </w:t>
      </w:r>
    </w:p>
    <w:p w:rsidR="00D33AE4" w:rsidRPr="006E4D01" w:rsidRDefault="00086F76" w:rsidP="00343B5D">
      <w:pPr>
        <w:pStyle w:val="a3"/>
        <w:numPr>
          <w:ilvl w:val="0"/>
          <w:numId w:val="17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детские проекты, </w:t>
      </w:r>
    </w:p>
    <w:p w:rsidR="00D33AE4" w:rsidRPr="006E4D01" w:rsidRDefault="002F1CD1" w:rsidP="00343B5D">
      <w:pPr>
        <w:pStyle w:val="a3"/>
        <w:numPr>
          <w:ilvl w:val="0"/>
          <w:numId w:val="17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просмотр </w:t>
      </w:r>
      <w:r w:rsidR="00C54D78"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мультфильмов и 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презентаций, </w:t>
      </w:r>
    </w:p>
    <w:p w:rsidR="00D33AE4" w:rsidRPr="006E4D01" w:rsidRDefault="002F1CD1" w:rsidP="00343B5D">
      <w:pPr>
        <w:pStyle w:val="a3"/>
        <w:numPr>
          <w:ilvl w:val="0"/>
          <w:numId w:val="17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рассматривание тематических альбомов и энциклопедий</w:t>
      </w:r>
      <w:r w:rsidR="00C54D78" w:rsidRPr="006E4D01">
        <w:rPr>
          <w:rFonts w:ascii="Times New Roman" w:hAnsi="Times New Roman" w:cs="Times New Roman"/>
          <w:color w:val="002060"/>
          <w:sz w:val="28"/>
          <w:szCs w:val="28"/>
        </w:rPr>
        <w:t>, репродукций картин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D33AE4" w:rsidRPr="006E4D01" w:rsidRDefault="00086F76" w:rsidP="00343B5D">
      <w:pPr>
        <w:pStyle w:val="a3"/>
        <w:numPr>
          <w:ilvl w:val="0"/>
          <w:numId w:val="17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проведение развлекательных мероприятий экологического содержания,</w:t>
      </w:r>
    </w:p>
    <w:p w:rsidR="00D33AE4" w:rsidRPr="006E4D01" w:rsidRDefault="002F1CD1" w:rsidP="00343B5D">
      <w:pPr>
        <w:pStyle w:val="a3"/>
        <w:numPr>
          <w:ilvl w:val="0"/>
          <w:numId w:val="17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продуктивная деятельность, </w:t>
      </w:r>
    </w:p>
    <w:p w:rsidR="00D33AE4" w:rsidRPr="006E4D01" w:rsidRDefault="002F1CD1" w:rsidP="00343B5D">
      <w:pPr>
        <w:pStyle w:val="a3"/>
        <w:numPr>
          <w:ilvl w:val="0"/>
          <w:numId w:val="17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экскурсии</w:t>
      </w:r>
      <w:r w:rsidR="00086F76"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 в природу и музеи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</w:p>
    <w:p w:rsidR="00D33AE4" w:rsidRPr="006E4D01" w:rsidRDefault="002F1CD1" w:rsidP="00343B5D">
      <w:pPr>
        <w:pStyle w:val="a3"/>
        <w:numPr>
          <w:ilvl w:val="0"/>
          <w:numId w:val="17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игровая деятельность</w:t>
      </w:r>
      <w:r w:rsidR="00086F76"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</w:p>
    <w:p w:rsidR="00D33AE4" w:rsidRPr="006E4D01" w:rsidRDefault="00086F76" w:rsidP="00343B5D">
      <w:pPr>
        <w:pStyle w:val="a3"/>
        <w:numPr>
          <w:ilvl w:val="0"/>
          <w:numId w:val="17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прослушив</w:t>
      </w:r>
      <w:r w:rsidR="00C54D78" w:rsidRPr="006E4D01">
        <w:rPr>
          <w:rFonts w:ascii="Times New Roman" w:hAnsi="Times New Roman" w:cs="Times New Roman"/>
          <w:color w:val="002060"/>
          <w:sz w:val="28"/>
          <w:szCs w:val="28"/>
        </w:rPr>
        <w:t>ание музыкальных  произведений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</w:p>
    <w:p w:rsidR="00D33AE4" w:rsidRPr="006E4D01" w:rsidRDefault="00086F76" w:rsidP="00343B5D">
      <w:pPr>
        <w:pStyle w:val="a3"/>
        <w:numPr>
          <w:ilvl w:val="0"/>
          <w:numId w:val="17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чтение художественной литературы</w:t>
      </w:r>
      <w:r w:rsidR="00D33AE4"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</w:p>
    <w:p w:rsidR="00732C89" w:rsidRPr="006E4D01" w:rsidRDefault="00D33AE4" w:rsidP="00343B5D">
      <w:pPr>
        <w:pStyle w:val="a3"/>
        <w:numPr>
          <w:ilvl w:val="0"/>
          <w:numId w:val="17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работа с календарём природы</w:t>
      </w:r>
      <w:r w:rsidR="00086F76" w:rsidRPr="006E4D01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343B5D" w:rsidRPr="006E4D01" w:rsidRDefault="00343B5D" w:rsidP="00343B5D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C5077" w:rsidRPr="006E4D01" w:rsidRDefault="003C5077" w:rsidP="00A65752">
      <w:pPr>
        <w:widowControl w:val="0"/>
        <w:tabs>
          <w:tab w:val="left" w:pos="701"/>
        </w:tabs>
        <w:autoSpaceDE w:val="0"/>
        <w:autoSpaceDN w:val="0"/>
        <w:adjustRightInd w:val="0"/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>Вид пособия</w:t>
      </w:r>
      <w:r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>: познавательное</w:t>
      </w:r>
    </w:p>
    <w:p w:rsidR="003C5077" w:rsidRPr="006E4D01" w:rsidRDefault="003C5077" w:rsidP="00A65752">
      <w:pPr>
        <w:shd w:val="clear" w:color="auto" w:fill="FFFFFF"/>
        <w:spacing w:after="0" w:line="240" w:lineRule="auto"/>
        <w:ind w:left="-851"/>
        <w:jc w:val="both"/>
        <w:outlineLvl w:val="2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  <w:t>Целевая аудитория</w:t>
      </w:r>
      <w:r w:rsidRPr="006E4D0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: </w:t>
      </w:r>
      <w:r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игровое пособие предполагает использование детьми старшего дошкольного (5-7 лет) и младшего школьного возраста. </w:t>
      </w:r>
    </w:p>
    <w:p w:rsidR="00C54D78" w:rsidRPr="006E4D01" w:rsidRDefault="00C54D78" w:rsidP="00A65752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Цель</w:t>
      </w:r>
      <w:r w:rsidRPr="006E4D01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повышение экологической культуры детей старшего дошкольного и младшего школьного возраста посредством формирования</w:t>
      </w:r>
      <w:r w:rsidR="00D73946"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 элементарных 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представлений о растительном и животном мире Волгоградской области.</w:t>
      </w:r>
    </w:p>
    <w:p w:rsidR="00C54D78" w:rsidRPr="006E4D01" w:rsidRDefault="00C54D78" w:rsidP="00A6575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E4D0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Задачи</w:t>
      </w:r>
      <w:r w:rsidRPr="006E4D01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:rsidR="00C54D78" w:rsidRPr="006E4D01" w:rsidRDefault="00C54D78" w:rsidP="00A65752">
      <w:pPr>
        <w:pStyle w:val="a3"/>
        <w:numPr>
          <w:ilvl w:val="0"/>
          <w:numId w:val="3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развивать у детей познавательный интерес к природе родного края;</w:t>
      </w:r>
    </w:p>
    <w:p w:rsidR="00C54D78" w:rsidRPr="006E4D01" w:rsidRDefault="00C54D78" w:rsidP="00A65752">
      <w:pPr>
        <w:pStyle w:val="a3"/>
        <w:numPr>
          <w:ilvl w:val="0"/>
          <w:numId w:val="3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расширять и обогащать знания детей о некоторых представителях животного и растительного мира Волгоградской области;</w:t>
      </w:r>
    </w:p>
    <w:p w:rsidR="00C54D78" w:rsidRPr="006E4D01" w:rsidRDefault="00C54D78" w:rsidP="00A65752">
      <w:pPr>
        <w:pStyle w:val="a3"/>
        <w:numPr>
          <w:ilvl w:val="0"/>
          <w:numId w:val="3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обобщать объекты природы по одному главному признаку; </w:t>
      </w:r>
    </w:p>
    <w:p w:rsidR="00C54D78" w:rsidRPr="006E4D01" w:rsidRDefault="00C54D78" w:rsidP="00A65752">
      <w:pPr>
        <w:pStyle w:val="a3"/>
        <w:numPr>
          <w:ilvl w:val="0"/>
          <w:numId w:val="3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классифицировать объекты </w:t>
      </w:r>
      <w:r w:rsidR="00D73946"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природы 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по определенным признакам;</w:t>
      </w:r>
    </w:p>
    <w:p w:rsidR="00C54D78" w:rsidRPr="006E4D01" w:rsidRDefault="00C54D78" w:rsidP="00A65752">
      <w:pPr>
        <w:pStyle w:val="a3"/>
        <w:numPr>
          <w:ilvl w:val="0"/>
          <w:numId w:val="3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устанавливать простейшие взаимосвязи, строить логические цепочки, делать умозаключения;</w:t>
      </w:r>
    </w:p>
    <w:p w:rsidR="00C54D78" w:rsidRPr="006E4D01" w:rsidRDefault="00C54D78" w:rsidP="00A65752">
      <w:pPr>
        <w:pStyle w:val="a3"/>
        <w:numPr>
          <w:ilvl w:val="0"/>
          <w:numId w:val="3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развивать речь детей, обогащать словарный запас, побуждать к рассуждению;</w:t>
      </w:r>
    </w:p>
    <w:p w:rsidR="00C54D78" w:rsidRPr="006E4D01" w:rsidRDefault="00C54D78" w:rsidP="00A65752">
      <w:pPr>
        <w:pStyle w:val="a3"/>
        <w:numPr>
          <w:ilvl w:val="0"/>
          <w:numId w:val="3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активизировать память и внимание;</w:t>
      </w:r>
    </w:p>
    <w:p w:rsidR="00C54D78" w:rsidRPr="006E4D01" w:rsidRDefault="00C54D78" w:rsidP="00A65752">
      <w:pPr>
        <w:pStyle w:val="a3"/>
        <w:numPr>
          <w:ilvl w:val="0"/>
          <w:numId w:val="3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способствовать развитию логического мышления;</w:t>
      </w:r>
    </w:p>
    <w:p w:rsidR="00C54D78" w:rsidRPr="006E4D01" w:rsidRDefault="00C54D78" w:rsidP="00A65752">
      <w:pPr>
        <w:pStyle w:val="a3"/>
        <w:numPr>
          <w:ilvl w:val="0"/>
          <w:numId w:val="3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воспитывать у детей основы экологической культуры, любовь и бережное отношение как в природе в целом, так и по отношению к отдельным природным объектам своей малой родины – Волгоградской области.</w:t>
      </w:r>
    </w:p>
    <w:p w:rsidR="0026721F" w:rsidRPr="006E4D01" w:rsidRDefault="00C54D78" w:rsidP="00A65752">
      <w:pPr>
        <w:widowControl w:val="0"/>
        <w:tabs>
          <w:tab w:val="left" w:pos="701"/>
        </w:tabs>
        <w:autoSpaceDE w:val="0"/>
        <w:autoSpaceDN w:val="0"/>
        <w:adjustRightInd w:val="0"/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</w:pPr>
      <w:r w:rsidRPr="006E4D01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>Материал</w:t>
      </w:r>
      <w:r w:rsidR="007934F0" w:rsidRPr="006E4D01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>, входящий в комплект пособия</w:t>
      </w:r>
      <w:r w:rsidRPr="006E4D01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 xml:space="preserve">: </w:t>
      </w:r>
    </w:p>
    <w:p w:rsidR="0026721F" w:rsidRPr="006E4D01" w:rsidRDefault="00B50263" w:rsidP="00A65752">
      <w:pPr>
        <w:pStyle w:val="a3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before="53" w:after="0" w:line="240" w:lineRule="auto"/>
        <w:ind w:left="-851" w:right="-1" w:firstLine="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6 блоков, каждый из </w:t>
      </w:r>
      <w:r w:rsidR="008154FC"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которых </w:t>
      </w:r>
      <w:r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состоит из 2 </w:t>
      </w:r>
      <w:r w:rsidR="0026721F"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>карт</w:t>
      </w:r>
      <w:r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>-пазлов</w:t>
      </w:r>
      <w:r w:rsidR="0026721F"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>, включающих</w:t>
      </w:r>
      <w:r w:rsidR="00B47019"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>, в свою очередь,</w:t>
      </w:r>
      <w:r w:rsidR="0026721F"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4 маленьких карточки-пазла (с лицевой стороны на каждой карточке-пазле объекты растительного или животного мира, с обратной стороны – информационный материал об объекте) и </w:t>
      </w:r>
      <w:r w:rsidR="00B47019"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по </w:t>
      </w:r>
      <w:r w:rsidR="0026721F"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>1</w:t>
      </w:r>
      <w:r w:rsidR="00B47019"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>-му условному обозначению на каждый блок</w:t>
      </w:r>
      <w:r w:rsidR="0026721F"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(насекомые, рыбы, звери, птицы, деревья, травянистые растения);</w:t>
      </w:r>
    </w:p>
    <w:p w:rsidR="0026721F" w:rsidRPr="006E4D01" w:rsidRDefault="0026721F" w:rsidP="00A65752">
      <w:pPr>
        <w:pStyle w:val="a3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before="53" w:after="0" w:line="240" w:lineRule="auto"/>
        <w:ind w:left="-851" w:right="-1" w:firstLine="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>18 карточек-графических моделей;</w:t>
      </w:r>
    </w:p>
    <w:p w:rsidR="0026721F" w:rsidRPr="006E4D01" w:rsidRDefault="00CF5B6D" w:rsidP="00A65752">
      <w:pPr>
        <w:pStyle w:val="a3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before="53" w:after="0" w:line="240" w:lineRule="auto"/>
        <w:ind w:left="-851" w:right="-1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>9 видов схематических изображений (виды объектов растительного и животного мира: цветы – первоцветы, краснокнижные, лекарственные; деревья – лиственные и хвойные, лекарственные; птицы – перелётные и зимующие; звери – хищные и травоядные; рыбы, насекомые - краснокнижные)</w:t>
      </w:r>
    </w:p>
    <w:p w:rsidR="00CF5B6D" w:rsidRPr="006E4D01" w:rsidRDefault="00CF5B6D" w:rsidP="00A65752">
      <w:pPr>
        <w:pStyle w:val="a3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before="53" w:after="0" w:line="240" w:lineRule="auto"/>
        <w:ind w:left="-851" w:right="-1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>12 экологических знаков;</w:t>
      </w:r>
    </w:p>
    <w:p w:rsidR="00CF5B6D" w:rsidRPr="006E4D01" w:rsidRDefault="00B53B7E" w:rsidP="00A65752">
      <w:pPr>
        <w:pStyle w:val="a3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before="53" w:after="0" w:line="240" w:lineRule="auto"/>
        <w:ind w:left="-851" w:right="-1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>20</w:t>
      </w:r>
      <w:r w:rsidR="00CF5B6D"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значков «ЗНАТОК РОДНОГО КРАЯ»</w:t>
      </w:r>
    </w:p>
    <w:p w:rsidR="001572CB" w:rsidRPr="006E4D01" w:rsidRDefault="001572CB" w:rsidP="00A65752">
      <w:pPr>
        <w:pStyle w:val="a3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before="53" w:after="0" w:line="240" w:lineRule="auto"/>
        <w:ind w:left="-851" w:right="-1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>6 видов викторин к каждому блоку</w:t>
      </w:r>
    </w:p>
    <w:p w:rsidR="00C54D78" w:rsidRPr="006E4D01" w:rsidRDefault="00C54D78" w:rsidP="00A65752">
      <w:pPr>
        <w:widowControl w:val="0"/>
        <w:tabs>
          <w:tab w:val="left" w:pos="701"/>
        </w:tabs>
        <w:autoSpaceDE w:val="0"/>
        <w:autoSpaceDN w:val="0"/>
        <w:adjustRightInd w:val="0"/>
        <w:spacing w:before="53" w:after="0" w:line="240" w:lineRule="auto"/>
        <w:ind w:left="-851" w:right="-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</w:pPr>
    </w:p>
    <w:p w:rsidR="00146E2C" w:rsidRPr="006E4D01" w:rsidRDefault="00146E2C" w:rsidP="00A65752">
      <w:pPr>
        <w:pStyle w:val="a4"/>
        <w:shd w:val="clear" w:color="auto" w:fill="FFFFFF"/>
        <w:spacing w:before="0" w:beforeAutospacing="0" w:after="0" w:afterAutospacing="0"/>
        <w:ind w:left="-851" w:right="-1"/>
        <w:jc w:val="both"/>
        <w:rPr>
          <w:color w:val="C00000"/>
          <w:sz w:val="28"/>
          <w:szCs w:val="28"/>
        </w:rPr>
      </w:pPr>
      <w:r w:rsidRPr="006E4D01">
        <w:rPr>
          <w:b/>
          <w:color w:val="C00000"/>
          <w:sz w:val="28"/>
          <w:szCs w:val="28"/>
          <w:u w:val="single"/>
        </w:rPr>
        <w:t>Интеграция образовательных областей</w:t>
      </w:r>
      <w:r w:rsidRPr="006E4D01">
        <w:rPr>
          <w:b/>
          <w:color w:val="C00000"/>
          <w:sz w:val="28"/>
          <w:szCs w:val="28"/>
        </w:rPr>
        <w:t>:</w:t>
      </w:r>
    </w:p>
    <w:p w:rsidR="00146E2C" w:rsidRPr="006E4D01" w:rsidRDefault="00146E2C" w:rsidP="00A65752">
      <w:pPr>
        <w:pStyle w:val="a4"/>
        <w:shd w:val="clear" w:color="auto" w:fill="FFFFFF"/>
        <w:spacing w:before="0" w:beforeAutospacing="0" w:after="0" w:afterAutospacing="0"/>
        <w:ind w:left="-851" w:right="-1"/>
        <w:jc w:val="both"/>
        <w:rPr>
          <w:color w:val="002060"/>
          <w:sz w:val="28"/>
          <w:szCs w:val="28"/>
        </w:rPr>
      </w:pPr>
      <w:r w:rsidRPr="006E4D01">
        <w:rPr>
          <w:color w:val="002060"/>
          <w:sz w:val="28"/>
          <w:szCs w:val="28"/>
        </w:rPr>
        <w:t>«Познавательное развитие»</w:t>
      </w:r>
    </w:p>
    <w:p w:rsidR="00146E2C" w:rsidRPr="006E4D01" w:rsidRDefault="00146E2C" w:rsidP="00A65752">
      <w:pPr>
        <w:pStyle w:val="a4"/>
        <w:shd w:val="clear" w:color="auto" w:fill="FFFFFF"/>
        <w:spacing w:before="0" w:beforeAutospacing="0" w:after="0" w:afterAutospacing="0"/>
        <w:ind w:left="-851" w:right="-1"/>
        <w:jc w:val="both"/>
        <w:rPr>
          <w:color w:val="002060"/>
          <w:sz w:val="28"/>
          <w:szCs w:val="28"/>
        </w:rPr>
      </w:pPr>
      <w:r w:rsidRPr="006E4D01">
        <w:rPr>
          <w:color w:val="002060"/>
          <w:sz w:val="28"/>
          <w:szCs w:val="28"/>
        </w:rPr>
        <w:t>«Речевое развитие»</w:t>
      </w:r>
    </w:p>
    <w:p w:rsidR="00146E2C" w:rsidRPr="006E4D01" w:rsidRDefault="00146E2C" w:rsidP="00A65752">
      <w:pPr>
        <w:pStyle w:val="a4"/>
        <w:shd w:val="clear" w:color="auto" w:fill="FFFFFF"/>
        <w:spacing w:before="0" w:beforeAutospacing="0" w:after="0" w:afterAutospacing="0"/>
        <w:ind w:left="-851" w:right="-1"/>
        <w:jc w:val="both"/>
        <w:rPr>
          <w:color w:val="002060"/>
          <w:sz w:val="28"/>
          <w:szCs w:val="28"/>
        </w:rPr>
      </w:pPr>
      <w:r w:rsidRPr="006E4D01">
        <w:rPr>
          <w:color w:val="002060"/>
          <w:sz w:val="28"/>
          <w:szCs w:val="28"/>
        </w:rPr>
        <w:t>«Социально-коммуникативное развитие»</w:t>
      </w:r>
    </w:p>
    <w:p w:rsidR="00146E2C" w:rsidRPr="006E4D01" w:rsidRDefault="00146E2C" w:rsidP="00A65752">
      <w:pPr>
        <w:pStyle w:val="a4"/>
        <w:shd w:val="clear" w:color="auto" w:fill="FFFFFF"/>
        <w:spacing w:before="0" w:beforeAutospacing="0" w:after="0" w:afterAutospacing="0"/>
        <w:ind w:left="-851" w:right="-1"/>
        <w:jc w:val="both"/>
        <w:rPr>
          <w:color w:val="002060"/>
          <w:sz w:val="28"/>
          <w:szCs w:val="28"/>
        </w:rPr>
      </w:pPr>
      <w:r w:rsidRPr="006E4D01">
        <w:rPr>
          <w:color w:val="002060"/>
          <w:sz w:val="28"/>
          <w:szCs w:val="28"/>
        </w:rPr>
        <w:t>«Художественно-эстетическое развитие» </w:t>
      </w:r>
    </w:p>
    <w:p w:rsidR="00F654D8" w:rsidRPr="006E4D01" w:rsidRDefault="00F654D8" w:rsidP="00A65752">
      <w:pPr>
        <w:pStyle w:val="a4"/>
        <w:shd w:val="clear" w:color="auto" w:fill="FFFFFF"/>
        <w:spacing w:before="0" w:beforeAutospacing="0" w:after="0" w:afterAutospacing="0"/>
        <w:ind w:left="-851" w:right="-1"/>
        <w:jc w:val="both"/>
        <w:rPr>
          <w:color w:val="002060"/>
          <w:sz w:val="28"/>
          <w:szCs w:val="28"/>
        </w:rPr>
      </w:pPr>
    </w:p>
    <w:p w:rsidR="00FB7EF1" w:rsidRPr="006E4D01" w:rsidRDefault="00FB7EF1" w:rsidP="00A6575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3028A0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>Варианты применения пособия в воспитательно-образовательном процессе:</w:t>
      </w:r>
      <w:r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подгрупповая, индивидуальная работа, организованная и самостоятельная детская деятельность.</w:t>
      </w:r>
    </w:p>
    <w:p w:rsidR="00FC234E" w:rsidRDefault="00FB7EF1" w:rsidP="00A6575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3028A0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>Игровое пособие представляет набор</w:t>
      </w:r>
      <w:r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дидактических материалов и и</w:t>
      </w:r>
      <w:r w:rsidR="00FC234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гр развивающей направленности. </w:t>
      </w:r>
    </w:p>
    <w:p w:rsidR="00FB7EF1" w:rsidRPr="00FC234E" w:rsidRDefault="00FC234E" w:rsidP="00A6575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C234E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Пособие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привлекает своей яркостью, эстетичностью, оригинальностью, удобно, безопасно и доступно в использовании.</w:t>
      </w:r>
    </w:p>
    <w:p w:rsidR="00FB7EF1" w:rsidRPr="006E4D01" w:rsidRDefault="00FB7EF1" w:rsidP="00A6575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3028A0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>Игровое пособие позволяет развивать основные мыслительные операции</w:t>
      </w:r>
      <w:r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>: анализ, синтез, сопоставление, обобщение, классификация.</w:t>
      </w:r>
    </w:p>
    <w:p w:rsidR="00163A09" w:rsidRDefault="00FB7EF1" w:rsidP="00A6575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3028A0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>Практическая ценность</w:t>
      </w:r>
      <w:r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состоит в возможности применения педагогом данного игрового пособия в процессе организации воспитательно-образовательного процесса с детьми старшего дошкольного (5-7 лет) и младшего школьного возраста, а также в создании условий для знакомства </w:t>
      </w:r>
      <w:r w:rsidR="00D30D64"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>детей</w:t>
      </w:r>
      <w:r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с животным и растительным миров родного края – Волгоградской области</w:t>
      </w:r>
      <w:r w:rsidR="00D30D64"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FC234E" w:rsidRPr="006E4D01" w:rsidRDefault="00FC234E" w:rsidP="00A6575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B47019" w:rsidRPr="00623306" w:rsidRDefault="00B47019" w:rsidP="00A65752">
      <w:pPr>
        <w:widowControl w:val="0"/>
        <w:tabs>
          <w:tab w:val="left" w:pos="701"/>
        </w:tabs>
        <w:autoSpaceDE w:val="0"/>
        <w:autoSpaceDN w:val="0"/>
        <w:adjustRightInd w:val="0"/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417383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>Вариативность</w:t>
      </w:r>
      <w:r w:rsidRPr="006E4D01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 xml:space="preserve"> использования игрового пособия</w:t>
      </w:r>
      <w:r w:rsidRPr="006E4D01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: </w:t>
      </w:r>
    </w:p>
    <w:p w:rsidR="00623306" w:rsidRPr="00623306" w:rsidRDefault="00623306" w:rsidP="00A65752">
      <w:pPr>
        <w:widowControl w:val="0"/>
        <w:tabs>
          <w:tab w:val="left" w:pos="701"/>
        </w:tabs>
        <w:autoSpaceDE w:val="0"/>
        <w:autoSpaceDN w:val="0"/>
        <w:adjustRightInd w:val="0"/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tbl>
      <w:tblPr>
        <w:tblStyle w:val="a8"/>
        <w:tblW w:w="0" w:type="auto"/>
        <w:tblInd w:w="-743" w:type="dxa"/>
        <w:tblLook w:val="04A0" w:firstRow="1" w:lastRow="0" w:firstColumn="1" w:lastColumn="0" w:noHBand="0" w:noVBand="1"/>
      </w:tblPr>
      <w:tblGrid>
        <w:gridCol w:w="2235"/>
        <w:gridCol w:w="2087"/>
        <w:gridCol w:w="5992"/>
      </w:tblGrid>
      <w:tr w:rsidR="00AE3D6D" w:rsidRPr="00AE3D6D" w:rsidTr="00A42236"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AE3D6D" w:rsidRPr="00A42236" w:rsidRDefault="00AE3D6D" w:rsidP="00A65752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223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Игровая задача:</w:t>
            </w:r>
          </w:p>
          <w:p w:rsidR="00AE3D6D" w:rsidRPr="00A42236" w:rsidRDefault="00AE3D6D" w:rsidP="00083840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A4223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собрать большую карту-пазл, согласно условному обозначению и цветовой гамме</w:t>
            </w:r>
          </w:p>
        </w:tc>
        <w:tc>
          <w:tcPr>
            <w:tcW w:w="2087" w:type="dxa"/>
            <w:tcBorders>
              <w:top w:val="single" w:sz="4" w:space="0" w:color="auto"/>
            </w:tcBorders>
          </w:tcPr>
          <w:p w:rsidR="00AE3D6D" w:rsidRPr="00A42236" w:rsidRDefault="00AE3D6D" w:rsidP="00AE3D6D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223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 Вариант</w:t>
            </w:r>
          </w:p>
          <w:p w:rsidR="00AE3D6D" w:rsidRPr="00A42236" w:rsidRDefault="00B5757E" w:rsidP="00AE3D6D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22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(проводится в начале ознакомления с игрой) </w:t>
            </w:r>
          </w:p>
        </w:tc>
        <w:tc>
          <w:tcPr>
            <w:tcW w:w="5992" w:type="dxa"/>
            <w:tcBorders>
              <w:top w:val="single" w:sz="4" w:space="0" w:color="auto"/>
            </w:tcBorders>
          </w:tcPr>
          <w:p w:rsidR="00AE3D6D" w:rsidRPr="00A42236" w:rsidRDefault="00AE3D6D" w:rsidP="00A65752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22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 предлагает детям выбрать любое условное обозначение объектов растительного или животного мира, затем перемешивает маленькие карточки-пазлы и показывает их последовательно детям. Ребёнку необходимо, ориентируясь на условное обозначение, изображенный объект и цветовую гамму самой карточки, угадать визуально свою карточку-пазл. Побеждает тот, кто быстрее собрал полностью свой пазл, состоящий из 4 карточек</w:t>
            </w:r>
          </w:p>
        </w:tc>
      </w:tr>
      <w:tr w:rsidR="00AE3D6D" w:rsidRPr="00AE3D6D" w:rsidTr="00A42236">
        <w:tc>
          <w:tcPr>
            <w:tcW w:w="2235" w:type="dxa"/>
            <w:vMerge/>
          </w:tcPr>
          <w:p w:rsidR="00AE3D6D" w:rsidRPr="00A42236" w:rsidRDefault="00AE3D6D" w:rsidP="00A65752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087" w:type="dxa"/>
          </w:tcPr>
          <w:p w:rsidR="00AE3D6D" w:rsidRPr="00A42236" w:rsidRDefault="00AE3D6D" w:rsidP="00AE3D6D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223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2 Вариант</w:t>
            </w:r>
          </w:p>
          <w:p w:rsidR="00AE3D6D" w:rsidRPr="00A42236" w:rsidRDefault="00AE3D6D" w:rsidP="00B5757E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22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(проводится в начале </w:t>
            </w:r>
            <w:r w:rsidR="00B5757E" w:rsidRPr="00A422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ознакомления с игрой</w:t>
            </w:r>
            <w:r w:rsidRPr="00A422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)</w:t>
            </w:r>
          </w:p>
        </w:tc>
        <w:tc>
          <w:tcPr>
            <w:tcW w:w="5992" w:type="dxa"/>
          </w:tcPr>
          <w:p w:rsidR="00AE3D6D" w:rsidRPr="00A42236" w:rsidRDefault="00AE3D6D" w:rsidP="00A65752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A4223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В роли ведущего </w:t>
            </w:r>
            <w:r w:rsidR="00E1514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–</w:t>
            </w:r>
            <w:r w:rsidRPr="00A4223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ребёнок</w:t>
            </w:r>
          </w:p>
        </w:tc>
      </w:tr>
      <w:tr w:rsidR="00AE3D6D" w:rsidRPr="00AE3D6D" w:rsidTr="00AE3D6D">
        <w:tc>
          <w:tcPr>
            <w:tcW w:w="2241" w:type="dxa"/>
            <w:vMerge/>
          </w:tcPr>
          <w:p w:rsidR="00AE3D6D" w:rsidRPr="00A42236" w:rsidRDefault="00AE3D6D" w:rsidP="00A65752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819" w:type="dxa"/>
          </w:tcPr>
          <w:p w:rsidR="00AE3D6D" w:rsidRPr="00A42236" w:rsidRDefault="00AE3D6D" w:rsidP="00AE3D6D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223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3 Вариант</w:t>
            </w:r>
          </w:p>
          <w:p w:rsidR="00AE3D6D" w:rsidRPr="00A42236" w:rsidRDefault="00AE3D6D" w:rsidP="00B5757E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22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(проводитсякак закрепляющий)</w:t>
            </w:r>
          </w:p>
        </w:tc>
        <w:tc>
          <w:tcPr>
            <w:tcW w:w="6254" w:type="dxa"/>
          </w:tcPr>
          <w:p w:rsidR="00AE3D6D" w:rsidRPr="00A42236" w:rsidRDefault="00AE3D6D" w:rsidP="00A65752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22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 предлагает детям выбрать любое условное обозначение объектов растительного или животного мира, затем перемешивает маленькие карточки-пазлы и показывает последовательно детям. Ребёнку необходимо, ориентируясь на условное обозначение, изображенный объект и цветовую гамму самой карточки, угадать свою карточку-пазл, назвать объект и рассказать о нём. Если ребёнок угадал свою карточку, но не назвал объект и не рассказал о нём, он кладёт свою карточку-пазл картинкой вниз. Побеждает тот, у кого в собранной большой карте-пазле все карточки лежат изображениями вверх.</w:t>
            </w:r>
          </w:p>
        </w:tc>
      </w:tr>
      <w:tr w:rsidR="00AE3D6D" w:rsidRPr="00AE3D6D" w:rsidTr="00AE3D6D">
        <w:tc>
          <w:tcPr>
            <w:tcW w:w="2241" w:type="dxa"/>
          </w:tcPr>
          <w:p w:rsidR="00AE3D6D" w:rsidRPr="00A42236" w:rsidRDefault="00AE3D6D" w:rsidP="00A65752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819" w:type="dxa"/>
          </w:tcPr>
          <w:p w:rsidR="00AE3D6D" w:rsidRPr="00A42236" w:rsidRDefault="00AE3D6D" w:rsidP="006F26E0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223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4 Вариант</w:t>
            </w:r>
          </w:p>
          <w:p w:rsidR="00AE3D6D" w:rsidRPr="00A42236" w:rsidRDefault="00AE3D6D" w:rsidP="00B5757E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22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(проводитсякак закрепляющий)</w:t>
            </w:r>
          </w:p>
        </w:tc>
        <w:tc>
          <w:tcPr>
            <w:tcW w:w="6254" w:type="dxa"/>
          </w:tcPr>
          <w:p w:rsidR="00AE3D6D" w:rsidRPr="00A42236" w:rsidRDefault="00AE3D6D" w:rsidP="00A65752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223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В роли ведущего </w:t>
            </w:r>
            <w:r w:rsidR="006F26E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–</w:t>
            </w:r>
            <w:r w:rsidRPr="00A4223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ребёнок</w:t>
            </w:r>
          </w:p>
        </w:tc>
      </w:tr>
      <w:tr w:rsidR="00B5757E" w:rsidRPr="00AE3D6D" w:rsidTr="00AE3D6D">
        <w:tc>
          <w:tcPr>
            <w:tcW w:w="2241" w:type="dxa"/>
            <w:vMerge w:val="restart"/>
          </w:tcPr>
          <w:p w:rsidR="00B5757E" w:rsidRPr="00A42236" w:rsidRDefault="00B5757E" w:rsidP="00A65752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223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Игровая задача:</w:t>
            </w:r>
          </w:p>
          <w:p w:rsidR="00B5757E" w:rsidRPr="00A42236" w:rsidRDefault="00B5757E" w:rsidP="00083840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A4223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подобрать близкие по смыслу карточки-пазлы к экологическому знаку (или экологический знак к карточкам-пазлам)</w:t>
            </w:r>
          </w:p>
          <w:p w:rsidR="00B5757E" w:rsidRPr="00A42236" w:rsidRDefault="00B5757E" w:rsidP="00083840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B5757E" w:rsidRPr="00A42236" w:rsidRDefault="00B5757E" w:rsidP="00083840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B5757E" w:rsidRPr="00A42236" w:rsidRDefault="00B5757E" w:rsidP="00083840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B5757E" w:rsidRPr="00A42236" w:rsidRDefault="00B5757E" w:rsidP="00083840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B5757E" w:rsidRPr="00A42236" w:rsidRDefault="00B5757E" w:rsidP="00083840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B5757E" w:rsidRPr="00A42236" w:rsidRDefault="00B5757E" w:rsidP="00083840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B5757E" w:rsidRDefault="00B5757E" w:rsidP="00083840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A42236" w:rsidRDefault="00A42236" w:rsidP="00083840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A42236" w:rsidRDefault="00A42236" w:rsidP="00083840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A42236" w:rsidRDefault="00A42236" w:rsidP="00083840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A42236" w:rsidRDefault="00A42236" w:rsidP="00083840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A42236" w:rsidRDefault="00A42236" w:rsidP="00083840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A42236" w:rsidRPr="00A42236" w:rsidRDefault="00A42236" w:rsidP="00083840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19" w:type="dxa"/>
          </w:tcPr>
          <w:p w:rsidR="00B5757E" w:rsidRPr="00A42236" w:rsidRDefault="00B5757E" w:rsidP="00A65752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223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 Вариант</w:t>
            </w:r>
          </w:p>
          <w:p w:rsidR="00B5757E" w:rsidRPr="00A42236" w:rsidRDefault="00B5757E" w:rsidP="00A65752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22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(проводится как закрепляющий)</w:t>
            </w:r>
          </w:p>
        </w:tc>
        <w:tc>
          <w:tcPr>
            <w:tcW w:w="6254" w:type="dxa"/>
          </w:tcPr>
          <w:p w:rsidR="00B5757E" w:rsidRPr="00A42236" w:rsidRDefault="00B5757E" w:rsidP="00A65752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22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Педагог раздаёт детям карточки с изображенными на них объектами растительного и животного </w:t>
            </w:r>
            <w:r w:rsidR="006F26E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мира. Перед детьми, на столах, </w:t>
            </w:r>
            <w:r w:rsidRPr="00A422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лежат экологические знаки. Каждому ребёнку предлагается выбрать экологический знак, подходящий по смыслу к имеющимся у него объектам растительного или животного мира и пояснить свой выбор. Побеждает тот, кто правильно и быстрее всех справился с заданием.</w:t>
            </w:r>
          </w:p>
        </w:tc>
      </w:tr>
      <w:tr w:rsidR="00B5757E" w:rsidRPr="00AE3D6D" w:rsidTr="00B5757E">
        <w:trPr>
          <w:trHeight w:val="2310"/>
        </w:trPr>
        <w:tc>
          <w:tcPr>
            <w:tcW w:w="2241" w:type="dxa"/>
            <w:vMerge/>
          </w:tcPr>
          <w:p w:rsidR="00B5757E" w:rsidRPr="00A42236" w:rsidRDefault="00B5757E" w:rsidP="00A65752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B5757E" w:rsidRPr="00A42236" w:rsidRDefault="00B5757E" w:rsidP="00A65752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223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2 Вариант</w:t>
            </w:r>
          </w:p>
          <w:p w:rsidR="00B5757E" w:rsidRPr="00A42236" w:rsidRDefault="00B5757E" w:rsidP="00A65752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22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(проводится как закрепляющий)</w:t>
            </w:r>
          </w:p>
        </w:tc>
        <w:tc>
          <w:tcPr>
            <w:tcW w:w="6254" w:type="dxa"/>
            <w:tcBorders>
              <w:bottom w:val="single" w:sz="4" w:space="0" w:color="auto"/>
            </w:tcBorders>
          </w:tcPr>
          <w:p w:rsidR="00B5757E" w:rsidRPr="00A42236" w:rsidRDefault="00B5757E" w:rsidP="00083840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A422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Педагог предлагает детям выбрать любой по желанию экологический знак. Перед детьми, на столах, лежат  </w:t>
            </w:r>
            <w:r w:rsidRPr="00A4223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карточки-пазлы</w:t>
            </w:r>
            <w:r w:rsidRPr="00A422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 изображенными на них объектами растительного и животного мира</w:t>
            </w:r>
            <w:r w:rsidRPr="00A4223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. </w:t>
            </w:r>
            <w:r w:rsidRPr="00A422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Каждому ребёнку предлагается подобрать к своему экологическому знаку, подходящие по смысл, объекты растительного или животного мира и пояснить свой выбор. Побеждает тот, кто правильно и быстрее всех справился с заданием.</w:t>
            </w:r>
          </w:p>
        </w:tc>
      </w:tr>
      <w:tr w:rsidR="00B5757E" w:rsidRPr="00AE3D6D" w:rsidTr="00A42236">
        <w:trPr>
          <w:trHeight w:val="1440"/>
        </w:trPr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B5757E" w:rsidRPr="00A42236" w:rsidRDefault="00B5757E" w:rsidP="00A65752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B5757E" w:rsidRPr="00A42236" w:rsidRDefault="00B5757E" w:rsidP="00A65752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223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3 Вариант</w:t>
            </w:r>
          </w:p>
          <w:p w:rsidR="00B5757E" w:rsidRPr="00A42236" w:rsidRDefault="00B5757E" w:rsidP="00A65752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22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(проводится как закрепляющий)</w:t>
            </w:r>
          </w:p>
        </w:tc>
        <w:tc>
          <w:tcPr>
            <w:tcW w:w="6254" w:type="dxa"/>
            <w:tcBorders>
              <w:top w:val="single" w:sz="4" w:space="0" w:color="auto"/>
              <w:bottom w:val="single" w:sz="4" w:space="0" w:color="auto"/>
            </w:tcBorders>
          </w:tcPr>
          <w:p w:rsidR="00B5757E" w:rsidRPr="00A42236" w:rsidRDefault="00B5757E" w:rsidP="00083840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4223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В роли ведущего </w:t>
            </w:r>
            <w:r w:rsidR="003F793F" w:rsidRPr="00A4223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–</w:t>
            </w:r>
            <w:r w:rsidRPr="00A4223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ребёнок</w:t>
            </w:r>
          </w:p>
          <w:p w:rsidR="00B5757E" w:rsidRPr="00A42236" w:rsidRDefault="00B5757E" w:rsidP="00083840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A42236" w:rsidRPr="00AE3D6D" w:rsidTr="00A42236">
        <w:trPr>
          <w:trHeight w:val="2095"/>
        </w:trPr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A42236" w:rsidRPr="00A42236" w:rsidRDefault="00A42236" w:rsidP="00A42236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223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Игровая задача:</w:t>
            </w:r>
          </w:p>
          <w:p w:rsidR="00A42236" w:rsidRPr="00A42236" w:rsidRDefault="00A42236" w:rsidP="00A42236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22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подобрать подходящие карточки-пазлы с изображенными на них объектами растительного и животного мира к   графической модели с условным обозначением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42236" w:rsidRPr="00A42236" w:rsidRDefault="00A42236" w:rsidP="00A42236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223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 Вариант</w:t>
            </w:r>
          </w:p>
          <w:p w:rsidR="00A42236" w:rsidRPr="00A42236" w:rsidRDefault="00A42236" w:rsidP="00A42236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22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(проводится как закрепляющий)</w:t>
            </w:r>
          </w:p>
        </w:tc>
        <w:tc>
          <w:tcPr>
            <w:tcW w:w="6254" w:type="dxa"/>
            <w:tcBorders>
              <w:top w:val="single" w:sz="4" w:space="0" w:color="auto"/>
              <w:bottom w:val="single" w:sz="4" w:space="0" w:color="auto"/>
            </w:tcBorders>
          </w:tcPr>
          <w:p w:rsidR="00A42236" w:rsidRPr="00A42236" w:rsidRDefault="00A42236" w:rsidP="00A42236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A422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 раздаёт каждому ребёнку по 1 графической модели с условным обозначением. Ребёнку предлагается подобрать подходящие карточки-пазлы с изображенными на них объектами растительного и животного мира к   графической модели с условным обозначением. Побеждает тот, кто правильно и быстрее всех выполнил задание.</w:t>
            </w:r>
          </w:p>
        </w:tc>
      </w:tr>
      <w:tr w:rsidR="00133A35" w:rsidRPr="00AE3D6D" w:rsidTr="00A42236">
        <w:trPr>
          <w:trHeight w:val="49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133A35" w:rsidRPr="00A42236" w:rsidRDefault="00133A35" w:rsidP="00133A35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223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Игровая задача:</w:t>
            </w:r>
          </w:p>
          <w:p w:rsidR="00133A35" w:rsidRPr="00A42236" w:rsidRDefault="00133A35" w:rsidP="00133A35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422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найти лишнюю маленькую карточку-пазл в большой карте</w:t>
            </w:r>
            <w:r w:rsidR="00697159" w:rsidRPr="00A422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-пазле</w:t>
            </w:r>
          </w:p>
          <w:p w:rsidR="00133A35" w:rsidRPr="00A42236" w:rsidRDefault="00133A35" w:rsidP="003822D5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133A35" w:rsidRPr="00A42236" w:rsidRDefault="00133A35" w:rsidP="00A65752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223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 Вариант</w:t>
            </w:r>
          </w:p>
          <w:p w:rsidR="00133A35" w:rsidRPr="00A42236" w:rsidRDefault="00133A35" w:rsidP="00A65752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22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(проводится как закрепляющий)</w:t>
            </w:r>
          </w:p>
        </w:tc>
        <w:tc>
          <w:tcPr>
            <w:tcW w:w="5992" w:type="dxa"/>
            <w:tcBorders>
              <w:top w:val="single" w:sz="4" w:space="0" w:color="auto"/>
              <w:bottom w:val="single" w:sz="4" w:space="0" w:color="auto"/>
            </w:tcBorders>
          </w:tcPr>
          <w:p w:rsidR="00133A35" w:rsidRPr="00A42236" w:rsidRDefault="00133A35" w:rsidP="003822D5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422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На столах, перед каждым ребёнком, лежит большая карта-пазл, состоящая из четырёх маленьких карт-пазлов, одна из которых не соответствует условному обозначению. </w:t>
            </w:r>
            <w:r w:rsidR="000B1B77" w:rsidRPr="00A422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 предлагает детям рассмотреть свою большую карту-пазл, найти лишнюю карточку и пояснить свой выбор.</w:t>
            </w:r>
          </w:p>
        </w:tc>
      </w:tr>
      <w:tr w:rsidR="00133A35" w:rsidRPr="00AE3D6D" w:rsidTr="00A42236">
        <w:trPr>
          <w:trHeight w:val="49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0B1B77" w:rsidRPr="00A42236" w:rsidRDefault="000B1B77" w:rsidP="000B1B77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223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Игровая задача:</w:t>
            </w:r>
          </w:p>
          <w:p w:rsidR="00133A35" w:rsidRPr="00A42236" w:rsidRDefault="00697159" w:rsidP="00697159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422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 краткой характеристике одного из представителей растительного и животного мира, определить свою карточку и собрать  большую карту-пазл.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133A35" w:rsidRPr="00A42236" w:rsidRDefault="000B1B77" w:rsidP="00A65752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223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 Вариант</w:t>
            </w:r>
          </w:p>
          <w:p w:rsidR="000B1B77" w:rsidRPr="00A42236" w:rsidRDefault="000B1B77" w:rsidP="00A65752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422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(проводится как закрепляющий)</w:t>
            </w:r>
          </w:p>
        </w:tc>
        <w:tc>
          <w:tcPr>
            <w:tcW w:w="5992" w:type="dxa"/>
            <w:tcBorders>
              <w:top w:val="single" w:sz="4" w:space="0" w:color="auto"/>
              <w:bottom w:val="single" w:sz="4" w:space="0" w:color="auto"/>
            </w:tcBorders>
          </w:tcPr>
          <w:p w:rsidR="00133A35" w:rsidRPr="00A42236" w:rsidRDefault="000B1B77" w:rsidP="003822D5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422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Педагог делит </w:t>
            </w:r>
            <w:r w:rsidR="00697159" w:rsidRPr="00A422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подгруппу детей на 6 групп (по 2-3 ребёнка в группах</w:t>
            </w:r>
            <w:r w:rsidRPr="00A422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)</w:t>
            </w:r>
            <w:r w:rsidR="00697159" w:rsidRPr="00A4223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по числу блоков. Каждой группе даётся карточка с условным обозначением одного из блоков. Детям предлагается, по краткой характеристике одного из представителей растительного и животного мира, определить свою карточку. Побеждает та группа, которая угадает и соберёт полностью большую карту-пазл.</w:t>
            </w:r>
          </w:p>
        </w:tc>
      </w:tr>
    </w:tbl>
    <w:p w:rsidR="00163A09" w:rsidRPr="006E4D01" w:rsidRDefault="00163A09" w:rsidP="00D52790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06FEF" w:rsidRPr="006E4D01" w:rsidRDefault="00223B68" w:rsidP="00D52790">
      <w:pPr>
        <w:widowControl w:val="0"/>
        <w:tabs>
          <w:tab w:val="left" w:pos="701"/>
        </w:tabs>
        <w:autoSpaceDE w:val="0"/>
        <w:autoSpaceDN w:val="0"/>
        <w:adjustRightInd w:val="0"/>
        <w:spacing w:before="53"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В</w:t>
      </w:r>
      <w:r w:rsidR="00E06FEF" w:rsidRPr="006E4D0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икторина</w:t>
      </w:r>
    </w:p>
    <w:p w:rsidR="00E06FEF" w:rsidRPr="006E4D01" w:rsidRDefault="003822D5" w:rsidP="00D52790">
      <w:pPr>
        <w:widowControl w:val="0"/>
        <w:tabs>
          <w:tab w:val="left" w:pos="701"/>
        </w:tabs>
        <w:autoSpaceDE w:val="0"/>
        <w:autoSpaceDN w:val="0"/>
        <w:adjustRightInd w:val="0"/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Дети делятся на 2 команды. </w:t>
      </w:r>
      <w:r w:rsidR="00E06FEF"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>За каждый правильный ответ ребёнок получает значок</w:t>
      </w:r>
      <w:r w:rsidR="00E06FEF" w:rsidRPr="006E4D0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«Знаток природы». </w:t>
      </w:r>
      <w:r w:rsidR="00E06FEF"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>Побеждает в викторине та команда, которая наберет больше всего значков.</w:t>
      </w:r>
    </w:p>
    <w:p w:rsidR="00E06FEF" w:rsidRPr="006E4D01" w:rsidRDefault="00E06FEF" w:rsidP="003822D5">
      <w:pPr>
        <w:widowControl w:val="0"/>
        <w:tabs>
          <w:tab w:val="left" w:pos="701"/>
        </w:tabs>
        <w:autoSpaceDE w:val="0"/>
        <w:autoSpaceDN w:val="0"/>
        <w:adjustRightInd w:val="0"/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E06FEF" w:rsidRPr="006E4D01" w:rsidRDefault="00E06FEF" w:rsidP="00A65752">
      <w:pPr>
        <w:pStyle w:val="a4"/>
        <w:shd w:val="clear" w:color="auto" w:fill="FFFFFF"/>
        <w:spacing w:before="0" w:beforeAutospacing="0" w:after="0" w:afterAutospacing="0"/>
        <w:ind w:left="-851" w:right="-1"/>
        <w:jc w:val="center"/>
        <w:rPr>
          <w:b/>
          <w:color w:val="C00000"/>
          <w:sz w:val="28"/>
          <w:szCs w:val="28"/>
        </w:rPr>
      </w:pPr>
      <w:r w:rsidRPr="006E4D01">
        <w:rPr>
          <w:b/>
          <w:color w:val="C00000"/>
          <w:sz w:val="28"/>
          <w:szCs w:val="28"/>
          <w:u w:val="single"/>
        </w:rPr>
        <w:t>Вопросы к викторинам по материалам игр</w:t>
      </w:r>
      <w:r w:rsidRPr="006E4D01">
        <w:rPr>
          <w:b/>
          <w:color w:val="C00000"/>
          <w:sz w:val="28"/>
          <w:szCs w:val="28"/>
        </w:rPr>
        <w:t>.</w:t>
      </w:r>
    </w:p>
    <w:p w:rsidR="00E06FEF" w:rsidRPr="006E4D01" w:rsidRDefault="00E06FEF" w:rsidP="00A65752">
      <w:pPr>
        <w:pStyle w:val="a4"/>
        <w:shd w:val="clear" w:color="auto" w:fill="FFFFFF"/>
        <w:spacing w:before="0" w:beforeAutospacing="0" w:after="0" w:afterAutospacing="0"/>
        <w:ind w:left="-851" w:right="-1"/>
        <w:jc w:val="both"/>
        <w:rPr>
          <w:b/>
          <w:color w:val="002060"/>
          <w:sz w:val="28"/>
          <w:szCs w:val="28"/>
        </w:rPr>
      </w:pPr>
      <w:r w:rsidRPr="006E4D01">
        <w:rPr>
          <w:b/>
          <w:color w:val="002060"/>
          <w:sz w:val="28"/>
          <w:szCs w:val="28"/>
        </w:rPr>
        <w:t>Вопросы к викторине:</w:t>
      </w:r>
    </w:p>
    <w:p w:rsidR="00E06FEF" w:rsidRPr="006E4D01" w:rsidRDefault="00E06FEF" w:rsidP="00A65752">
      <w:pPr>
        <w:pStyle w:val="a4"/>
        <w:shd w:val="clear" w:color="auto" w:fill="FFFFFF"/>
        <w:spacing w:before="0" w:beforeAutospacing="0" w:after="0" w:afterAutospacing="0"/>
        <w:ind w:left="-851" w:right="-1"/>
        <w:jc w:val="center"/>
        <w:rPr>
          <w:b/>
          <w:i/>
          <w:color w:val="002060"/>
          <w:sz w:val="28"/>
          <w:szCs w:val="28"/>
        </w:rPr>
      </w:pPr>
      <w:r w:rsidRPr="006E4D01">
        <w:rPr>
          <w:b/>
          <w:i/>
          <w:color w:val="002060"/>
          <w:sz w:val="28"/>
          <w:szCs w:val="28"/>
        </w:rPr>
        <w:t>Травянистые растения</w:t>
      </w:r>
    </w:p>
    <w:p w:rsidR="00E06FEF" w:rsidRPr="006E4D01" w:rsidRDefault="00E06FEF" w:rsidP="00A65752">
      <w:pPr>
        <w:pStyle w:val="a3"/>
        <w:numPr>
          <w:ilvl w:val="0"/>
          <w:numId w:val="6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С этим растением связана интересная история -  старые люди рассказывают, что на луга и поляны по весне всегда опускались стаи диких гусей, чтобы передохнуть после трудной дороги и пощипать всходы этого растения, которые они очень любили. Так и сложилось полное название этого весеннего цветка.  (</w:t>
      </w:r>
      <w:r w:rsidRPr="001F02C0">
        <w:rPr>
          <w:rFonts w:ascii="Times New Roman" w:hAnsi="Times New Roman" w:cs="Times New Roman"/>
          <w:b/>
          <w:i/>
          <w:color w:val="002060"/>
          <w:sz w:val="28"/>
          <w:szCs w:val="28"/>
        </w:rPr>
        <w:t>гусиный лук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E06FEF" w:rsidRPr="006E4D01" w:rsidRDefault="00E06FEF" w:rsidP="00A65752">
      <w:pPr>
        <w:pStyle w:val="a3"/>
        <w:numPr>
          <w:ilvl w:val="0"/>
          <w:numId w:val="6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Это растение занесено в Красную книгу. Оно одним из первых появляется в степях нашей области среди последних островков нерастаявшего снега. На поверхность почвы выходит большой красивый нежно-лиловый цветок (величиной с детскую ладонь), а затем и его узкие листья, похожие на листья тюльпанов. (</w:t>
      </w:r>
      <w:r w:rsidRPr="001F02C0">
        <w:rPr>
          <w:rFonts w:ascii="Times New Roman" w:hAnsi="Times New Roman" w:cs="Times New Roman"/>
          <w:b/>
          <w:i/>
          <w:color w:val="002060"/>
          <w:sz w:val="28"/>
          <w:szCs w:val="28"/>
        </w:rPr>
        <w:t>брандушка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E06FEF" w:rsidRPr="006E4D01" w:rsidRDefault="00E06FEF" w:rsidP="00A65752">
      <w:pPr>
        <w:pStyle w:val="a3"/>
        <w:numPr>
          <w:ilvl w:val="0"/>
          <w:numId w:val="6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Это многолетнее низкое растение с красивыми узкими светло-зелеными листьями и крупными цветками разнообразной окраски: от белой, светло-голубой до темно-фиолетовой и желтой. Название растения связано с названием сладкой конфеты. (</w:t>
      </w:r>
      <w:r w:rsidRPr="001F02C0">
        <w:rPr>
          <w:rFonts w:ascii="Times New Roman" w:hAnsi="Times New Roman" w:cs="Times New Roman"/>
          <w:b/>
          <w:i/>
          <w:color w:val="002060"/>
          <w:sz w:val="28"/>
          <w:szCs w:val="28"/>
        </w:rPr>
        <w:t>ирис низкий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E06FEF" w:rsidRPr="006E4D01" w:rsidRDefault="00E06FEF" w:rsidP="00A65752">
      <w:pPr>
        <w:pStyle w:val="a3"/>
        <w:numPr>
          <w:ilvl w:val="0"/>
          <w:numId w:val="6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У этого растения блестящие листья сердцевидной формы и ярко-желтые цветки. В разные периоды роста оно бывает и съедобным, и ядовитым. Так, до начала цветения, ранней весной, из него можно готовить салаты, предварительно отварив в соленой воде. Вареное растение кладут даже в зеленые борщи, супы, маринуют, солят и сушат. А в период цветения и образования семян, в растении появляются ядовитые вещества. (</w:t>
      </w:r>
      <w:r w:rsidRPr="001F02C0">
        <w:rPr>
          <w:rFonts w:ascii="Times New Roman" w:hAnsi="Times New Roman" w:cs="Times New Roman"/>
          <w:b/>
          <w:i/>
          <w:color w:val="002060"/>
          <w:sz w:val="28"/>
          <w:szCs w:val="28"/>
        </w:rPr>
        <w:t>чистяк весенний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E06FEF" w:rsidRPr="006E4D01" w:rsidRDefault="00E06FEF" w:rsidP="00A65752">
      <w:pPr>
        <w:pStyle w:val="a3"/>
        <w:numPr>
          <w:ilvl w:val="0"/>
          <w:numId w:val="6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Цветет это травянистое растение в мае-начале июня в степях Волгоградской области. Земля, плотно заросшая этим растением, похожа на зелено-серебристое море. Потом появляются плоды, острые и колючие. Колючими волосками растение «цепляется» к земле, чтобы укорениться. (</w:t>
      </w:r>
      <w:r w:rsidRPr="001F02C0">
        <w:rPr>
          <w:rFonts w:ascii="Times New Roman" w:hAnsi="Times New Roman" w:cs="Times New Roman"/>
          <w:b/>
          <w:i/>
          <w:color w:val="002060"/>
          <w:sz w:val="28"/>
          <w:szCs w:val="28"/>
        </w:rPr>
        <w:t>ковыль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E06FEF" w:rsidRPr="006E4D01" w:rsidRDefault="00E06FEF" w:rsidP="00A65752">
      <w:pPr>
        <w:pStyle w:val="a3"/>
        <w:numPr>
          <w:ilvl w:val="0"/>
          <w:numId w:val="6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Это растение связано с легендой: «Все стареющие женщины Земли обратились к богиням с просьбой помочь подольше сохранить им молодость и привлекательность. Богини сбросили с олимпа чудодейственные цветы, наделив их сильным пряным запахом и ярким желто-оранжевым цветом, чтобы они не затерялись». Недаром в народе их называют «женскими» цветами. (</w:t>
      </w:r>
      <w:r w:rsidRPr="001F02C0">
        <w:rPr>
          <w:rFonts w:ascii="Times New Roman" w:hAnsi="Times New Roman" w:cs="Times New Roman"/>
          <w:b/>
          <w:i/>
          <w:color w:val="002060"/>
          <w:sz w:val="28"/>
          <w:szCs w:val="28"/>
        </w:rPr>
        <w:t>пижма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E06FEF" w:rsidRPr="006E4D01" w:rsidRDefault="00E06FEF" w:rsidP="00A65752">
      <w:pPr>
        <w:pStyle w:val="a3"/>
        <w:numPr>
          <w:ilvl w:val="0"/>
          <w:numId w:val="6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Народное название этого растения «Лазоревый цветок» и занесено оно в Красную книгу Волгоградской области.  Цветет с конца апреля до конца мая (</w:t>
      </w:r>
      <w:r w:rsidRPr="001F02C0">
        <w:rPr>
          <w:rFonts w:ascii="Times New Roman" w:hAnsi="Times New Roman" w:cs="Times New Roman"/>
          <w:b/>
          <w:i/>
          <w:color w:val="002060"/>
          <w:sz w:val="28"/>
          <w:szCs w:val="28"/>
        </w:rPr>
        <w:t>тюльпан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E06FEF" w:rsidRPr="006E4D01" w:rsidRDefault="00E06FEF" w:rsidP="00A65752">
      <w:pPr>
        <w:pStyle w:val="a3"/>
        <w:numPr>
          <w:ilvl w:val="0"/>
          <w:numId w:val="6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Это распространенное луговое растение с розовыми соцветиями. Из листьев готовят салаты, ими заправляют зеленые щи. (</w:t>
      </w:r>
      <w:r w:rsidRPr="001F02C0">
        <w:rPr>
          <w:rFonts w:ascii="Times New Roman" w:hAnsi="Times New Roman" w:cs="Times New Roman"/>
          <w:b/>
          <w:i/>
          <w:color w:val="002060"/>
          <w:sz w:val="28"/>
          <w:szCs w:val="28"/>
        </w:rPr>
        <w:t>клевер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E06FEF" w:rsidRPr="006E4D01" w:rsidRDefault="00E06FEF" w:rsidP="00A65752">
      <w:pPr>
        <w:pStyle w:val="a4"/>
        <w:shd w:val="clear" w:color="auto" w:fill="FFFFFF"/>
        <w:spacing w:before="0" w:beforeAutospacing="0" w:after="0" w:afterAutospacing="0"/>
        <w:ind w:left="-851" w:right="-1"/>
        <w:jc w:val="both"/>
        <w:rPr>
          <w:b/>
          <w:color w:val="002060"/>
          <w:sz w:val="28"/>
          <w:szCs w:val="28"/>
        </w:rPr>
      </w:pPr>
    </w:p>
    <w:p w:rsidR="00E06FEF" w:rsidRPr="006E4D01" w:rsidRDefault="00E06FEF" w:rsidP="00A65752">
      <w:pPr>
        <w:pStyle w:val="a4"/>
        <w:shd w:val="clear" w:color="auto" w:fill="FFFFFF"/>
        <w:spacing w:before="0" w:beforeAutospacing="0" w:after="0" w:afterAutospacing="0"/>
        <w:ind w:left="-851" w:right="-1"/>
        <w:jc w:val="both"/>
        <w:rPr>
          <w:b/>
          <w:color w:val="002060"/>
          <w:sz w:val="28"/>
          <w:szCs w:val="28"/>
        </w:rPr>
      </w:pPr>
      <w:r w:rsidRPr="006E4D01">
        <w:rPr>
          <w:b/>
          <w:color w:val="002060"/>
          <w:sz w:val="28"/>
          <w:szCs w:val="28"/>
        </w:rPr>
        <w:t xml:space="preserve">Вопросы к викторине: </w:t>
      </w:r>
    </w:p>
    <w:p w:rsidR="00E06FEF" w:rsidRPr="006E4D01" w:rsidRDefault="00E06FEF" w:rsidP="00A65752">
      <w:pPr>
        <w:pStyle w:val="a4"/>
        <w:shd w:val="clear" w:color="auto" w:fill="FFFFFF"/>
        <w:spacing w:before="0" w:beforeAutospacing="0" w:after="0" w:afterAutospacing="0"/>
        <w:ind w:left="-851" w:right="-1"/>
        <w:jc w:val="center"/>
        <w:rPr>
          <w:b/>
          <w:i/>
          <w:color w:val="002060"/>
          <w:sz w:val="28"/>
          <w:szCs w:val="28"/>
        </w:rPr>
      </w:pPr>
      <w:r w:rsidRPr="006E4D01">
        <w:rPr>
          <w:b/>
          <w:i/>
          <w:color w:val="002060"/>
          <w:sz w:val="28"/>
          <w:szCs w:val="28"/>
        </w:rPr>
        <w:t>Деревья</w:t>
      </w:r>
    </w:p>
    <w:p w:rsidR="00E06FEF" w:rsidRPr="006E4D01" w:rsidRDefault="00E06FEF" w:rsidP="00A65752">
      <w:pPr>
        <w:pStyle w:val="a3"/>
        <w:numPr>
          <w:ilvl w:val="0"/>
          <w:numId w:val="7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У этого дерева ветви гибкие, тонкие, длинные и часто опускаются до самой земли, за что и прозвали это растение «плакучим». </w:t>
      </w:r>
      <w:r w:rsidRPr="001F02C0">
        <w:rPr>
          <w:rFonts w:ascii="Times New Roman" w:hAnsi="Times New Roman" w:cs="Times New Roman"/>
          <w:i/>
          <w:color w:val="002060"/>
          <w:sz w:val="28"/>
          <w:szCs w:val="28"/>
        </w:rPr>
        <w:t>(</w:t>
      </w:r>
      <w:r w:rsidRPr="001F02C0">
        <w:rPr>
          <w:rFonts w:ascii="Times New Roman" w:hAnsi="Times New Roman" w:cs="Times New Roman"/>
          <w:b/>
          <w:i/>
          <w:color w:val="002060"/>
          <w:sz w:val="28"/>
          <w:szCs w:val="28"/>
        </w:rPr>
        <w:t>ива</w:t>
      </w:r>
      <w:r w:rsidRPr="006E4D01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:rsidR="00E06FEF" w:rsidRPr="006E4D01" w:rsidRDefault="00E06FEF" w:rsidP="00A65752">
      <w:pPr>
        <w:pStyle w:val="a3"/>
        <w:numPr>
          <w:ilvl w:val="0"/>
          <w:numId w:val="7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Растение это завезено из теплых стран с влажным климатом. Живет оно около 200 лет. Листья очень крупные, темно-зеленые, пальчатые. Цветки белые, с желтыми пятнами собраны в конусовидные метелки, похожие на свечи. </w:t>
      </w:r>
      <w:r w:rsidRPr="006E4D01">
        <w:rPr>
          <w:rFonts w:ascii="Times New Roman" w:hAnsi="Times New Roman" w:cs="Times New Roman"/>
          <w:b/>
          <w:color w:val="002060"/>
          <w:sz w:val="28"/>
          <w:szCs w:val="28"/>
        </w:rPr>
        <w:t>(</w:t>
      </w:r>
      <w:r w:rsidRPr="001F02C0">
        <w:rPr>
          <w:rFonts w:ascii="Times New Roman" w:hAnsi="Times New Roman" w:cs="Times New Roman"/>
          <w:b/>
          <w:i/>
          <w:color w:val="002060"/>
          <w:sz w:val="28"/>
          <w:szCs w:val="28"/>
        </w:rPr>
        <w:t>каштан</w:t>
      </w:r>
      <w:r w:rsidRPr="006E4D01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:rsidR="00E06FEF" w:rsidRPr="006E4D01" w:rsidRDefault="00E06FEF" w:rsidP="00A65752">
      <w:pPr>
        <w:pStyle w:val="a3"/>
        <w:numPr>
          <w:ilvl w:val="0"/>
          <w:numId w:val="7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Различные виды этого вида дерева имеют разную форму листьев, но у всех похожие семена - двукрылатки.  </w:t>
      </w:r>
      <w:r w:rsidRPr="006E4D01">
        <w:rPr>
          <w:rFonts w:ascii="Times New Roman" w:hAnsi="Times New Roman" w:cs="Times New Roman"/>
          <w:b/>
          <w:color w:val="002060"/>
          <w:sz w:val="28"/>
          <w:szCs w:val="28"/>
        </w:rPr>
        <w:t>(</w:t>
      </w:r>
      <w:r w:rsidRPr="001F02C0">
        <w:rPr>
          <w:rFonts w:ascii="Times New Roman" w:hAnsi="Times New Roman" w:cs="Times New Roman"/>
          <w:b/>
          <w:i/>
          <w:color w:val="002060"/>
          <w:sz w:val="28"/>
          <w:szCs w:val="28"/>
        </w:rPr>
        <w:t>клен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E06FEF" w:rsidRPr="006E4D01" w:rsidRDefault="00E06FEF" w:rsidP="00A65752">
      <w:pPr>
        <w:pStyle w:val="a3"/>
        <w:numPr>
          <w:ilvl w:val="0"/>
          <w:numId w:val="7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Хвойное вечнозеленое дерево, высотой до 30-40 метров со стройным стволом и широко расставленными ветвями. Оно очень ценится за свою способность очищать воздух от вредных бактерий. Используется в медицине для лечения многих болезней. Содержит витамины С и А. </w:t>
      </w:r>
      <w:r w:rsidRPr="006E4D01">
        <w:rPr>
          <w:rFonts w:ascii="Times New Roman" w:hAnsi="Times New Roman" w:cs="Times New Roman"/>
          <w:b/>
          <w:color w:val="002060"/>
          <w:sz w:val="28"/>
          <w:szCs w:val="28"/>
        </w:rPr>
        <w:t>(</w:t>
      </w:r>
      <w:r w:rsidRPr="001F02C0">
        <w:rPr>
          <w:rFonts w:ascii="Times New Roman" w:hAnsi="Times New Roman" w:cs="Times New Roman"/>
          <w:b/>
          <w:i/>
          <w:color w:val="002060"/>
          <w:sz w:val="28"/>
          <w:szCs w:val="28"/>
        </w:rPr>
        <w:t>сосна</w:t>
      </w:r>
      <w:r w:rsidRPr="006E4D01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:rsidR="00E06FEF" w:rsidRPr="006E4D01" w:rsidRDefault="00E06FEF" w:rsidP="00A65752">
      <w:pPr>
        <w:pStyle w:val="a3"/>
        <w:numPr>
          <w:ilvl w:val="0"/>
          <w:numId w:val="7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Дерево с сердцевидными листьями, издавна считается лечебным – из цветков готовят чай, помогающий при простуде, а пчелы собирают нектар, из которого получается мед. </w:t>
      </w:r>
      <w:r w:rsidRPr="006E4D01">
        <w:rPr>
          <w:rFonts w:ascii="Times New Roman" w:hAnsi="Times New Roman" w:cs="Times New Roman"/>
          <w:b/>
          <w:color w:val="002060"/>
          <w:sz w:val="28"/>
          <w:szCs w:val="28"/>
        </w:rPr>
        <w:t>(</w:t>
      </w:r>
      <w:r w:rsidRPr="001F02C0">
        <w:rPr>
          <w:rFonts w:ascii="Times New Roman" w:hAnsi="Times New Roman" w:cs="Times New Roman"/>
          <w:b/>
          <w:i/>
          <w:color w:val="002060"/>
          <w:sz w:val="28"/>
          <w:szCs w:val="28"/>
        </w:rPr>
        <w:t>липа</w:t>
      </w:r>
      <w:r w:rsidRPr="006E4D01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:rsidR="00E06FEF" w:rsidRPr="006E4D01" w:rsidRDefault="00E06FEF" w:rsidP="00A65752">
      <w:pPr>
        <w:pStyle w:val="a3"/>
        <w:numPr>
          <w:ilvl w:val="0"/>
          <w:numId w:val="7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Это дерево называют «Лесной богатырь». Ствол его бывает очень толстый. Листья овальные с волнистыми краями. Плоды этого дерева очень любят дикие кабаны </w:t>
      </w:r>
      <w:r w:rsidRPr="006E4D01">
        <w:rPr>
          <w:rFonts w:ascii="Times New Roman" w:hAnsi="Times New Roman" w:cs="Times New Roman"/>
          <w:b/>
          <w:color w:val="002060"/>
          <w:sz w:val="28"/>
          <w:szCs w:val="28"/>
        </w:rPr>
        <w:t>(</w:t>
      </w:r>
      <w:r w:rsidRPr="001F02C0">
        <w:rPr>
          <w:rFonts w:ascii="Times New Roman" w:hAnsi="Times New Roman" w:cs="Times New Roman"/>
          <w:b/>
          <w:i/>
          <w:color w:val="002060"/>
          <w:sz w:val="28"/>
          <w:szCs w:val="28"/>
        </w:rPr>
        <w:t>дуб</w:t>
      </w:r>
      <w:r w:rsidRPr="006E4D01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:rsidR="00E06FEF" w:rsidRPr="006E4D01" w:rsidRDefault="00E06FEF" w:rsidP="00A65752">
      <w:pPr>
        <w:pStyle w:val="a3"/>
        <w:numPr>
          <w:ilvl w:val="0"/>
          <w:numId w:val="7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Это дерево считается символом нашей страны и города Волгограда. Стройное дерево с гладкой белой корой и черными «насечками» на ней. </w:t>
      </w:r>
      <w:r w:rsidRPr="006E4D01">
        <w:rPr>
          <w:rFonts w:ascii="Times New Roman" w:hAnsi="Times New Roman" w:cs="Times New Roman"/>
          <w:b/>
          <w:color w:val="002060"/>
          <w:sz w:val="28"/>
          <w:szCs w:val="28"/>
        </w:rPr>
        <w:t>(</w:t>
      </w:r>
      <w:r w:rsidRPr="001F02C0">
        <w:rPr>
          <w:rFonts w:ascii="Times New Roman" w:hAnsi="Times New Roman" w:cs="Times New Roman"/>
          <w:b/>
          <w:i/>
          <w:color w:val="002060"/>
          <w:sz w:val="28"/>
          <w:szCs w:val="28"/>
        </w:rPr>
        <w:t>береза</w:t>
      </w:r>
      <w:r w:rsidRPr="006E4D01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:rsidR="00E06FEF" w:rsidRPr="006E4D01" w:rsidRDefault="00E06FEF" w:rsidP="00A65752">
      <w:pPr>
        <w:pStyle w:val="a3"/>
        <w:numPr>
          <w:ilvl w:val="0"/>
          <w:numId w:val="7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Плоды (ягоды) этого дерева имеют разнообразное употребление как в пище (варенье), так и в народной медицине. Эти ягоды используют в своем питании   зимующие птицы (снегири, свиристели). </w:t>
      </w:r>
      <w:r w:rsidRPr="006E4D01">
        <w:rPr>
          <w:rFonts w:ascii="Times New Roman" w:hAnsi="Times New Roman" w:cs="Times New Roman"/>
          <w:b/>
          <w:color w:val="002060"/>
          <w:sz w:val="28"/>
          <w:szCs w:val="28"/>
        </w:rPr>
        <w:t>(</w:t>
      </w:r>
      <w:r w:rsidRPr="001F02C0">
        <w:rPr>
          <w:rFonts w:ascii="Times New Roman" w:hAnsi="Times New Roman" w:cs="Times New Roman"/>
          <w:b/>
          <w:i/>
          <w:color w:val="002060"/>
          <w:sz w:val="28"/>
          <w:szCs w:val="28"/>
        </w:rPr>
        <w:t>рябина</w:t>
      </w:r>
      <w:r w:rsidRPr="006E4D01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:rsidR="00E06FEF" w:rsidRPr="006E4D01" w:rsidRDefault="00E06FEF" w:rsidP="00A65752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06FEF" w:rsidRPr="006E4D01" w:rsidRDefault="00E06FEF" w:rsidP="00A65752">
      <w:pPr>
        <w:pStyle w:val="a4"/>
        <w:shd w:val="clear" w:color="auto" w:fill="FFFFFF"/>
        <w:spacing w:before="0" w:beforeAutospacing="0" w:after="0" w:afterAutospacing="0"/>
        <w:ind w:left="-851" w:right="-1"/>
        <w:jc w:val="both"/>
        <w:rPr>
          <w:b/>
          <w:color w:val="002060"/>
          <w:sz w:val="28"/>
          <w:szCs w:val="28"/>
        </w:rPr>
      </w:pPr>
      <w:r w:rsidRPr="006E4D01">
        <w:rPr>
          <w:b/>
          <w:color w:val="002060"/>
          <w:sz w:val="28"/>
          <w:szCs w:val="28"/>
        </w:rPr>
        <w:t>Вопросы к викторине:</w:t>
      </w:r>
    </w:p>
    <w:p w:rsidR="00E06FEF" w:rsidRPr="006E4D01" w:rsidRDefault="00E06FEF" w:rsidP="00A65752">
      <w:pPr>
        <w:pStyle w:val="a4"/>
        <w:shd w:val="clear" w:color="auto" w:fill="FFFFFF"/>
        <w:spacing w:before="0" w:beforeAutospacing="0" w:after="0" w:afterAutospacing="0"/>
        <w:ind w:left="-851" w:right="-1"/>
        <w:jc w:val="center"/>
        <w:rPr>
          <w:b/>
          <w:i/>
          <w:color w:val="002060"/>
          <w:sz w:val="28"/>
          <w:szCs w:val="28"/>
        </w:rPr>
      </w:pPr>
      <w:r w:rsidRPr="006E4D01">
        <w:rPr>
          <w:b/>
          <w:i/>
          <w:color w:val="002060"/>
          <w:sz w:val="28"/>
          <w:szCs w:val="28"/>
        </w:rPr>
        <w:t>Рыбы</w:t>
      </w:r>
    </w:p>
    <w:p w:rsidR="00E06FEF" w:rsidRPr="006E4D01" w:rsidRDefault="00E06FEF" w:rsidP="00A65752">
      <w:pPr>
        <w:pStyle w:val="a3"/>
        <w:numPr>
          <w:ilvl w:val="0"/>
          <w:numId w:val="8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Это небольшая пресноводная рыба с колючими плавниками. Она может так раскрыть свои жабры, загнуть хвост и поставить в «боковое» положение свой гребень на спине, что становится похожей на ежа. (</w:t>
      </w:r>
      <w:r w:rsidR="001F02C0" w:rsidRPr="001F02C0">
        <w:rPr>
          <w:rFonts w:ascii="Times New Roman" w:hAnsi="Times New Roman" w:cs="Times New Roman"/>
          <w:b/>
          <w:i/>
          <w:color w:val="002060"/>
          <w:sz w:val="28"/>
          <w:szCs w:val="28"/>
        </w:rPr>
        <w:t>ё</w:t>
      </w:r>
      <w:r w:rsidRPr="001F02C0">
        <w:rPr>
          <w:rFonts w:ascii="Times New Roman" w:hAnsi="Times New Roman" w:cs="Times New Roman"/>
          <w:b/>
          <w:i/>
          <w:color w:val="002060"/>
          <w:sz w:val="28"/>
          <w:szCs w:val="28"/>
        </w:rPr>
        <w:t>рш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E06FEF" w:rsidRPr="006E4D01" w:rsidRDefault="00E06FEF" w:rsidP="00A65752">
      <w:pPr>
        <w:pStyle w:val="a3"/>
        <w:numPr>
          <w:ilvl w:val="0"/>
          <w:numId w:val="8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Крупная рыба, питается рыбой, моллюсками, червями, держится в основном у дна. Промысловый лов почти всех видов данной рыбы запрещен, но в Красную книгу не занесена. В Волгограде есть завод, где искусственно разводят мальков этой рыбы и выпускают в воду.  (</w:t>
      </w:r>
      <w:r w:rsidR="001F02C0">
        <w:rPr>
          <w:rFonts w:ascii="Times New Roman" w:hAnsi="Times New Roman" w:cs="Times New Roman"/>
          <w:b/>
          <w:i/>
          <w:color w:val="002060"/>
          <w:sz w:val="28"/>
          <w:szCs w:val="28"/>
        </w:rPr>
        <w:t>осё</w:t>
      </w:r>
      <w:r w:rsidRPr="001F02C0">
        <w:rPr>
          <w:rFonts w:ascii="Times New Roman" w:hAnsi="Times New Roman" w:cs="Times New Roman"/>
          <w:b/>
          <w:i/>
          <w:color w:val="002060"/>
          <w:sz w:val="28"/>
          <w:szCs w:val="28"/>
        </w:rPr>
        <w:t>тр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) </w:t>
      </w:r>
    </w:p>
    <w:p w:rsidR="00E06FEF" w:rsidRPr="006E4D01" w:rsidRDefault="00E06FEF" w:rsidP="00A65752">
      <w:pPr>
        <w:pStyle w:val="a3"/>
        <w:numPr>
          <w:ilvl w:val="0"/>
          <w:numId w:val="8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Это крупная пресноводная рыба, без чешуи с усами вокруг рта. Питается рыбой, раками и моллюсками, иногда ловит птиц. Живет эта рыба долго, до 30 лет, и может достигать гигантских размеров. (</w:t>
      </w:r>
      <w:r w:rsidRPr="001F02C0">
        <w:rPr>
          <w:rFonts w:ascii="Times New Roman" w:hAnsi="Times New Roman" w:cs="Times New Roman"/>
          <w:b/>
          <w:i/>
          <w:color w:val="002060"/>
          <w:sz w:val="28"/>
          <w:szCs w:val="28"/>
        </w:rPr>
        <w:t>сом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E06FEF" w:rsidRPr="006E4D01" w:rsidRDefault="00E06FEF" w:rsidP="00A65752">
      <w:pPr>
        <w:pStyle w:val="a3"/>
        <w:numPr>
          <w:ilvl w:val="0"/>
          <w:numId w:val="8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 Хищная, пресноводная рыба, поедает мелких рыбок, насекомых, червей, головастиков и т.д. Отличается от других рыб темными поперечными полосками на теле. (</w:t>
      </w:r>
      <w:r w:rsidRPr="001F02C0">
        <w:rPr>
          <w:rFonts w:ascii="Times New Roman" w:hAnsi="Times New Roman" w:cs="Times New Roman"/>
          <w:b/>
          <w:i/>
          <w:color w:val="002060"/>
          <w:sz w:val="28"/>
          <w:szCs w:val="28"/>
        </w:rPr>
        <w:t>окунь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E06FEF" w:rsidRPr="006E4D01" w:rsidRDefault="00E06FEF" w:rsidP="00A65752">
      <w:pPr>
        <w:pStyle w:val="a3"/>
        <w:numPr>
          <w:ilvl w:val="0"/>
          <w:numId w:val="8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Эта рыба - хищник. Имеет зеленовато-серую окраску со спины, на боках вертикальные темные полосы, брюхо светлое. Можно встретить в заболоченных и, исключительно, чистых водоемах. На челюстях - многочисленные зубы, есть клыки. Питается рыбой, а также водными беспозвоночными. В теплое время года держится на глубине 2-5 м. Встречаются особи до 10-15кг. (</w:t>
      </w:r>
      <w:r w:rsidRPr="001F02C0">
        <w:rPr>
          <w:rFonts w:ascii="Times New Roman" w:hAnsi="Times New Roman" w:cs="Times New Roman"/>
          <w:b/>
          <w:i/>
          <w:color w:val="002060"/>
          <w:sz w:val="28"/>
          <w:szCs w:val="28"/>
        </w:rPr>
        <w:t>судак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E06FEF" w:rsidRPr="006E4D01" w:rsidRDefault="00E06FEF" w:rsidP="00A65752">
      <w:pPr>
        <w:pStyle w:val="a3"/>
        <w:numPr>
          <w:ilvl w:val="0"/>
          <w:numId w:val="8"/>
        </w:numPr>
        <w:spacing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Эта рыба бывает двух видов: </w:t>
      </w:r>
      <w:r w:rsidRPr="006E4D01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золотой и серебряный. 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Встречается он в основном в проточных водах с илистым дном и обильной растительностью. На зиму зарывается на дно с головой в тину.(</w:t>
      </w:r>
      <w:r w:rsidRPr="001F02C0">
        <w:rPr>
          <w:rFonts w:ascii="Times New Roman" w:hAnsi="Times New Roman" w:cs="Times New Roman"/>
          <w:b/>
          <w:i/>
          <w:color w:val="002060"/>
          <w:sz w:val="28"/>
          <w:szCs w:val="28"/>
        </w:rPr>
        <w:t>карась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E06FEF" w:rsidRPr="006E4D01" w:rsidRDefault="00E06FEF" w:rsidP="00A65752">
      <w:pPr>
        <w:pStyle w:val="a3"/>
        <w:numPr>
          <w:ilvl w:val="0"/>
          <w:numId w:val="8"/>
        </w:numPr>
        <w:spacing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Название этой рыбы связано с яркой окраской плавников, иногда называют красноглазкой: глаза у нее оранжевые, с красным пятном вверху. (красноперка)</w:t>
      </w:r>
    </w:p>
    <w:p w:rsidR="00E06FEF" w:rsidRPr="006E4D01" w:rsidRDefault="00E06FEF" w:rsidP="00A65752">
      <w:pPr>
        <w:pStyle w:val="a3"/>
        <w:numPr>
          <w:ilvl w:val="0"/>
          <w:numId w:val="8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Одна из самых крупных речных хищных рыб. Обитает в реках, озерах. Может достигать до 2 метров, а вес до 24 килограммов и более. Тело удлиненное, голова большая, рыло вытянутое; рот также большой с многочисленными острыми зубами. Окрас у рыбы серо-зеленый в крапинку. Рыба очень прожорлива. Питается в основном рыбой, лягушками, насекомыми. (</w:t>
      </w:r>
      <w:r w:rsidRPr="001F02C0">
        <w:rPr>
          <w:rFonts w:ascii="Times New Roman" w:hAnsi="Times New Roman" w:cs="Times New Roman"/>
          <w:b/>
          <w:i/>
          <w:color w:val="002060"/>
          <w:sz w:val="28"/>
          <w:szCs w:val="28"/>
        </w:rPr>
        <w:t>щука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E06FEF" w:rsidRPr="006E4D01" w:rsidRDefault="00E06FEF" w:rsidP="00A65752">
      <w:pPr>
        <w:pStyle w:val="a4"/>
        <w:shd w:val="clear" w:color="auto" w:fill="FFFFFF"/>
        <w:spacing w:before="0" w:beforeAutospacing="0" w:after="0" w:afterAutospacing="0"/>
        <w:ind w:left="-851" w:right="-1"/>
        <w:jc w:val="both"/>
        <w:rPr>
          <w:b/>
          <w:color w:val="002060"/>
          <w:sz w:val="28"/>
          <w:szCs w:val="28"/>
        </w:rPr>
      </w:pPr>
    </w:p>
    <w:p w:rsidR="00E06FEF" w:rsidRPr="006E4D01" w:rsidRDefault="00E06FEF" w:rsidP="00A65752">
      <w:pPr>
        <w:pStyle w:val="a4"/>
        <w:shd w:val="clear" w:color="auto" w:fill="FFFFFF"/>
        <w:spacing w:before="0" w:beforeAutospacing="0" w:after="0" w:afterAutospacing="0"/>
        <w:ind w:left="-851" w:right="-1"/>
        <w:jc w:val="both"/>
        <w:rPr>
          <w:b/>
          <w:color w:val="002060"/>
          <w:sz w:val="28"/>
          <w:szCs w:val="28"/>
        </w:rPr>
      </w:pPr>
      <w:r w:rsidRPr="006E4D01">
        <w:rPr>
          <w:b/>
          <w:color w:val="002060"/>
          <w:sz w:val="28"/>
          <w:szCs w:val="28"/>
        </w:rPr>
        <w:t xml:space="preserve">Вопросы к викторине: </w:t>
      </w:r>
    </w:p>
    <w:p w:rsidR="00E06FEF" w:rsidRPr="006E4D01" w:rsidRDefault="00E06FEF" w:rsidP="00A65752">
      <w:pPr>
        <w:pStyle w:val="a4"/>
        <w:shd w:val="clear" w:color="auto" w:fill="FFFFFF"/>
        <w:spacing w:before="0" w:beforeAutospacing="0" w:after="0" w:afterAutospacing="0"/>
        <w:ind w:left="-851" w:right="-1"/>
        <w:jc w:val="center"/>
        <w:rPr>
          <w:b/>
          <w:i/>
          <w:color w:val="002060"/>
          <w:sz w:val="28"/>
          <w:szCs w:val="28"/>
        </w:rPr>
      </w:pPr>
      <w:r w:rsidRPr="006E4D01">
        <w:rPr>
          <w:b/>
          <w:i/>
          <w:color w:val="002060"/>
          <w:sz w:val="28"/>
          <w:szCs w:val="28"/>
        </w:rPr>
        <w:t>Звери</w:t>
      </w:r>
    </w:p>
    <w:p w:rsidR="00E06FEF" w:rsidRPr="006E4D01" w:rsidRDefault="00E06FEF" w:rsidP="00A65752">
      <w:pPr>
        <w:pStyle w:val="a3"/>
        <w:numPr>
          <w:ilvl w:val="0"/>
          <w:numId w:val="9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Эти животные, у нас, в Волгоградской области даже зимой не меняют цвет шёрстки и остаются серыми. У них длинные уши и короткий хвост. Питаются они травой, а зимой – сеном и молодыми веточками деревьев и кустарников. (</w:t>
      </w:r>
      <w:r w:rsidRPr="001F02C0">
        <w:rPr>
          <w:rFonts w:ascii="Times New Roman" w:hAnsi="Times New Roman" w:cs="Times New Roman"/>
          <w:b/>
          <w:i/>
          <w:color w:val="002060"/>
          <w:sz w:val="28"/>
          <w:szCs w:val="28"/>
        </w:rPr>
        <w:t>заяц-русак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E06FEF" w:rsidRPr="006E4D01" w:rsidRDefault="00E06FEF" w:rsidP="00A65752">
      <w:pPr>
        <w:pStyle w:val="a3"/>
        <w:numPr>
          <w:ilvl w:val="0"/>
          <w:numId w:val="9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Это животное родственник оленей. У особей мужского поля имеются рога, которые ежегодно сменяются. Хвост у них короткий, почти не виден. Окраска у особей женского пола летом рыжая, зимой серая. Питаются эти животные травой, листьями и побегами кустарников и деревьев. (</w:t>
      </w:r>
      <w:r w:rsidRPr="001F02C0">
        <w:rPr>
          <w:rFonts w:ascii="Times New Roman" w:hAnsi="Times New Roman" w:cs="Times New Roman"/>
          <w:b/>
          <w:i/>
          <w:color w:val="002060"/>
          <w:sz w:val="28"/>
          <w:szCs w:val="28"/>
        </w:rPr>
        <w:t>косуля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E06FEF" w:rsidRPr="006E4D01" w:rsidRDefault="00E06FEF" w:rsidP="00A65752">
      <w:pPr>
        <w:pStyle w:val="a3"/>
        <w:numPr>
          <w:ilvl w:val="0"/>
          <w:numId w:val="9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Пища этих животных очень разнообразная: части растений, черви, моллюски, грызуны, падаль и т.п. Большую часть пищи это животное добывает из почвы и лесной подстилки, главным образом путем рытья. Детёныши имеют полосатую окраску. (</w:t>
      </w:r>
      <w:r w:rsidRPr="001F02C0">
        <w:rPr>
          <w:rFonts w:ascii="Times New Roman" w:hAnsi="Times New Roman" w:cs="Times New Roman"/>
          <w:b/>
          <w:i/>
          <w:color w:val="002060"/>
          <w:sz w:val="28"/>
          <w:szCs w:val="28"/>
        </w:rPr>
        <w:t>кабан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E06FEF" w:rsidRPr="006E4D01" w:rsidRDefault="00E06FEF" w:rsidP="00A65752">
      <w:pPr>
        <w:pStyle w:val="a3"/>
        <w:numPr>
          <w:ilvl w:val="0"/>
          <w:numId w:val="9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Это большое лесное животное – великан леса. Нос горбатый, верхняя губа большая и свисает, под горлом вырост кожи («серьга»). У самцов огромные рога, самки – безрогие. (</w:t>
      </w:r>
      <w:r w:rsidRPr="001F02C0">
        <w:rPr>
          <w:rFonts w:ascii="Times New Roman" w:hAnsi="Times New Roman" w:cs="Times New Roman"/>
          <w:b/>
          <w:i/>
          <w:color w:val="002060"/>
          <w:sz w:val="28"/>
          <w:szCs w:val="28"/>
        </w:rPr>
        <w:t>лось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E06FEF" w:rsidRPr="006E4D01" w:rsidRDefault="00E06FEF" w:rsidP="00A65752">
      <w:pPr>
        <w:pStyle w:val="a3"/>
        <w:numPr>
          <w:ilvl w:val="0"/>
          <w:numId w:val="9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Этот зверь обитает в лесах Волгоградской области. Питается он грызунами, птицами, зайцами и другими мелкими животными. Пушистый хвост – одеяло для этого зверя зимой. Это активный зверёк, причем в любое время суток. (</w:t>
      </w:r>
      <w:r w:rsidRPr="001F02C0">
        <w:rPr>
          <w:rFonts w:ascii="Times New Roman" w:hAnsi="Times New Roman" w:cs="Times New Roman"/>
          <w:b/>
          <w:i/>
          <w:color w:val="002060"/>
          <w:sz w:val="28"/>
          <w:szCs w:val="28"/>
        </w:rPr>
        <w:t>лиса обыкновенная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E06FEF" w:rsidRPr="006E4D01" w:rsidRDefault="00E06FEF" w:rsidP="00A65752">
      <w:pPr>
        <w:pStyle w:val="a3"/>
        <w:numPr>
          <w:ilvl w:val="0"/>
          <w:numId w:val="9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Этот зверь обитает в Волгоградской области в полупустынных восточных и южных, редко – в северо-восточных районах. Окрас его зависит от времени года – летом шерсть шубки короткая и серая, а зимой мех становиться густым и желтовато-серым с небольшой сединой на спинке. Этот зверь активен ночью, в пищу не прочь пустить то, что растет из земли, а не только мясо. (</w:t>
      </w:r>
      <w:r w:rsidRPr="001F02C0">
        <w:rPr>
          <w:rFonts w:ascii="Times New Roman" w:hAnsi="Times New Roman" w:cs="Times New Roman"/>
          <w:b/>
          <w:i/>
          <w:color w:val="002060"/>
          <w:sz w:val="28"/>
          <w:szCs w:val="28"/>
        </w:rPr>
        <w:t>лиса корсак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E06FEF" w:rsidRPr="006E4D01" w:rsidRDefault="00E06FEF" w:rsidP="00A65752">
      <w:pPr>
        <w:pStyle w:val="a3"/>
        <w:numPr>
          <w:ilvl w:val="0"/>
          <w:numId w:val="9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Это небольшой зверёк, колючий, ночной хищник. Зимой впадает в спячку. (</w:t>
      </w:r>
      <w:r w:rsidRPr="001F02C0">
        <w:rPr>
          <w:rFonts w:ascii="Times New Roman" w:hAnsi="Times New Roman" w:cs="Times New Roman"/>
          <w:b/>
          <w:i/>
          <w:color w:val="002060"/>
          <w:sz w:val="28"/>
          <w:szCs w:val="28"/>
        </w:rPr>
        <w:t>ушастый ёж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E06FEF" w:rsidRPr="006E4D01" w:rsidRDefault="00E06FEF" w:rsidP="00A65752">
      <w:pPr>
        <w:pStyle w:val="a3"/>
        <w:numPr>
          <w:ilvl w:val="0"/>
          <w:numId w:val="9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Этот зверёк не так давно появился в Волгоградской области. Величиной он чуть меньше морской свинки, с пушистым хвостом, шустрый, прекрасно лазает по деревьям. На зиму запасает грибы, развешивая их на веточки. Живёт в дуплах деревьев. (</w:t>
      </w:r>
      <w:r w:rsidRPr="001F02C0">
        <w:rPr>
          <w:rFonts w:ascii="Times New Roman" w:hAnsi="Times New Roman" w:cs="Times New Roman"/>
          <w:b/>
          <w:i/>
          <w:color w:val="002060"/>
          <w:sz w:val="28"/>
          <w:szCs w:val="28"/>
        </w:rPr>
        <w:t>белка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E06FEF" w:rsidRPr="006E4D01" w:rsidRDefault="00E06FEF" w:rsidP="00A65752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06FEF" w:rsidRPr="006E4D01" w:rsidRDefault="00E06FEF" w:rsidP="00A65752">
      <w:pPr>
        <w:pStyle w:val="a4"/>
        <w:shd w:val="clear" w:color="auto" w:fill="FFFFFF"/>
        <w:spacing w:before="0" w:beforeAutospacing="0" w:after="0" w:afterAutospacing="0"/>
        <w:ind w:left="-851" w:right="-1"/>
        <w:rPr>
          <w:b/>
          <w:color w:val="002060"/>
          <w:sz w:val="28"/>
          <w:szCs w:val="28"/>
        </w:rPr>
      </w:pPr>
      <w:r w:rsidRPr="006E4D01">
        <w:rPr>
          <w:b/>
          <w:color w:val="002060"/>
          <w:sz w:val="28"/>
          <w:szCs w:val="28"/>
        </w:rPr>
        <w:t xml:space="preserve">Вопросы к викторине: </w:t>
      </w:r>
    </w:p>
    <w:p w:rsidR="00E06FEF" w:rsidRPr="006E4D01" w:rsidRDefault="00E06FEF" w:rsidP="00A65752">
      <w:pPr>
        <w:pStyle w:val="a4"/>
        <w:shd w:val="clear" w:color="auto" w:fill="FFFFFF"/>
        <w:spacing w:before="0" w:beforeAutospacing="0" w:after="0" w:afterAutospacing="0"/>
        <w:ind w:left="-851" w:right="-1"/>
        <w:jc w:val="center"/>
        <w:rPr>
          <w:b/>
          <w:i/>
          <w:color w:val="002060"/>
          <w:sz w:val="28"/>
          <w:szCs w:val="28"/>
        </w:rPr>
      </w:pPr>
      <w:r w:rsidRPr="006E4D01">
        <w:rPr>
          <w:b/>
          <w:i/>
          <w:color w:val="002060"/>
          <w:sz w:val="28"/>
          <w:szCs w:val="28"/>
        </w:rPr>
        <w:t>Птицы</w:t>
      </w:r>
    </w:p>
    <w:p w:rsidR="00E06FEF" w:rsidRPr="006E4D01" w:rsidRDefault="00E06FEF" w:rsidP="00A65752">
      <w:pPr>
        <w:pStyle w:val="a3"/>
        <w:numPr>
          <w:ilvl w:val="0"/>
          <w:numId w:val="10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Этих птиц в нашем крае обитает два вида: </w:t>
      </w:r>
      <w:r w:rsidRPr="006E4D01">
        <w:rPr>
          <w:rFonts w:ascii="Times New Roman" w:hAnsi="Times New Roman" w:cs="Times New Roman"/>
          <w:i/>
          <w:color w:val="002060"/>
          <w:sz w:val="28"/>
          <w:szCs w:val="28"/>
        </w:rPr>
        <w:t>полевой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r w:rsidRPr="006E4D01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домовой. 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Они шустрые, шумные, летают стайками. (</w:t>
      </w:r>
      <w:r w:rsidRPr="001F02C0">
        <w:rPr>
          <w:rFonts w:ascii="Times New Roman" w:hAnsi="Times New Roman" w:cs="Times New Roman"/>
          <w:b/>
          <w:i/>
          <w:color w:val="002060"/>
          <w:sz w:val="28"/>
          <w:szCs w:val="28"/>
        </w:rPr>
        <w:t>воробей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E06FEF" w:rsidRPr="006E4D01" w:rsidRDefault="00E06FEF" w:rsidP="00A65752">
      <w:pPr>
        <w:pStyle w:val="a3"/>
        <w:numPr>
          <w:ilvl w:val="0"/>
          <w:numId w:val="10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Это крупная, хитрая, ловкая и находчивая птица. Голова, клюв, горло, крылья, хвост и лапы у неё черные, а всё остальное – серое. Эта птица всеядная, особенно хорошо она себя чувствует там, где можно поживиться едой – около свалок, на рынках. (</w:t>
      </w:r>
      <w:r w:rsidRPr="001F02C0">
        <w:rPr>
          <w:rFonts w:ascii="Times New Roman" w:hAnsi="Times New Roman" w:cs="Times New Roman"/>
          <w:b/>
          <w:i/>
          <w:color w:val="002060"/>
          <w:sz w:val="28"/>
          <w:szCs w:val="28"/>
        </w:rPr>
        <w:t>ворона серая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E06FEF" w:rsidRPr="006E4D01" w:rsidRDefault="00E06FEF" w:rsidP="00A65752">
      <w:pPr>
        <w:pStyle w:val="a3"/>
        <w:numPr>
          <w:ilvl w:val="0"/>
          <w:numId w:val="10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Эти птицы прилетают ближе к жилью человека из леса или из садов осенью, когда в лесу становится меньше еды. Отовсюду слышится их песенка «</w:t>
      </w:r>
      <w:r w:rsidRPr="006E4D01">
        <w:rPr>
          <w:rFonts w:ascii="Times New Roman" w:hAnsi="Times New Roman" w:cs="Times New Roman"/>
          <w:i/>
          <w:color w:val="002060"/>
          <w:sz w:val="28"/>
          <w:szCs w:val="28"/>
        </w:rPr>
        <w:t>синь-синь!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». Они питаются в основном насекомыми, иногда ягодами, семенами берёзы и сирени. Любимое лакомство – несолёное сало. (</w:t>
      </w:r>
      <w:r w:rsidRPr="001F02C0">
        <w:rPr>
          <w:rFonts w:ascii="Times New Roman" w:hAnsi="Times New Roman" w:cs="Times New Roman"/>
          <w:b/>
          <w:i/>
          <w:color w:val="002060"/>
          <w:sz w:val="28"/>
          <w:szCs w:val="28"/>
        </w:rPr>
        <w:t>синичка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E06FEF" w:rsidRPr="006E4D01" w:rsidRDefault="00E06FEF" w:rsidP="00A65752">
      <w:pPr>
        <w:pStyle w:val="a3"/>
        <w:numPr>
          <w:ilvl w:val="0"/>
          <w:numId w:val="10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Этих птиц можно увидеть в любом городе, где есть многоэтажные дома: они живут на чердаках этих домов или в специальных домиках. Птицы очень красивы, их перья переливаются на солнце разными цветами. Люди их подкармливают, поэтому эти птицы селятся всегда рядом с жильём человека и часто не боятся людей, могут подойти к ним совсем близко. (</w:t>
      </w:r>
      <w:r w:rsidRPr="005C2E62">
        <w:rPr>
          <w:rFonts w:ascii="Times New Roman" w:hAnsi="Times New Roman" w:cs="Times New Roman"/>
          <w:b/>
          <w:i/>
          <w:color w:val="002060"/>
          <w:sz w:val="28"/>
          <w:szCs w:val="28"/>
        </w:rPr>
        <w:t>голубь и голубка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E06FEF" w:rsidRPr="006E4D01" w:rsidRDefault="00E06FEF" w:rsidP="00A65752">
      <w:pPr>
        <w:pStyle w:val="a3"/>
        <w:numPr>
          <w:ilvl w:val="0"/>
          <w:numId w:val="10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Этих птиц называют </w:t>
      </w:r>
      <w:r w:rsidRPr="006E4D01">
        <w:rPr>
          <w:rFonts w:ascii="Times New Roman" w:hAnsi="Times New Roman" w:cs="Times New Roman"/>
          <w:i/>
          <w:color w:val="002060"/>
          <w:sz w:val="28"/>
          <w:szCs w:val="28"/>
        </w:rPr>
        <w:t>Вестники весны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. Они прилетают к нам в начале весны.  В степях и пустынях нашей области распространены несколько видов этих птиц – </w:t>
      </w:r>
      <w:r w:rsidRPr="006E4D01">
        <w:rPr>
          <w:rFonts w:ascii="Times New Roman" w:hAnsi="Times New Roman" w:cs="Times New Roman"/>
          <w:i/>
          <w:color w:val="002060"/>
          <w:sz w:val="28"/>
          <w:szCs w:val="28"/>
        </w:rPr>
        <w:t>полевой, чёрный, степной и хохлатый.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 Весной и летом питается исключительно насекомыми и пауками. (</w:t>
      </w:r>
      <w:r w:rsidRPr="005C2E62">
        <w:rPr>
          <w:rFonts w:ascii="Times New Roman" w:hAnsi="Times New Roman" w:cs="Times New Roman"/>
          <w:b/>
          <w:i/>
          <w:color w:val="002060"/>
          <w:sz w:val="28"/>
          <w:szCs w:val="28"/>
        </w:rPr>
        <w:t>хохлатый жаворонок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E06FEF" w:rsidRPr="006E4D01" w:rsidRDefault="00E06FEF" w:rsidP="00A65752">
      <w:pPr>
        <w:pStyle w:val="a3"/>
        <w:numPr>
          <w:ilvl w:val="0"/>
          <w:numId w:val="10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Эти птицы прилетают к нам весной и поселяются в специально сделанных людьми домиках. Умеет подражать тем звукам, которые слышит вокруг себя: мяуканье кошек, скрип тормозов машины, и даже крики других птиц. Весной и летом эти птицы питаются насекомыми и их личинками. Они незаменимы в борьбе с саранчовыми. (</w:t>
      </w:r>
      <w:r w:rsidRPr="005C2E62">
        <w:rPr>
          <w:rFonts w:ascii="Times New Roman" w:hAnsi="Times New Roman" w:cs="Times New Roman"/>
          <w:b/>
          <w:i/>
          <w:color w:val="002060"/>
          <w:sz w:val="28"/>
          <w:szCs w:val="28"/>
        </w:rPr>
        <w:t>скворец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E06FEF" w:rsidRPr="006E4D01" w:rsidRDefault="00E06FEF" w:rsidP="00A65752">
      <w:pPr>
        <w:pStyle w:val="a3"/>
        <w:numPr>
          <w:ilvl w:val="0"/>
          <w:numId w:val="10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 Небольшие птицы с длинным хвостом, который трясется при беге.  По земле передвигается не прыжками, а бегом. Питаются исключительно насекомыми. (</w:t>
      </w:r>
      <w:r w:rsidRPr="005C2E62">
        <w:rPr>
          <w:rFonts w:ascii="Times New Roman" w:hAnsi="Times New Roman" w:cs="Times New Roman"/>
          <w:b/>
          <w:i/>
          <w:color w:val="002060"/>
          <w:sz w:val="28"/>
          <w:szCs w:val="28"/>
        </w:rPr>
        <w:t>трясогузка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E06FEF" w:rsidRPr="006E4D01" w:rsidRDefault="00E06FEF" w:rsidP="00A65752">
      <w:pPr>
        <w:pStyle w:val="a3"/>
        <w:numPr>
          <w:ilvl w:val="0"/>
          <w:numId w:val="10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Это маленькая невзрачная серенькая птичка, символ певческого таланта. Птицы зимуют в тропиках Африки. Питаются эти птички-невелички червями, земляными насекомыми, пауками, яйцами муравьев, едят грецкие орехи, ягоды и овощи. (</w:t>
      </w:r>
      <w:r w:rsidRPr="005C2E62">
        <w:rPr>
          <w:rFonts w:ascii="Times New Roman" w:hAnsi="Times New Roman" w:cs="Times New Roman"/>
          <w:b/>
          <w:i/>
          <w:color w:val="002060"/>
          <w:sz w:val="28"/>
          <w:szCs w:val="28"/>
        </w:rPr>
        <w:t>соловей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E06FEF" w:rsidRPr="006E4D01" w:rsidRDefault="00E06FEF" w:rsidP="00A65752">
      <w:pPr>
        <w:pStyle w:val="a4"/>
        <w:shd w:val="clear" w:color="auto" w:fill="FFFFFF"/>
        <w:spacing w:before="0" w:beforeAutospacing="0" w:after="0" w:afterAutospacing="0"/>
        <w:ind w:left="-851" w:right="-1"/>
        <w:jc w:val="both"/>
        <w:rPr>
          <w:b/>
          <w:color w:val="002060"/>
          <w:sz w:val="28"/>
          <w:szCs w:val="28"/>
        </w:rPr>
      </w:pPr>
    </w:p>
    <w:p w:rsidR="00E06FEF" w:rsidRPr="006E4D01" w:rsidRDefault="00E06FEF" w:rsidP="00A65752">
      <w:pPr>
        <w:pStyle w:val="a4"/>
        <w:shd w:val="clear" w:color="auto" w:fill="FFFFFF"/>
        <w:spacing w:before="0" w:beforeAutospacing="0" w:after="0" w:afterAutospacing="0"/>
        <w:ind w:left="-851" w:right="-1"/>
        <w:jc w:val="both"/>
        <w:rPr>
          <w:b/>
          <w:color w:val="002060"/>
          <w:sz w:val="28"/>
          <w:szCs w:val="28"/>
        </w:rPr>
      </w:pPr>
      <w:r w:rsidRPr="006E4D01">
        <w:rPr>
          <w:b/>
          <w:color w:val="002060"/>
          <w:sz w:val="28"/>
          <w:szCs w:val="28"/>
        </w:rPr>
        <w:t xml:space="preserve">Вопросы к викторине:  </w:t>
      </w:r>
    </w:p>
    <w:p w:rsidR="00E06FEF" w:rsidRPr="006E4D01" w:rsidRDefault="00E06FEF" w:rsidP="00A65752">
      <w:pPr>
        <w:pStyle w:val="a4"/>
        <w:shd w:val="clear" w:color="auto" w:fill="FFFFFF"/>
        <w:spacing w:before="0" w:beforeAutospacing="0" w:after="0" w:afterAutospacing="0"/>
        <w:ind w:left="-851" w:right="-1"/>
        <w:jc w:val="center"/>
        <w:rPr>
          <w:b/>
          <w:i/>
          <w:color w:val="002060"/>
          <w:sz w:val="28"/>
          <w:szCs w:val="28"/>
        </w:rPr>
      </w:pPr>
      <w:r w:rsidRPr="006E4D01">
        <w:rPr>
          <w:b/>
          <w:i/>
          <w:color w:val="002060"/>
          <w:sz w:val="28"/>
          <w:szCs w:val="28"/>
        </w:rPr>
        <w:t>Насекомые</w:t>
      </w:r>
    </w:p>
    <w:p w:rsidR="00E06FEF" w:rsidRPr="006E4D01" w:rsidRDefault="00E06FEF" w:rsidP="00A65752">
      <w:pPr>
        <w:pStyle w:val="a3"/>
        <w:numPr>
          <w:ilvl w:val="0"/>
          <w:numId w:val="1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Этот вид бабочки занесен в Красную книгу Волгоградский области и России. Это редкая для нашего региона бабочка. Верхние крылья её темно-коричневые, без рисунка, на нижней стороне задних крыльев – рисунок из белых пятнышек, любит степи и засоленные почвы. (</w:t>
      </w:r>
      <w:r w:rsidRPr="005C2E62">
        <w:rPr>
          <w:rFonts w:ascii="Times New Roman" w:hAnsi="Times New Roman" w:cs="Times New Roman"/>
          <w:b/>
          <w:i/>
          <w:color w:val="002060"/>
          <w:sz w:val="28"/>
          <w:szCs w:val="28"/>
        </w:rPr>
        <w:t>голубянка римн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E06FEF" w:rsidRPr="006E4D01" w:rsidRDefault="00E06FEF" w:rsidP="00A65752">
      <w:pPr>
        <w:pStyle w:val="a3"/>
        <w:numPr>
          <w:ilvl w:val="0"/>
          <w:numId w:val="1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В лесах нашей области обычно встречаются высокие «домики» этих насекомых из палочек с большими подземными сооружениями, в степях и городах чаще такие «домики» можно увидеть в земле с небольшим выходом наружу. Этих насекомых много видов, есть большие и маленькие. Это самое сильное насекомое. Оно может нести на себе ношу в 50 раз превышающую вес его самого. (</w:t>
      </w:r>
      <w:r w:rsidRPr="005C2E62">
        <w:rPr>
          <w:rFonts w:ascii="Times New Roman" w:hAnsi="Times New Roman" w:cs="Times New Roman"/>
          <w:b/>
          <w:i/>
          <w:color w:val="002060"/>
          <w:sz w:val="28"/>
          <w:szCs w:val="28"/>
        </w:rPr>
        <w:t>муравей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E06FEF" w:rsidRPr="006E4D01" w:rsidRDefault="00E06FEF" w:rsidP="00A65752">
      <w:pPr>
        <w:pStyle w:val="a3"/>
        <w:numPr>
          <w:ilvl w:val="0"/>
          <w:numId w:val="1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Эти насекомые размером с шершня, полностью чёрные, даже крылья у них тонированные, на солнце красиво отсвечивают синим или голубым. Они не строят «домики» коллективно, а делают индивидуальные гнёзда внутри телеграфных столбов и других деревянных конструкций. В нашей области обитает </w:t>
      </w:r>
      <w:r w:rsidRPr="006E4D01">
        <w:rPr>
          <w:rFonts w:ascii="Times New Roman" w:hAnsi="Times New Roman" w:cs="Times New Roman"/>
          <w:bCs/>
          <w:color w:val="002060"/>
          <w:sz w:val="28"/>
          <w:szCs w:val="28"/>
        </w:rPr>
        <w:t>особый вид этого насекомого под названием «</w:t>
      </w:r>
      <w:r w:rsidRPr="006E4D01">
        <w:rPr>
          <w:rFonts w:ascii="Times New Roman" w:hAnsi="Times New Roman" w:cs="Times New Roman"/>
          <w:bCs/>
          <w:i/>
          <w:color w:val="002060"/>
          <w:sz w:val="28"/>
          <w:szCs w:val="28"/>
        </w:rPr>
        <w:t>плотник</w:t>
      </w:r>
      <w:r w:rsidRPr="006E4D01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». 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Он распространен повсеместно, в том числе в посёлках сельского типа и вблизи городов.  Этот вид насекомых входит в Красную книгу России, но в Волгоградской области с численностью этих насекомых проблем не наблюдается.  (</w:t>
      </w:r>
      <w:r w:rsidRPr="005C2E62">
        <w:rPr>
          <w:rFonts w:ascii="Times New Roman" w:hAnsi="Times New Roman" w:cs="Times New Roman"/>
          <w:b/>
          <w:i/>
          <w:color w:val="002060"/>
          <w:sz w:val="28"/>
          <w:szCs w:val="28"/>
        </w:rPr>
        <w:t>пчела-плотник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E06FEF" w:rsidRPr="006E4D01" w:rsidRDefault="00E06FEF" w:rsidP="00A65752">
      <w:pPr>
        <w:pStyle w:val="a3"/>
        <w:numPr>
          <w:ilvl w:val="0"/>
          <w:numId w:val="1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Эти насекомые, родственники саранчи, кузнечиков. Они всеядны, предпочитают растительную пищу. Личинки и взрослые виды этих насекомых питаются листьями и корнями различных травянистых растений. Поедают также мелких наземных животных и их трупы. Бывают </w:t>
      </w:r>
      <w:r w:rsidRPr="006E4D01">
        <w:rPr>
          <w:rFonts w:ascii="Times New Roman" w:hAnsi="Times New Roman" w:cs="Times New Roman"/>
          <w:i/>
          <w:color w:val="002060"/>
          <w:sz w:val="28"/>
          <w:szCs w:val="28"/>
        </w:rPr>
        <w:t>полевые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r w:rsidRPr="006E4D01">
        <w:rPr>
          <w:rFonts w:ascii="Times New Roman" w:hAnsi="Times New Roman" w:cs="Times New Roman"/>
          <w:i/>
          <w:color w:val="002060"/>
          <w:sz w:val="28"/>
          <w:szCs w:val="28"/>
        </w:rPr>
        <w:t>домовые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 виды этих насекомых. (</w:t>
      </w:r>
      <w:r w:rsidRPr="005C2E62">
        <w:rPr>
          <w:rFonts w:ascii="Times New Roman" w:hAnsi="Times New Roman" w:cs="Times New Roman"/>
          <w:b/>
          <w:i/>
          <w:color w:val="002060"/>
          <w:sz w:val="28"/>
          <w:szCs w:val="28"/>
        </w:rPr>
        <w:t>сверчок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F654D8" w:rsidRPr="006E4D01" w:rsidRDefault="00E06FEF" w:rsidP="00A65752">
      <w:pPr>
        <w:pStyle w:val="a3"/>
        <w:numPr>
          <w:ilvl w:val="0"/>
          <w:numId w:val="1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Эти насекомые похожи на длинных кузнечиков с большими передними ногами, на которых имеются острые шипы для схватывания жертвы. </w:t>
      </w:r>
    </w:p>
    <w:p w:rsidR="00E06FEF" w:rsidRPr="006E4D01" w:rsidRDefault="00E06FEF" w:rsidP="00A65752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Как только в поле зрения оказывается какое-либо зазевавшееся насекомое, тут же следует молниеносный бросок – и жертва уже зажата между шипами. В Волгоградской области обитает один из видов, который занесен в Красную книгу. (</w:t>
      </w:r>
      <w:r w:rsidRPr="005C2E62">
        <w:rPr>
          <w:rFonts w:ascii="Times New Roman" w:hAnsi="Times New Roman" w:cs="Times New Roman"/>
          <w:b/>
          <w:i/>
          <w:color w:val="002060"/>
          <w:sz w:val="28"/>
          <w:szCs w:val="28"/>
        </w:rPr>
        <w:t>богомол</w:t>
      </w:r>
      <w:r w:rsidR="005674C5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</w:t>
      </w:r>
      <w:r w:rsidRPr="005C2E62">
        <w:rPr>
          <w:rFonts w:ascii="Times New Roman" w:hAnsi="Times New Roman" w:cs="Times New Roman"/>
          <w:b/>
          <w:i/>
          <w:color w:val="002060"/>
          <w:sz w:val="28"/>
          <w:szCs w:val="28"/>
        </w:rPr>
        <w:t>боливария короткокрылая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E06FEF" w:rsidRPr="006E4D01" w:rsidRDefault="00E06FEF" w:rsidP="00A65752">
      <w:pPr>
        <w:pStyle w:val="a3"/>
        <w:numPr>
          <w:ilvl w:val="0"/>
          <w:numId w:val="1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Это красивые жуки – ярко-зеленые, большие, блестящие, овальной формы. Этих насекомых почему-то часто неправильно называют </w:t>
      </w:r>
      <w:r w:rsidRPr="006E4D01">
        <w:rPr>
          <w:rFonts w:ascii="Times New Roman" w:hAnsi="Times New Roman" w:cs="Times New Roman"/>
          <w:i/>
          <w:color w:val="002060"/>
          <w:sz w:val="28"/>
          <w:szCs w:val="28"/>
        </w:rPr>
        <w:t>майскими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, вероятно потому, что появляются в мае месяце. Волгоградской области. Взрослые насекомые обычно поедают цветки. (</w:t>
      </w:r>
      <w:r w:rsidRPr="005C2E62">
        <w:rPr>
          <w:rFonts w:ascii="Times New Roman" w:hAnsi="Times New Roman" w:cs="Times New Roman"/>
          <w:b/>
          <w:i/>
          <w:color w:val="002060"/>
          <w:sz w:val="28"/>
          <w:szCs w:val="28"/>
        </w:rPr>
        <w:t>жук бронзовка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E06FEF" w:rsidRPr="006E4D01" w:rsidRDefault="00E06FEF" w:rsidP="00A65752">
      <w:pPr>
        <w:pStyle w:val="a3"/>
        <w:numPr>
          <w:ilvl w:val="0"/>
          <w:numId w:val="1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Эти небольшие жуки могут быть красными, желтыми, черными и белыми. Отличаются также количеством точек на надкрыльях. При опасности жуки выделяют жидкость, как коровы – молоко. Правда жидкость не белого цвета, а оранжевого цвета, и к тому же едкая. Поэтому этих жуков не едят ни птицы, ни ящерицы, ни даже пауки. Жуки – хищники, питаются тлями. (</w:t>
      </w:r>
      <w:r w:rsidRPr="005C2E62">
        <w:rPr>
          <w:rFonts w:ascii="Times New Roman" w:hAnsi="Times New Roman" w:cs="Times New Roman"/>
          <w:b/>
          <w:i/>
          <w:color w:val="002060"/>
          <w:sz w:val="28"/>
          <w:szCs w:val="28"/>
        </w:rPr>
        <w:t>божья коровка)</w:t>
      </w:r>
    </w:p>
    <w:p w:rsidR="00FD40AF" w:rsidRPr="006E4D01" w:rsidRDefault="00E06FEF" w:rsidP="00A65752">
      <w:pPr>
        <w:pStyle w:val="a3"/>
        <w:numPr>
          <w:ilvl w:val="0"/>
          <w:numId w:val="1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Этого жука можно отличить по большой расширенной голове, украшенной «рогами» – коричневыми, очень сильно развитыми верхними челюстями (у самцов). Самка тоже крупная, но без «рогов». Он заселяет широколиственные леса в области произрастания дуба, в парках. Питаются эти жуки соком деревьев, в основном дубов. Этот жук занесен в Красную книгу России. (</w:t>
      </w:r>
      <w:r w:rsidRPr="005C2E62">
        <w:rPr>
          <w:rFonts w:ascii="Times New Roman" w:hAnsi="Times New Roman" w:cs="Times New Roman"/>
          <w:b/>
          <w:i/>
          <w:color w:val="002060"/>
          <w:sz w:val="28"/>
          <w:szCs w:val="28"/>
        </w:rPr>
        <w:t>жук-олень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FD40AF" w:rsidRPr="006E4D01" w:rsidRDefault="00FD40AF" w:rsidP="00A65752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FD40AF" w:rsidRPr="006E4D01" w:rsidRDefault="00FD40AF" w:rsidP="00A65752">
      <w:pPr>
        <w:pStyle w:val="a3"/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E4D0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Игры, используемые в рамках викторин</w:t>
      </w:r>
      <w:r w:rsidRPr="006E4D01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:rsidR="00FD40AF" w:rsidRPr="006E4D01" w:rsidRDefault="00FD40AF" w:rsidP="00A65752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791846" w:rsidRPr="006E4D01" w:rsidRDefault="00FD40AF" w:rsidP="00A65752">
      <w:pPr>
        <w:widowControl w:val="0"/>
        <w:tabs>
          <w:tab w:val="left" w:pos="701"/>
        </w:tabs>
        <w:autoSpaceDE w:val="0"/>
        <w:autoSpaceDN w:val="0"/>
        <w:adjustRightInd w:val="0"/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6E4D0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Игра</w:t>
      </w:r>
      <w:r w:rsidR="00791846" w:rsidRPr="006E4D0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«Отгадай по описанию»</w:t>
      </w:r>
    </w:p>
    <w:p w:rsidR="00791846" w:rsidRPr="006E4D01" w:rsidRDefault="00F803A4" w:rsidP="00A65752">
      <w:pPr>
        <w:widowControl w:val="0"/>
        <w:tabs>
          <w:tab w:val="left" w:pos="701"/>
        </w:tabs>
        <w:autoSpaceDE w:val="0"/>
        <w:autoSpaceDN w:val="0"/>
        <w:adjustRightInd w:val="0"/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Дети </w:t>
      </w:r>
      <w:r w:rsidR="00791846"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>делятся на 2 команды. Представители первой кома</w:t>
      </w:r>
      <w:r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>нды описывают люб</w:t>
      </w:r>
      <w:r w:rsidR="005C2E62">
        <w:rPr>
          <w:rFonts w:ascii="Times New Roman" w:eastAsia="Times New Roman" w:hAnsi="Times New Roman" w:cs="Times New Roman"/>
          <w:color w:val="002060"/>
          <w:sz w:val="28"/>
          <w:szCs w:val="28"/>
        </w:rPr>
        <w:t>ой объект</w:t>
      </w:r>
      <w:r w:rsidR="00791846"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>животного или растительного мира</w:t>
      </w:r>
      <w:r w:rsidR="005C2E6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r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>не называя их</w:t>
      </w:r>
      <w:r w:rsidR="00791846"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>, а дети второй команды должны отгадать</w:t>
      </w:r>
      <w:r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о ком или о чём идёт речь. За</w:t>
      </w:r>
      <w:r w:rsidR="00791846"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тем </w:t>
      </w:r>
      <w:r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команды </w:t>
      </w:r>
      <w:r w:rsidR="00791846"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>меняются местами</w:t>
      </w:r>
      <w:r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>. Главное условие -к</w:t>
      </w:r>
      <w:r w:rsidR="00791846"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арточки-пазлы не должны повторяться. </w:t>
      </w:r>
    </w:p>
    <w:p w:rsidR="00FD40AF" w:rsidRPr="006E4D01" w:rsidRDefault="00FD40AF" w:rsidP="00A65752">
      <w:pPr>
        <w:widowControl w:val="0"/>
        <w:tabs>
          <w:tab w:val="left" w:pos="701"/>
        </w:tabs>
        <w:autoSpaceDE w:val="0"/>
        <w:autoSpaceDN w:val="0"/>
        <w:adjustRightInd w:val="0"/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E06FEF" w:rsidRPr="006E4D01" w:rsidRDefault="00FD40AF" w:rsidP="00A6575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6E4D0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Игра</w:t>
      </w:r>
      <w:r w:rsidR="00A059DF" w:rsidRPr="006E4D0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«Цепочка»</w:t>
      </w:r>
    </w:p>
    <w:p w:rsidR="00A059DF" w:rsidRPr="006E4D01" w:rsidRDefault="00BA1A73" w:rsidP="00A65752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Дети делятся на две команды. </w:t>
      </w:r>
      <w:r w:rsidR="00FB7272"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>У в</w:t>
      </w:r>
      <w:r w:rsidR="00A059DF"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>зрослогов руках карточка</w:t>
      </w:r>
      <w:r w:rsidR="00FB7272"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>-пазл</w:t>
      </w:r>
      <w:r w:rsidR="00D500E9">
        <w:rPr>
          <w:rFonts w:ascii="Times New Roman" w:eastAsia="Times New Roman" w:hAnsi="Times New Roman" w:cs="Times New Roman"/>
          <w:color w:val="00206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с изображенным на ней об</w:t>
      </w:r>
      <w:r w:rsidR="00D500E9">
        <w:rPr>
          <w:rFonts w:ascii="Times New Roman" w:eastAsia="Times New Roman" w:hAnsi="Times New Roman" w:cs="Times New Roman"/>
          <w:color w:val="00206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ектом животного или растительного мира.</w:t>
      </w:r>
      <w:r w:rsidR="00D500E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Взрослый</w:t>
      </w:r>
      <w:r w:rsidR="00FB7272"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называет </w:t>
      </w:r>
      <w:r w:rsidR="00D761C7">
        <w:rPr>
          <w:rFonts w:ascii="Times New Roman" w:eastAsia="Times New Roman" w:hAnsi="Times New Roman" w:cs="Times New Roman"/>
          <w:color w:val="002060"/>
          <w:sz w:val="28"/>
          <w:szCs w:val="28"/>
        </w:rPr>
        <w:t>однослово-</w:t>
      </w:r>
      <w:r w:rsidR="00FB7272"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признак </w:t>
      </w:r>
      <w:r w:rsidR="00D761C7">
        <w:rPr>
          <w:rFonts w:ascii="Times New Roman" w:eastAsia="Times New Roman" w:hAnsi="Times New Roman" w:cs="Times New Roman"/>
          <w:color w:val="002060"/>
          <w:sz w:val="28"/>
          <w:szCs w:val="28"/>
        </w:rPr>
        <w:t>или слово-действие к изображенному</w:t>
      </w:r>
      <w:r w:rsidR="00E074B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на нём объекте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и предлагает</w:t>
      </w:r>
      <w:r w:rsidR="00D500E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детям назвать как можно больше 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слов-признаков </w:t>
      </w:r>
      <w:r w:rsidR="00E074B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или слов-действий 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об этом объекте</w:t>
      </w:r>
      <w:r w:rsidR="00FB7272"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Чья коман</w:t>
      </w:r>
      <w:r w:rsidR="00E074B6">
        <w:rPr>
          <w:rFonts w:ascii="Times New Roman" w:eastAsia="Times New Roman" w:hAnsi="Times New Roman" w:cs="Times New Roman"/>
          <w:color w:val="002060"/>
          <w:sz w:val="28"/>
          <w:szCs w:val="28"/>
        </w:rPr>
        <w:t>да назовёт больше слов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, характеризующих данный объект, та считается победителем и получает значок ЗНАТОК РОДНОГО КРАЯ.</w:t>
      </w:r>
    </w:p>
    <w:p w:rsidR="00FD40AF" w:rsidRPr="006E4D01" w:rsidRDefault="00FD40AF" w:rsidP="00A65752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059DF" w:rsidRPr="006E4D01" w:rsidRDefault="00FD40AF" w:rsidP="00A65752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6E4D0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Игра</w:t>
      </w:r>
      <w:r w:rsidR="00A059DF" w:rsidRPr="006E4D0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«Назови правильно»</w:t>
      </w:r>
    </w:p>
    <w:p w:rsidR="00A059DF" w:rsidRPr="006E4D01" w:rsidRDefault="00A059DF" w:rsidP="00A65752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>Педагог называет слова</w:t>
      </w:r>
      <w:r w:rsidR="00314079"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характеризующие объекты растительного или животного мира (муравейник, порхает, летает, ползает, красная спинка, звенит, заливается, жужжит, трудолюбивая, синькает и др). Перед </w:t>
      </w:r>
      <w:r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>детьм</w:t>
      </w:r>
      <w:r w:rsidR="00FD40AF"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и </w:t>
      </w:r>
      <w:r w:rsidR="00FB7272"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>лежат карточки-пазлы.</w:t>
      </w:r>
      <w:r w:rsidR="00314079"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Дети, по очереди, ориентируясь на сказанное взрослым слово-характеристику, находя</w:t>
      </w:r>
      <w:r w:rsidR="00FD40AF"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>т</w:t>
      </w:r>
      <w:r w:rsidR="00314079"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подходящую по смыслу карточку-пазл и поясняют свой выбор</w:t>
      </w:r>
    </w:p>
    <w:p w:rsidR="00FD40AF" w:rsidRPr="006E4D01" w:rsidRDefault="00FD40AF" w:rsidP="00A65752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A059DF" w:rsidRPr="006E4D01" w:rsidRDefault="00FD40AF" w:rsidP="00A65752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6E4D0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Игра</w:t>
      </w:r>
      <w:r w:rsidR="00A059DF" w:rsidRPr="006E4D0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«</w:t>
      </w:r>
      <w:r w:rsidR="00EE204A" w:rsidRPr="006E4D0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4 – лишний»</w:t>
      </w:r>
    </w:p>
    <w:p w:rsidR="00EE204A" w:rsidRPr="006E4D01" w:rsidRDefault="00EE204A" w:rsidP="00A6575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Взрослый </w:t>
      </w:r>
      <w:r w:rsidR="00FD40AF"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называет </w:t>
      </w:r>
      <w:r w:rsidR="00314079"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4 объекта растительного и животного мира. Детям предлагается </w:t>
      </w:r>
      <w:r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>назы</w:t>
      </w:r>
      <w:r w:rsidR="00314079"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>ватьлишний объект и пояснить свой выбор</w:t>
      </w:r>
      <w:r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</w:p>
    <w:p w:rsidR="00EE204A" w:rsidRPr="006E4D01" w:rsidRDefault="00EE204A" w:rsidP="00A65752">
      <w:pPr>
        <w:pStyle w:val="a3"/>
        <w:numPr>
          <w:ilvl w:val="0"/>
          <w:numId w:val="13"/>
        </w:numPr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Божья коровка, бронзовка, жук-олень, </w:t>
      </w:r>
      <w:r w:rsidRPr="006E4D0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голубянка-римн</w:t>
      </w:r>
    </w:p>
    <w:p w:rsidR="00EE204A" w:rsidRPr="006E4D01" w:rsidRDefault="00EE204A" w:rsidP="00A65752">
      <w:pPr>
        <w:pStyle w:val="a3"/>
        <w:numPr>
          <w:ilvl w:val="0"/>
          <w:numId w:val="13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Воробей, синичка, голубь, </w:t>
      </w:r>
      <w:r w:rsidRPr="006E4D01">
        <w:rPr>
          <w:rFonts w:ascii="Times New Roman" w:hAnsi="Times New Roman" w:cs="Times New Roman"/>
          <w:b/>
          <w:color w:val="002060"/>
          <w:sz w:val="28"/>
          <w:szCs w:val="28"/>
        </w:rPr>
        <w:t>соловей</w:t>
      </w:r>
    </w:p>
    <w:p w:rsidR="00EE204A" w:rsidRPr="006E4D01" w:rsidRDefault="00EE204A" w:rsidP="00A65752">
      <w:pPr>
        <w:pStyle w:val="a3"/>
        <w:numPr>
          <w:ilvl w:val="0"/>
          <w:numId w:val="13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Трясогузка, скворец, жаворонок, </w:t>
      </w:r>
      <w:r w:rsidRPr="006E4D01">
        <w:rPr>
          <w:rFonts w:ascii="Times New Roman" w:hAnsi="Times New Roman" w:cs="Times New Roman"/>
          <w:b/>
          <w:color w:val="002060"/>
          <w:sz w:val="28"/>
          <w:szCs w:val="28"/>
        </w:rPr>
        <w:t>ворона</w:t>
      </w:r>
    </w:p>
    <w:p w:rsidR="00EE204A" w:rsidRPr="006E4D01" w:rsidRDefault="00EE204A" w:rsidP="00A65752">
      <w:pPr>
        <w:pStyle w:val="a3"/>
        <w:numPr>
          <w:ilvl w:val="0"/>
          <w:numId w:val="13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Заяц, косуля, лось, </w:t>
      </w:r>
      <w:r w:rsidRPr="006E4D01">
        <w:rPr>
          <w:rFonts w:ascii="Times New Roman" w:hAnsi="Times New Roman" w:cs="Times New Roman"/>
          <w:b/>
          <w:color w:val="002060"/>
          <w:sz w:val="28"/>
          <w:szCs w:val="28"/>
        </w:rPr>
        <w:t>лиса</w:t>
      </w:r>
    </w:p>
    <w:p w:rsidR="00EE204A" w:rsidRPr="006E4D01" w:rsidRDefault="00EE204A" w:rsidP="00A65752">
      <w:pPr>
        <w:pStyle w:val="a3"/>
        <w:numPr>
          <w:ilvl w:val="0"/>
          <w:numId w:val="13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b/>
          <w:color w:val="002060"/>
          <w:sz w:val="28"/>
          <w:szCs w:val="28"/>
        </w:rPr>
        <w:t>Белка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, еж, лиса-корсак, кабан</w:t>
      </w:r>
    </w:p>
    <w:p w:rsidR="0045265A" w:rsidRPr="006E4D01" w:rsidRDefault="0045265A" w:rsidP="00A65752">
      <w:pPr>
        <w:pStyle w:val="a3"/>
        <w:numPr>
          <w:ilvl w:val="0"/>
          <w:numId w:val="13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Ерш, окунь, карась, </w:t>
      </w:r>
      <w:r w:rsidRPr="006E4D01">
        <w:rPr>
          <w:rFonts w:ascii="Times New Roman" w:hAnsi="Times New Roman" w:cs="Times New Roman"/>
          <w:b/>
          <w:color w:val="002060"/>
          <w:sz w:val="28"/>
          <w:szCs w:val="28"/>
        </w:rPr>
        <w:t>сом</w:t>
      </w:r>
    </w:p>
    <w:p w:rsidR="0045265A" w:rsidRPr="006E4D01" w:rsidRDefault="0045265A" w:rsidP="00A65752">
      <w:pPr>
        <w:pStyle w:val="a3"/>
        <w:numPr>
          <w:ilvl w:val="0"/>
          <w:numId w:val="13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>Тю</w:t>
      </w:r>
      <w:r w:rsidR="00314079"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льпан, брандушка, ирис низкий, </w:t>
      </w:r>
      <w:r w:rsidR="00314079" w:rsidRPr="006E4D01">
        <w:rPr>
          <w:rFonts w:ascii="Times New Roman" w:hAnsi="Times New Roman" w:cs="Times New Roman"/>
          <w:b/>
          <w:color w:val="002060"/>
          <w:sz w:val="28"/>
          <w:szCs w:val="28"/>
        </w:rPr>
        <w:t>к</w:t>
      </w:r>
      <w:r w:rsidRPr="006E4D01">
        <w:rPr>
          <w:rFonts w:ascii="Times New Roman" w:hAnsi="Times New Roman" w:cs="Times New Roman"/>
          <w:b/>
          <w:color w:val="002060"/>
          <w:sz w:val="28"/>
          <w:szCs w:val="28"/>
        </w:rPr>
        <w:t>левер</w:t>
      </w:r>
    </w:p>
    <w:p w:rsidR="0045265A" w:rsidRPr="006E4D01" w:rsidRDefault="0045265A" w:rsidP="00A65752">
      <w:pPr>
        <w:pStyle w:val="a3"/>
        <w:numPr>
          <w:ilvl w:val="0"/>
          <w:numId w:val="13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Клен, липа, </w:t>
      </w:r>
      <w:r w:rsidRPr="006E4D01">
        <w:rPr>
          <w:rFonts w:ascii="Times New Roman" w:hAnsi="Times New Roman" w:cs="Times New Roman"/>
          <w:b/>
          <w:color w:val="002060"/>
          <w:sz w:val="28"/>
          <w:szCs w:val="28"/>
        </w:rPr>
        <w:t>сосна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, береза</w:t>
      </w:r>
    </w:p>
    <w:p w:rsidR="0045265A" w:rsidRPr="006E4D01" w:rsidRDefault="0045265A" w:rsidP="00A65752">
      <w:pPr>
        <w:pStyle w:val="a3"/>
        <w:numPr>
          <w:ilvl w:val="0"/>
          <w:numId w:val="13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hAnsi="Times New Roman" w:cs="Times New Roman"/>
          <w:color w:val="002060"/>
          <w:sz w:val="28"/>
          <w:szCs w:val="28"/>
        </w:rPr>
        <w:t xml:space="preserve">Липа, </w:t>
      </w:r>
      <w:r w:rsidRPr="006E4D01">
        <w:rPr>
          <w:rFonts w:ascii="Times New Roman" w:hAnsi="Times New Roman" w:cs="Times New Roman"/>
          <w:b/>
          <w:color w:val="002060"/>
          <w:sz w:val="28"/>
          <w:szCs w:val="28"/>
        </w:rPr>
        <w:t>береза</w:t>
      </w:r>
      <w:r w:rsidRPr="006E4D01">
        <w:rPr>
          <w:rFonts w:ascii="Times New Roman" w:hAnsi="Times New Roman" w:cs="Times New Roman"/>
          <w:color w:val="002060"/>
          <w:sz w:val="28"/>
          <w:szCs w:val="28"/>
        </w:rPr>
        <w:t>, рябина, клен</w:t>
      </w:r>
    </w:p>
    <w:p w:rsidR="001572CB" w:rsidRPr="006E4D01" w:rsidRDefault="001572CB" w:rsidP="00A65752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1572CB" w:rsidRPr="006E4D01" w:rsidRDefault="008513B6" w:rsidP="00A65752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E4D0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*** </w:t>
      </w:r>
      <w:r w:rsidR="001572CB" w:rsidRPr="006E4D0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Игровое пособие может применяться</w:t>
      </w:r>
      <w:r w:rsidR="005674C5" w:rsidRPr="005674C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="001572CB" w:rsidRPr="006E4D0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педагогами дополнительного образования, воспитателями, родителями и </w:t>
      </w:r>
      <w:r w:rsidRPr="006E4D0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другими </w:t>
      </w:r>
      <w:r w:rsidR="001572CB" w:rsidRPr="006E4D0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специалистами.</w:t>
      </w:r>
    </w:p>
    <w:p w:rsidR="001572CB" w:rsidRPr="00D500E9" w:rsidRDefault="001572CB" w:rsidP="00A65752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12"/>
          <w:szCs w:val="12"/>
        </w:rPr>
      </w:pPr>
    </w:p>
    <w:p w:rsidR="0036270F" w:rsidRDefault="0036270F" w:rsidP="00343B5D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16"/>
          <w:szCs w:val="16"/>
        </w:rPr>
      </w:pPr>
    </w:p>
    <w:p w:rsidR="00D761C7" w:rsidRDefault="00D761C7" w:rsidP="00343B5D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D761C7" w:rsidSect="00364AB4">
      <w:pgSz w:w="11906" w:h="16838"/>
      <w:pgMar w:top="709" w:right="850" w:bottom="567" w:left="1701" w:header="708" w:footer="708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5EB2"/>
    <w:multiLevelType w:val="hybridMultilevel"/>
    <w:tmpl w:val="0CA44A54"/>
    <w:lvl w:ilvl="0" w:tplc="0E005B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30E29"/>
    <w:multiLevelType w:val="hybridMultilevel"/>
    <w:tmpl w:val="E76E22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479DE"/>
    <w:multiLevelType w:val="multilevel"/>
    <w:tmpl w:val="23B6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2F374F"/>
    <w:multiLevelType w:val="hybridMultilevel"/>
    <w:tmpl w:val="0A4A2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904E3"/>
    <w:multiLevelType w:val="hybridMultilevel"/>
    <w:tmpl w:val="4594BC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2C57DA2"/>
    <w:multiLevelType w:val="hybridMultilevel"/>
    <w:tmpl w:val="FB7093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AD5"/>
    <w:multiLevelType w:val="multilevel"/>
    <w:tmpl w:val="406A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FE5162"/>
    <w:multiLevelType w:val="hybridMultilevel"/>
    <w:tmpl w:val="A120E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847C4"/>
    <w:multiLevelType w:val="hybridMultilevel"/>
    <w:tmpl w:val="D0EEE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F72C3"/>
    <w:multiLevelType w:val="hybridMultilevel"/>
    <w:tmpl w:val="E8FEE53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96F1C32"/>
    <w:multiLevelType w:val="hybridMultilevel"/>
    <w:tmpl w:val="CD8857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47276"/>
    <w:multiLevelType w:val="hybridMultilevel"/>
    <w:tmpl w:val="F57C1F4E"/>
    <w:lvl w:ilvl="0" w:tplc="4F60816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A055C"/>
    <w:multiLevelType w:val="hybridMultilevel"/>
    <w:tmpl w:val="A8C2A956"/>
    <w:lvl w:ilvl="0" w:tplc="C32E6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D6382"/>
    <w:multiLevelType w:val="hybridMultilevel"/>
    <w:tmpl w:val="973419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45F00"/>
    <w:multiLevelType w:val="hybridMultilevel"/>
    <w:tmpl w:val="859AD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83F31"/>
    <w:multiLevelType w:val="hybridMultilevel"/>
    <w:tmpl w:val="0930E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B54AB"/>
    <w:multiLevelType w:val="hybridMultilevel"/>
    <w:tmpl w:val="F76C8CE6"/>
    <w:lvl w:ilvl="0" w:tplc="6BF4D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9"/>
  </w:num>
  <w:num w:numId="5">
    <w:abstractNumId w:val="15"/>
  </w:num>
  <w:num w:numId="6">
    <w:abstractNumId w:val="11"/>
  </w:num>
  <w:num w:numId="7">
    <w:abstractNumId w:val="1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  <w:num w:numId="12">
    <w:abstractNumId w:val="0"/>
  </w:num>
  <w:num w:numId="13">
    <w:abstractNumId w:val="10"/>
  </w:num>
  <w:num w:numId="14">
    <w:abstractNumId w:val="6"/>
  </w:num>
  <w:num w:numId="15">
    <w:abstractNumId w:val="2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defaultTabStop w:val="708"/>
  <w:characterSpacingControl w:val="doNotCompress"/>
  <w:compat>
    <w:compatSetting w:name="compatibilityMode" w:uri="http://schemas.microsoft.com/office/word" w:val="12"/>
  </w:compat>
  <w:rsids>
    <w:rsidRoot w:val="00D902FB"/>
    <w:rsid w:val="0004776F"/>
    <w:rsid w:val="00083840"/>
    <w:rsid w:val="00086F76"/>
    <w:rsid w:val="000B1B77"/>
    <w:rsid w:val="000C7F4B"/>
    <w:rsid w:val="00127B18"/>
    <w:rsid w:val="00133A35"/>
    <w:rsid w:val="00146E2C"/>
    <w:rsid w:val="001572CB"/>
    <w:rsid w:val="00163A09"/>
    <w:rsid w:val="001A644A"/>
    <w:rsid w:val="001B02C7"/>
    <w:rsid w:val="001D3109"/>
    <w:rsid w:val="001F02C0"/>
    <w:rsid w:val="001F6305"/>
    <w:rsid w:val="002013F9"/>
    <w:rsid w:val="00223B68"/>
    <w:rsid w:val="00250E7E"/>
    <w:rsid w:val="00252906"/>
    <w:rsid w:val="0026721F"/>
    <w:rsid w:val="002F1CD1"/>
    <w:rsid w:val="003028A0"/>
    <w:rsid w:val="00314079"/>
    <w:rsid w:val="00323E24"/>
    <w:rsid w:val="00343B5D"/>
    <w:rsid w:val="0036270F"/>
    <w:rsid w:val="00364AB4"/>
    <w:rsid w:val="0037377C"/>
    <w:rsid w:val="003822D5"/>
    <w:rsid w:val="003C5077"/>
    <w:rsid w:val="003E6633"/>
    <w:rsid w:val="003F793F"/>
    <w:rsid w:val="00417383"/>
    <w:rsid w:val="0042095C"/>
    <w:rsid w:val="00434315"/>
    <w:rsid w:val="0045265A"/>
    <w:rsid w:val="0049050F"/>
    <w:rsid w:val="004A02EB"/>
    <w:rsid w:val="004B08CE"/>
    <w:rsid w:val="004C2B9B"/>
    <w:rsid w:val="004C4381"/>
    <w:rsid w:val="00521D10"/>
    <w:rsid w:val="00564D48"/>
    <w:rsid w:val="005674C5"/>
    <w:rsid w:val="00567F46"/>
    <w:rsid w:val="00590387"/>
    <w:rsid w:val="005C2E62"/>
    <w:rsid w:val="00603043"/>
    <w:rsid w:val="00623306"/>
    <w:rsid w:val="00627CA9"/>
    <w:rsid w:val="0064799D"/>
    <w:rsid w:val="00697159"/>
    <w:rsid w:val="006D1635"/>
    <w:rsid w:val="006E4D01"/>
    <w:rsid w:val="006F26E0"/>
    <w:rsid w:val="006F6E79"/>
    <w:rsid w:val="007219CF"/>
    <w:rsid w:val="00732C89"/>
    <w:rsid w:val="00737E29"/>
    <w:rsid w:val="00791846"/>
    <w:rsid w:val="007934F0"/>
    <w:rsid w:val="007B4105"/>
    <w:rsid w:val="007F4733"/>
    <w:rsid w:val="008154FC"/>
    <w:rsid w:val="008513B6"/>
    <w:rsid w:val="00855F56"/>
    <w:rsid w:val="00862239"/>
    <w:rsid w:val="008712A7"/>
    <w:rsid w:val="009472F2"/>
    <w:rsid w:val="009D2210"/>
    <w:rsid w:val="00A059DF"/>
    <w:rsid w:val="00A22FA8"/>
    <w:rsid w:val="00A42236"/>
    <w:rsid w:val="00A429D9"/>
    <w:rsid w:val="00A65752"/>
    <w:rsid w:val="00A73266"/>
    <w:rsid w:val="00AB4C74"/>
    <w:rsid w:val="00AD1579"/>
    <w:rsid w:val="00AD20E6"/>
    <w:rsid w:val="00AE3D6D"/>
    <w:rsid w:val="00B22BC6"/>
    <w:rsid w:val="00B47019"/>
    <w:rsid w:val="00B50263"/>
    <w:rsid w:val="00B53B7E"/>
    <w:rsid w:val="00B5757E"/>
    <w:rsid w:val="00B63EB6"/>
    <w:rsid w:val="00B65EAE"/>
    <w:rsid w:val="00B72817"/>
    <w:rsid w:val="00B9094F"/>
    <w:rsid w:val="00BA1A73"/>
    <w:rsid w:val="00C208EF"/>
    <w:rsid w:val="00C31F32"/>
    <w:rsid w:val="00C45EE3"/>
    <w:rsid w:val="00C51499"/>
    <w:rsid w:val="00C54D78"/>
    <w:rsid w:val="00C92130"/>
    <w:rsid w:val="00CF5B6D"/>
    <w:rsid w:val="00D30D64"/>
    <w:rsid w:val="00D33AE4"/>
    <w:rsid w:val="00D500E9"/>
    <w:rsid w:val="00D51704"/>
    <w:rsid w:val="00D52790"/>
    <w:rsid w:val="00D66D74"/>
    <w:rsid w:val="00D73946"/>
    <w:rsid w:val="00D761C7"/>
    <w:rsid w:val="00D902FB"/>
    <w:rsid w:val="00DD61D7"/>
    <w:rsid w:val="00E06FEF"/>
    <w:rsid w:val="00E074B6"/>
    <w:rsid w:val="00E15142"/>
    <w:rsid w:val="00E47EB6"/>
    <w:rsid w:val="00E82975"/>
    <w:rsid w:val="00EA46DD"/>
    <w:rsid w:val="00EE204A"/>
    <w:rsid w:val="00F654D8"/>
    <w:rsid w:val="00F803A4"/>
    <w:rsid w:val="00FA692E"/>
    <w:rsid w:val="00FB7272"/>
    <w:rsid w:val="00FB7EF1"/>
    <w:rsid w:val="00FC234E"/>
    <w:rsid w:val="00FD40AF"/>
    <w:rsid w:val="00FF5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212C2018"/>
  <w15:docId w15:val="{E64C970C-A7D7-4008-92DE-567AAFCE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1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46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513B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2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B9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7B41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10</Pages>
  <Words>3591</Words>
  <Characters>20469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2025-02-06T04:10:00Z</cp:lastPrinted>
  <dcterms:created xsi:type="dcterms:W3CDTF">2025-01-26T11:04:00Z</dcterms:created>
  <dcterms:modified xsi:type="dcterms:W3CDTF">2025-06-08T18:38:00Z</dcterms:modified>
</cp:coreProperties>
</file>